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C" w:rsidRPr="00035842" w:rsidRDefault="00A62E5C" w:rsidP="002A6309">
      <w:pPr>
        <w:jc w:val="center"/>
        <w:rPr>
          <w:rFonts w:ascii="PT Astra Serif" w:hAnsi="PT Astra Serif"/>
          <w:b/>
        </w:rPr>
      </w:pPr>
      <w:r w:rsidRPr="00035842">
        <w:rPr>
          <w:rFonts w:ascii="PT Astra Serif" w:hAnsi="PT Astra Serif"/>
          <w:b/>
        </w:rPr>
        <w:t>ОТЧЁТ</w:t>
      </w:r>
      <w:r w:rsidR="0063373D" w:rsidRPr="00035842">
        <w:rPr>
          <w:rFonts w:ascii="PT Astra Serif" w:hAnsi="PT Astra Serif"/>
          <w:b/>
        </w:rPr>
        <w:t xml:space="preserve"> </w:t>
      </w:r>
    </w:p>
    <w:p w:rsidR="0063373D" w:rsidRPr="00035842" w:rsidRDefault="0063373D" w:rsidP="002A6309">
      <w:pPr>
        <w:jc w:val="center"/>
        <w:rPr>
          <w:rFonts w:ascii="PT Astra Serif" w:hAnsi="PT Astra Serif"/>
          <w:b/>
        </w:rPr>
      </w:pPr>
      <w:r w:rsidRPr="00035842">
        <w:rPr>
          <w:rFonts w:ascii="PT Astra Serif" w:hAnsi="PT Astra Serif"/>
          <w:b/>
        </w:rPr>
        <w:t xml:space="preserve">об исполнении государственной программы </w:t>
      </w:r>
      <w:r w:rsidR="00A62E5C" w:rsidRPr="00035842">
        <w:rPr>
          <w:rFonts w:ascii="PT Astra Serif" w:hAnsi="PT Astra Serif"/>
          <w:b/>
        </w:rPr>
        <w:t>Ульяновской области</w:t>
      </w:r>
    </w:p>
    <w:p w:rsidR="0063373D" w:rsidRPr="00035842" w:rsidRDefault="0063373D" w:rsidP="002A6309">
      <w:pPr>
        <w:keepNext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  <w:r w:rsidRPr="00035842">
        <w:rPr>
          <w:rFonts w:ascii="PT Astra Serif" w:hAnsi="PT Astra Serif"/>
          <w:b/>
          <w:szCs w:val="28"/>
        </w:rPr>
        <w:t xml:space="preserve">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Формирование благоприятного инвестиционного климата</w:t>
      </w:r>
      <w:r w:rsidR="00A62E5C" w:rsidRPr="00035842">
        <w:rPr>
          <w:rFonts w:ascii="PT Astra Serif" w:hAnsi="PT Astra Serif"/>
          <w:b/>
          <w:szCs w:val="28"/>
        </w:rPr>
        <w:t xml:space="preserve"> </w:t>
      </w:r>
      <w:r w:rsidR="003E7452" w:rsidRPr="00035842">
        <w:rPr>
          <w:rFonts w:ascii="PT Astra Serif" w:hAnsi="PT Astra Serif"/>
          <w:b/>
          <w:szCs w:val="28"/>
        </w:rPr>
        <w:br/>
      </w:r>
      <w:r w:rsidRPr="00035842">
        <w:rPr>
          <w:rFonts w:ascii="PT Astra Serif" w:hAnsi="PT Astra Serif"/>
          <w:b/>
          <w:szCs w:val="28"/>
        </w:rPr>
        <w:t>в Ульяновской области</w:t>
      </w:r>
      <w:r w:rsidR="00D36012" w:rsidRPr="00035842">
        <w:rPr>
          <w:rFonts w:ascii="PT Astra Serif" w:hAnsi="PT Astra Serif"/>
          <w:b/>
          <w:szCs w:val="28"/>
        </w:rPr>
        <w:t>»</w:t>
      </w:r>
      <w:r w:rsidRPr="00035842">
        <w:rPr>
          <w:rFonts w:ascii="PT Astra Serif" w:hAnsi="PT Astra Serif"/>
          <w:b/>
          <w:szCs w:val="28"/>
        </w:rPr>
        <w:t xml:space="preserve"> </w:t>
      </w:r>
      <w:r w:rsidR="00FB43A2" w:rsidRPr="00035842">
        <w:rPr>
          <w:rFonts w:ascii="PT Astra Serif" w:hAnsi="PT Astra Serif"/>
          <w:b/>
        </w:rPr>
        <w:t>по итогам 20</w:t>
      </w:r>
      <w:r w:rsidR="00214ADB" w:rsidRPr="00035842">
        <w:rPr>
          <w:rFonts w:ascii="PT Astra Serif" w:hAnsi="PT Astra Serif"/>
          <w:b/>
        </w:rPr>
        <w:t>2</w:t>
      </w:r>
      <w:r w:rsidR="008F3C83">
        <w:rPr>
          <w:rFonts w:ascii="PT Astra Serif" w:hAnsi="PT Astra Serif"/>
          <w:b/>
        </w:rPr>
        <w:t>3</w:t>
      </w:r>
      <w:r w:rsidR="000548D4" w:rsidRPr="00035842">
        <w:rPr>
          <w:rFonts w:ascii="PT Astra Serif" w:hAnsi="PT Astra Serif"/>
          <w:b/>
        </w:rPr>
        <w:t xml:space="preserve"> </w:t>
      </w:r>
      <w:r w:rsidR="00FB43A2" w:rsidRPr="00035842">
        <w:rPr>
          <w:rFonts w:ascii="PT Astra Serif" w:hAnsi="PT Astra Serif"/>
          <w:b/>
        </w:rPr>
        <w:t>года</w:t>
      </w:r>
    </w:p>
    <w:p w:rsidR="005317BA" w:rsidRPr="00035842" w:rsidRDefault="005317BA" w:rsidP="002A6309">
      <w:pPr>
        <w:tabs>
          <w:tab w:val="left" w:pos="0"/>
          <w:tab w:val="left" w:pos="142"/>
        </w:tabs>
        <w:rPr>
          <w:rFonts w:ascii="PT Astra Serif" w:hAnsi="PT Astra Serif"/>
        </w:rPr>
      </w:pPr>
    </w:p>
    <w:p w:rsidR="00962518" w:rsidRPr="00035842" w:rsidRDefault="00962518" w:rsidP="002A6309">
      <w:pPr>
        <w:ind w:firstLine="709"/>
        <w:rPr>
          <w:rFonts w:ascii="PT Astra Serif" w:hAnsi="PT Astra Serif"/>
          <w:b/>
          <w:szCs w:val="28"/>
        </w:rPr>
      </w:pPr>
      <w:r w:rsidRPr="00035842">
        <w:rPr>
          <w:rFonts w:ascii="PT Astra Serif" w:hAnsi="PT Astra Serif"/>
          <w:b/>
          <w:szCs w:val="28"/>
        </w:rPr>
        <w:t>1. Аналитическая записка.</w:t>
      </w:r>
    </w:p>
    <w:p w:rsidR="002259F1" w:rsidRPr="00035842" w:rsidRDefault="008B17A4" w:rsidP="002259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 xml:space="preserve">На </w:t>
      </w:r>
      <w:r w:rsidR="00B33DF6">
        <w:rPr>
          <w:rFonts w:ascii="PT Astra Serif" w:hAnsi="PT Astra Serif"/>
          <w:szCs w:val="28"/>
        </w:rPr>
        <w:t>31</w:t>
      </w:r>
      <w:r>
        <w:rPr>
          <w:rFonts w:ascii="PT Astra Serif" w:hAnsi="PT Astra Serif"/>
          <w:szCs w:val="28"/>
        </w:rPr>
        <w:t>.1</w:t>
      </w:r>
      <w:r w:rsidR="00B33DF6">
        <w:rPr>
          <w:rFonts w:ascii="PT Astra Serif" w:hAnsi="PT Astra Serif"/>
          <w:szCs w:val="28"/>
        </w:rPr>
        <w:t>2</w:t>
      </w:r>
      <w:r>
        <w:rPr>
          <w:rFonts w:ascii="PT Astra Serif" w:hAnsi="PT Astra Serif"/>
          <w:szCs w:val="28"/>
        </w:rPr>
        <w:t xml:space="preserve">.2023 </w:t>
      </w:r>
      <w:r w:rsidR="00962518" w:rsidRPr="00035842">
        <w:rPr>
          <w:rFonts w:ascii="PT Astra Serif" w:hAnsi="PT Astra Serif"/>
          <w:szCs w:val="28"/>
        </w:rPr>
        <w:t xml:space="preserve">объём бюджетных ассигнований областного бюджета </w:t>
      </w:r>
      <w:r w:rsidR="003E7452" w:rsidRPr="00035842">
        <w:rPr>
          <w:rFonts w:ascii="PT Astra Serif" w:hAnsi="PT Astra Serif"/>
          <w:szCs w:val="28"/>
        </w:rPr>
        <w:br/>
      </w:r>
      <w:r w:rsidR="00962518" w:rsidRPr="00035842">
        <w:rPr>
          <w:rFonts w:ascii="PT Astra Serif" w:hAnsi="PT Astra Serif"/>
          <w:szCs w:val="28"/>
        </w:rPr>
        <w:t xml:space="preserve">Ульяновской области на финансовое обеспечение реализации государственной программы </w:t>
      </w:r>
      <w:r w:rsidR="00D36012" w:rsidRPr="00035842">
        <w:rPr>
          <w:rFonts w:ascii="PT Astra Serif" w:hAnsi="PT Astra Serif"/>
          <w:szCs w:val="28"/>
        </w:rPr>
        <w:t>«</w:t>
      </w:r>
      <w:r w:rsidR="00962518" w:rsidRPr="00035842">
        <w:rPr>
          <w:rFonts w:ascii="PT Astra Serif" w:hAnsi="PT Astra Serif"/>
          <w:szCs w:val="28"/>
        </w:rPr>
        <w:t xml:space="preserve">Формирование благоприятного инвестиционного климата </w:t>
      </w:r>
      <w:r w:rsidR="005D5CC6" w:rsidRPr="00035842">
        <w:rPr>
          <w:rFonts w:ascii="PT Astra Serif" w:hAnsi="PT Astra Serif"/>
          <w:szCs w:val="28"/>
        </w:rPr>
        <w:br/>
      </w:r>
      <w:r w:rsidR="00962518" w:rsidRPr="00035842">
        <w:rPr>
          <w:rFonts w:ascii="PT Astra Serif" w:hAnsi="PT Astra Serif"/>
          <w:szCs w:val="28"/>
        </w:rPr>
        <w:t>Ульяновской области</w:t>
      </w:r>
      <w:r w:rsidR="00D36012" w:rsidRPr="00035842">
        <w:rPr>
          <w:rFonts w:ascii="PT Astra Serif" w:hAnsi="PT Astra Serif"/>
          <w:szCs w:val="28"/>
        </w:rPr>
        <w:t>»</w:t>
      </w:r>
      <w:r w:rsidR="003E7452" w:rsidRPr="00035842">
        <w:rPr>
          <w:rFonts w:ascii="PT Astra Serif" w:hAnsi="PT Astra Serif"/>
          <w:szCs w:val="28"/>
        </w:rPr>
        <w:t xml:space="preserve">, утверждённой 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постановлением Правительства Ульяно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в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ской области от 14.11.2019 № 26/580-П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Об утверждении государственной </w:t>
      </w:r>
      <w:r>
        <w:rPr>
          <w:rFonts w:ascii="PT Astra Serif" w:eastAsiaTheme="minorHAnsi" w:hAnsi="PT Astra Serif" w:cs="PT Astra Serif"/>
          <w:szCs w:val="28"/>
          <w:lang w:eastAsia="en-US"/>
        </w:rPr>
        <w:br/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программы Ульяновской области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Формирование благоприятного инвестиц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и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онного климата в Ульяновской области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, </w:t>
      </w:r>
      <w:r>
        <w:rPr>
          <w:rFonts w:ascii="PT Astra Serif" w:eastAsiaTheme="minorHAnsi" w:hAnsi="PT Astra Serif" w:cs="PT Astra Serif"/>
          <w:szCs w:val="28"/>
          <w:lang w:eastAsia="en-US"/>
        </w:rPr>
        <w:t xml:space="preserve">в 2023 году </w:t>
      </w:r>
      <w:r w:rsidR="00B33DF6">
        <w:rPr>
          <w:rFonts w:ascii="PT Astra Serif" w:eastAsiaTheme="minorHAnsi" w:hAnsi="PT Astra Serif" w:cs="PT Astra Serif"/>
          <w:szCs w:val="28"/>
          <w:lang w:eastAsia="en-US"/>
        </w:rPr>
        <w:t xml:space="preserve">было </w:t>
      </w:r>
      <w:r w:rsidR="005D5CC6" w:rsidRPr="00035842">
        <w:rPr>
          <w:rFonts w:ascii="PT Astra Serif" w:hAnsi="PT Astra Serif"/>
          <w:szCs w:val="28"/>
        </w:rPr>
        <w:t>запланирован</w:t>
      </w:r>
      <w:r w:rsidR="00B33DF6">
        <w:rPr>
          <w:rFonts w:ascii="PT Astra Serif" w:hAnsi="PT Astra Serif"/>
          <w:szCs w:val="28"/>
        </w:rPr>
        <w:t>о</w:t>
      </w:r>
      <w:r w:rsidR="005D5CC6" w:rsidRPr="00035842">
        <w:rPr>
          <w:rFonts w:ascii="PT Astra Serif" w:hAnsi="PT Astra Serif"/>
          <w:szCs w:val="28"/>
        </w:rPr>
        <w:t xml:space="preserve"> </w:t>
      </w:r>
      <w:r w:rsidR="00B33DF6">
        <w:rPr>
          <w:rFonts w:ascii="PT Astra Serif" w:hAnsi="PT Astra Serif"/>
          <w:szCs w:val="28"/>
        </w:rPr>
        <w:br/>
      </w:r>
      <w:r w:rsidR="005D5CC6" w:rsidRPr="00035842">
        <w:rPr>
          <w:rFonts w:ascii="PT Astra Serif" w:hAnsi="PT Astra Serif"/>
          <w:szCs w:val="28"/>
        </w:rPr>
        <w:t xml:space="preserve">в размере </w:t>
      </w:r>
      <w:r w:rsidR="00B33DF6">
        <w:rPr>
          <w:rFonts w:ascii="PT Astra Serif" w:hAnsi="PT Astra Serif"/>
          <w:szCs w:val="28"/>
        </w:rPr>
        <w:t>1115023,21736</w:t>
      </w:r>
      <w:r w:rsidR="00962518" w:rsidRPr="00035842">
        <w:rPr>
          <w:rFonts w:ascii="PT Astra Serif" w:hAnsi="PT Astra Serif"/>
          <w:szCs w:val="28"/>
        </w:rPr>
        <w:t xml:space="preserve"> тыс. рублей</w:t>
      </w:r>
      <w:r w:rsidR="002259F1" w:rsidRPr="00035842">
        <w:rPr>
          <w:rFonts w:ascii="PT Astra Serif" w:hAnsi="PT Astra Serif"/>
          <w:szCs w:val="28"/>
        </w:rPr>
        <w:t xml:space="preserve">, из них </w:t>
      </w:r>
      <w:r>
        <w:rPr>
          <w:rFonts w:ascii="PT Astra Serif" w:hAnsi="PT Astra Serif"/>
          <w:szCs w:val="28"/>
        </w:rPr>
        <w:t>37</w:t>
      </w:r>
      <w:r w:rsidR="00B33DF6">
        <w:rPr>
          <w:rFonts w:ascii="PT Astra Serif" w:hAnsi="PT Astra Serif"/>
          <w:szCs w:val="28"/>
        </w:rPr>
        <w:t>2578</w:t>
      </w:r>
      <w:r>
        <w:rPr>
          <w:rFonts w:ascii="PT Astra Serif" w:hAnsi="PT Astra Serif"/>
          <w:szCs w:val="28"/>
        </w:rPr>
        <w:t>,61736</w:t>
      </w:r>
      <w:r w:rsidR="002259F1" w:rsidRPr="00035842">
        <w:rPr>
          <w:rFonts w:ascii="PT Astra Serif" w:hAnsi="PT Astra Serif"/>
          <w:szCs w:val="28"/>
        </w:rPr>
        <w:t xml:space="preserve"> тыс. рублей – </w:t>
      </w:r>
      <w:r w:rsidR="00B33DF6">
        <w:rPr>
          <w:rFonts w:ascii="PT Astra Serif" w:hAnsi="PT Astra Serif"/>
          <w:szCs w:val="28"/>
        </w:rPr>
        <w:br/>
      </w:r>
      <w:r w:rsidR="002259F1" w:rsidRPr="00035842">
        <w:rPr>
          <w:rFonts w:ascii="PT Astra Serif" w:hAnsi="PT Astra Serif"/>
          <w:szCs w:val="28"/>
        </w:rPr>
        <w:t>средства областного</w:t>
      </w:r>
      <w:proofErr w:type="gramEnd"/>
      <w:r w:rsidR="002259F1" w:rsidRPr="00035842">
        <w:rPr>
          <w:rFonts w:ascii="PT Astra Serif" w:hAnsi="PT Astra Serif"/>
          <w:szCs w:val="28"/>
        </w:rPr>
        <w:t xml:space="preserve"> бюджета Ульяновской области, </w:t>
      </w:r>
      <w:r w:rsidR="00B33DF6">
        <w:rPr>
          <w:rFonts w:ascii="PT Astra Serif" w:hAnsi="PT Astra Serif"/>
          <w:szCs w:val="28"/>
        </w:rPr>
        <w:t>742444,6</w:t>
      </w:r>
      <w:r w:rsidR="002259F1" w:rsidRPr="00035842">
        <w:rPr>
          <w:rFonts w:ascii="PT Astra Serif" w:hAnsi="PT Astra Serif"/>
          <w:szCs w:val="28"/>
        </w:rPr>
        <w:t xml:space="preserve"> тыс. рублей – средства ф</w:t>
      </w:r>
      <w:r w:rsidR="002259F1" w:rsidRPr="00035842">
        <w:rPr>
          <w:rFonts w:ascii="PT Astra Serif" w:hAnsi="PT Astra Serif"/>
          <w:szCs w:val="28"/>
        </w:rPr>
        <w:t>е</w:t>
      </w:r>
      <w:r w:rsidR="002259F1" w:rsidRPr="00035842">
        <w:rPr>
          <w:rFonts w:ascii="PT Astra Serif" w:hAnsi="PT Astra Serif"/>
          <w:szCs w:val="28"/>
        </w:rPr>
        <w:t>дерального бюджета, в том числе по подпрограммам:</w:t>
      </w:r>
    </w:p>
    <w:p w:rsidR="002259F1" w:rsidRPr="00035842" w:rsidRDefault="002259F1" w:rsidP="002259F1">
      <w:pPr>
        <w:ind w:firstLine="709"/>
        <w:jc w:val="both"/>
        <w:rPr>
          <w:rFonts w:ascii="PT Astra Serif" w:hAnsi="PT Astra Serif"/>
          <w:bCs/>
          <w:szCs w:val="28"/>
        </w:rPr>
      </w:pPr>
      <w:r w:rsidRPr="00035842">
        <w:rPr>
          <w:rFonts w:ascii="PT Astra Serif" w:hAnsi="PT Astra Serif"/>
          <w:bCs/>
          <w:szCs w:val="28"/>
        </w:rPr>
        <w:t xml:space="preserve">«Формирование и развитие инфраструктуры зон развития Ульяновской области» – </w:t>
      </w:r>
      <w:r w:rsidR="00B33DF6">
        <w:rPr>
          <w:rFonts w:ascii="PT Astra Serif" w:hAnsi="PT Astra Serif"/>
          <w:bCs/>
          <w:szCs w:val="28"/>
        </w:rPr>
        <w:t>796701,0018</w:t>
      </w:r>
      <w:r w:rsidR="008B17A4">
        <w:rPr>
          <w:rFonts w:ascii="PT Astra Serif" w:hAnsi="PT Astra Serif"/>
          <w:bCs/>
          <w:szCs w:val="28"/>
        </w:rPr>
        <w:t xml:space="preserve"> </w:t>
      </w:r>
      <w:r w:rsidR="008F3C83" w:rsidRPr="00035842">
        <w:rPr>
          <w:rFonts w:ascii="PT Astra Serif" w:hAnsi="PT Astra Serif"/>
          <w:bCs/>
          <w:szCs w:val="28"/>
        </w:rPr>
        <w:t xml:space="preserve">тыс. рублей, из них </w:t>
      </w:r>
      <w:r w:rsidR="00B33DF6">
        <w:rPr>
          <w:rFonts w:ascii="PT Astra Serif" w:hAnsi="PT Astra Serif"/>
          <w:bCs/>
          <w:szCs w:val="28"/>
        </w:rPr>
        <w:t>924469,0018</w:t>
      </w:r>
      <w:r w:rsidR="008F3C83"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Ульяновской области, </w:t>
      </w:r>
      <w:r w:rsidR="00B33DF6">
        <w:rPr>
          <w:rFonts w:ascii="PT Astra Serif" w:hAnsi="PT Astra Serif"/>
          <w:bCs/>
          <w:szCs w:val="28"/>
        </w:rPr>
        <w:t>704232,0</w:t>
      </w:r>
      <w:r w:rsidR="008F3C83" w:rsidRPr="00035842">
        <w:rPr>
          <w:rFonts w:ascii="PT Astra Serif" w:hAnsi="PT Astra Serif"/>
          <w:bCs/>
          <w:szCs w:val="28"/>
        </w:rPr>
        <w:t xml:space="preserve"> тыс. рублей средства </w:t>
      </w:r>
      <w:r w:rsidR="00B33DF6">
        <w:rPr>
          <w:rFonts w:ascii="PT Astra Serif" w:hAnsi="PT Astra Serif"/>
          <w:bCs/>
          <w:szCs w:val="28"/>
        </w:rPr>
        <w:br/>
      </w:r>
      <w:r w:rsidR="008F3C83" w:rsidRPr="00035842">
        <w:rPr>
          <w:rFonts w:ascii="PT Astra Serif" w:hAnsi="PT Astra Serif"/>
          <w:bCs/>
          <w:szCs w:val="28"/>
        </w:rPr>
        <w:t>ф</w:t>
      </w:r>
      <w:r w:rsidR="008F3C83" w:rsidRPr="00035842">
        <w:rPr>
          <w:rFonts w:ascii="PT Astra Serif" w:hAnsi="PT Astra Serif"/>
          <w:bCs/>
          <w:szCs w:val="28"/>
        </w:rPr>
        <w:t>е</w:t>
      </w:r>
      <w:r w:rsidR="008F3C83" w:rsidRPr="00035842">
        <w:rPr>
          <w:rFonts w:ascii="PT Astra Serif" w:hAnsi="PT Astra Serif"/>
          <w:bCs/>
          <w:szCs w:val="28"/>
        </w:rPr>
        <w:t>дерального бюджета</w:t>
      </w:r>
      <w:r w:rsidRPr="00035842">
        <w:rPr>
          <w:rFonts w:ascii="PT Astra Serif" w:hAnsi="PT Astra Serif"/>
          <w:bCs/>
          <w:szCs w:val="28"/>
        </w:rPr>
        <w:t>;</w:t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hAnsi="PT Astra Serif"/>
          <w:bCs/>
          <w:szCs w:val="28"/>
        </w:rPr>
        <w:t xml:space="preserve">«Развитие инвестиционной деятельности в Ульяновской области» – </w:t>
      </w:r>
      <w:r w:rsidR="00B33DF6">
        <w:rPr>
          <w:rFonts w:ascii="PT Astra Serif" w:hAnsi="PT Astra Serif"/>
          <w:bCs/>
          <w:szCs w:val="28"/>
        </w:rPr>
        <w:t>11</w:t>
      </w:r>
      <w:r w:rsidR="008B17A4">
        <w:rPr>
          <w:rFonts w:ascii="PT Astra Serif" w:hAnsi="PT Astra Serif"/>
          <w:bCs/>
          <w:szCs w:val="28"/>
        </w:rPr>
        <w:t>500</w:t>
      </w:r>
      <w:r w:rsidR="008F3C83">
        <w:rPr>
          <w:rFonts w:ascii="PT Astra Serif" w:hAnsi="PT Astra Serif"/>
          <w:bCs/>
          <w:szCs w:val="28"/>
        </w:rPr>
        <w:t>,0</w:t>
      </w:r>
      <w:r w:rsidRPr="00035842">
        <w:rPr>
          <w:rFonts w:ascii="PT Astra Serif" w:hAnsi="PT Astra Serif"/>
          <w:bCs/>
          <w:szCs w:val="28"/>
        </w:rPr>
        <w:t xml:space="preserve"> тыс. рублей (средства областного бюджета Ульяновской области);</w:t>
      </w:r>
      <w:r w:rsidRPr="00035842">
        <w:rPr>
          <w:rFonts w:ascii="PT Astra Serif" w:eastAsia="MS Mincho" w:hAnsi="PT Astra Serif"/>
          <w:szCs w:val="28"/>
        </w:rPr>
        <w:t xml:space="preserve"> </w:t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eastAsia="MS Mincho" w:hAnsi="PT Astra Serif"/>
          <w:szCs w:val="28"/>
        </w:rPr>
        <w:t>«Обеспечение реализации государственной программы Ульяновской о</w:t>
      </w:r>
      <w:r w:rsidRPr="00035842">
        <w:rPr>
          <w:rFonts w:ascii="PT Astra Serif" w:eastAsia="MS Mincho" w:hAnsi="PT Astra Serif"/>
          <w:szCs w:val="28"/>
        </w:rPr>
        <w:t>б</w:t>
      </w:r>
      <w:r w:rsidRPr="00035842">
        <w:rPr>
          <w:rFonts w:ascii="PT Astra Serif" w:eastAsia="MS Mincho" w:hAnsi="PT Astra Serif"/>
          <w:szCs w:val="28"/>
        </w:rPr>
        <w:t>ласти «Формирование благоприятного инвестиционного климата в Ульяно</w:t>
      </w:r>
      <w:r w:rsidRPr="00035842">
        <w:rPr>
          <w:rFonts w:ascii="PT Astra Serif" w:eastAsia="MS Mincho" w:hAnsi="PT Astra Serif"/>
          <w:szCs w:val="28"/>
        </w:rPr>
        <w:t>в</w:t>
      </w:r>
      <w:r w:rsidRPr="00035842">
        <w:rPr>
          <w:rFonts w:ascii="PT Astra Serif" w:eastAsia="MS Mincho" w:hAnsi="PT Astra Serif"/>
          <w:szCs w:val="28"/>
        </w:rPr>
        <w:t xml:space="preserve">ской области» – </w:t>
      </w:r>
      <w:r w:rsidR="008B17A4">
        <w:rPr>
          <w:rFonts w:ascii="PT Astra Serif" w:hAnsi="PT Astra Serif"/>
          <w:bCs/>
          <w:szCs w:val="28"/>
        </w:rPr>
        <w:t>97</w:t>
      </w:r>
      <w:r w:rsidR="00B33DF6">
        <w:rPr>
          <w:rFonts w:ascii="PT Astra Serif" w:hAnsi="PT Astra Serif"/>
          <w:bCs/>
          <w:szCs w:val="28"/>
        </w:rPr>
        <w:t>109</w:t>
      </w:r>
      <w:r w:rsidR="008B17A4">
        <w:rPr>
          <w:rFonts w:ascii="PT Astra Serif" w:hAnsi="PT Astra Serif"/>
          <w:bCs/>
          <w:szCs w:val="28"/>
        </w:rPr>
        <w:t>,0</w:t>
      </w:r>
      <w:r w:rsidRPr="00035842">
        <w:rPr>
          <w:rFonts w:ascii="PT Astra Serif" w:hAnsi="PT Astra Serif"/>
          <w:bCs/>
          <w:szCs w:val="28"/>
        </w:rPr>
        <w:t xml:space="preserve"> тыс. рублей (средства областного бюджета Ульяно</w:t>
      </w:r>
      <w:r w:rsidRPr="00035842">
        <w:rPr>
          <w:rFonts w:ascii="PT Astra Serif" w:hAnsi="PT Astra Serif"/>
          <w:bCs/>
          <w:szCs w:val="28"/>
        </w:rPr>
        <w:t>в</w:t>
      </w:r>
      <w:r w:rsidRPr="00035842">
        <w:rPr>
          <w:rFonts w:ascii="PT Astra Serif" w:hAnsi="PT Astra Serif"/>
          <w:bCs/>
          <w:szCs w:val="28"/>
        </w:rPr>
        <w:t>ской области)</w:t>
      </w:r>
      <w:r w:rsidRPr="00035842">
        <w:rPr>
          <w:rFonts w:ascii="PT Astra Serif" w:eastAsia="MS Mincho" w:hAnsi="PT Astra Serif"/>
          <w:szCs w:val="28"/>
        </w:rPr>
        <w:t>;</w:t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eastAsia="MS Mincho" w:hAnsi="PT Astra Serif"/>
          <w:szCs w:val="28"/>
        </w:rPr>
        <w:t xml:space="preserve">«Технологическое развитие в Ульяновской области» – </w:t>
      </w:r>
      <w:r w:rsidR="008B17A4">
        <w:rPr>
          <w:rFonts w:ascii="PT Astra Serif" w:hAnsi="PT Astra Serif"/>
          <w:bCs/>
          <w:szCs w:val="28"/>
        </w:rPr>
        <w:t>20</w:t>
      </w:r>
      <w:r w:rsidR="00B33DF6">
        <w:rPr>
          <w:rFonts w:ascii="PT Astra Serif" w:hAnsi="PT Astra Serif"/>
          <w:bCs/>
          <w:szCs w:val="28"/>
        </w:rPr>
        <w:t>97</w:t>
      </w:r>
      <w:r w:rsidR="008B17A4">
        <w:rPr>
          <w:rFonts w:ascii="PT Astra Serif" w:hAnsi="PT Astra Serif"/>
          <w:bCs/>
          <w:szCs w:val="28"/>
        </w:rPr>
        <w:t>1</w:t>
      </w:r>
      <w:r w:rsidR="00B33DF6">
        <w:rPr>
          <w:rFonts w:ascii="PT Astra Serif" w:hAnsi="PT Astra Serif"/>
          <w:bCs/>
          <w:szCs w:val="28"/>
        </w:rPr>
        <w:t>3</w:t>
      </w:r>
      <w:r w:rsidR="008B17A4">
        <w:rPr>
          <w:rFonts w:ascii="PT Astra Serif" w:hAnsi="PT Astra Serif"/>
          <w:bCs/>
          <w:szCs w:val="28"/>
        </w:rPr>
        <w:t>,21556</w:t>
      </w:r>
      <w:r w:rsidRPr="00035842">
        <w:rPr>
          <w:rFonts w:ascii="PT Astra Serif" w:hAnsi="PT Astra Serif"/>
          <w:bCs/>
          <w:szCs w:val="28"/>
        </w:rPr>
        <w:t xml:space="preserve"> тыс. </w:t>
      </w:r>
      <w:r w:rsidRPr="00035842">
        <w:rPr>
          <w:rFonts w:ascii="PT Astra Serif" w:hAnsi="PT Astra Serif"/>
          <w:bCs/>
          <w:szCs w:val="28"/>
        </w:rPr>
        <w:br/>
        <w:t xml:space="preserve">рублей, из них </w:t>
      </w:r>
      <w:r w:rsidR="008B17A4">
        <w:rPr>
          <w:rFonts w:ascii="PT Astra Serif" w:hAnsi="PT Astra Serif"/>
          <w:bCs/>
          <w:szCs w:val="28"/>
        </w:rPr>
        <w:t>1</w:t>
      </w:r>
      <w:r w:rsidR="00B33DF6">
        <w:rPr>
          <w:rFonts w:ascii="PT Astra Serif" w:hAnsi="PT Astra Serif"/>
          <w:bCs/>
          <w:szCs w:val="28"/>
        </w:rPr>
        <w:t>71500</w:t>
      </w:r>
      <w:r w:rsidR="008B17A4">
        <w:rPr>
          <w:rFonts w:ascii="PT Astra Serif" w:hAnsi="PT Astra Serif"/>
          <w:bCs/>
          <w:szCs w:val="28"/>
        </w:rPr>
        <w:t>,61556</w:t>
      </w:r>
      <w:r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</w:t>
      </w:r>
      <w:r w:rsidRPr="00035842">
        <w:rPr>
          <w:rFonts w:ascii="PT Astra Serif" w:hAnsi="PT Astra Serif"/>
          <w:bCs/>
          <w:szCs w:val="28"/>
        </w:rPr>
        <w:t>я</w:t>
      </w:r>
      <w:r w:rsidRPr="00035842">
        <w:rPr>
          <w:rFonts w:ascii="PT Astra Serif" w:hAnsi="PT Astra Serif"/>
          <w:bCs/>
          <w:szCs w:val="28"/>
        </w:rPr>
        <w:t xml:space="preserve">новской области, </w:t>
      </w:r>
      <w:r w:rsidR="008F3C83">
        <w:rPr>
          <w:rFonts w:ascii="PT Astra Serif" w:hAnsi="PT Astra Serif"/>
          <w:bCs/>
          <w:szCs w:val="28"/>
        </w:rPr>
        <w:t>38212,6</w:t>
      </w:r>
      <w:r w:rsidRPr="00035842">
        <w:rPr>
          <w:rFonts w:ascii="PT Astra Serif" w:hAnsi="PT Astra Serif"/>
          <w:bCs/>
          <w:szCs w:val="28"/>
        </w:rPr>
        <w:t xml:space="preserve"> тыс. рублей средства федерального бюджета.</w:t>
      </w:r>
    </w:p>
    <w:p w:rsidR="002259F1" w:rsidRPr="00035842" w:rsidRDefault="002259F1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szCs w:val="28"/>
        </w:rPr>
        <w:t>По итогам 202</w:t>
      </w:r>
      <w:r w:rsidR="008F3C83">
        <w:rPr>
          <w:rFonts w:ascii="PT Astra Serif" w:hAnsi="PT Astra Serif"/>
          <w:szCs w:val="28"/>
        </w:rPr>
        <w:t>3</w:t>
      </w:r>
      <w:r w:rsidRPr="00035842">
        <w:rPr>
          <w:rFonts w:ascii="PT Astra Serif" w:hAnsi="PT Astra Serif"/>
          <w:szCs w:val="28"/>
        </w:rPr>
        <w:t xml:space="preserve"> года освоено </w:t>
      </w:r>
      <w:r w:rsidR="00B33DF6">
        <w:rPr>
          <w:rFonts w:ascii="PT Astra Serif" w:hAnsi="PT Astra Serif"/>
          <w:szCs w:val="28"/>
        </w:rPr>
        <w:t>715832,14711</w:t>
      </w:r>
      <w:r w:rsidRPr="00035842">
        <w:rPr>
          <w:rFonts w:ascii="PT Astra Serif" w:hAnsi="PT Astra Serif"/>
          <w:szCs w:val="28"/>
        </w:rPr>
        <w:t xml:space="preserve"> тыс. рублей (</w:t>
      </w:r>
      <w:r w:rsidR="00B33DF6">
        <w:rPr>
          <w:rFonts w:ascii="PT Astra Serif" w:hAnsi="PT Astra Serif"/>
          <w:szCs w:val="28"/>
        </w:rPr>
        <w:t>6</w:t>
      </w:r>
      <w:r w:rsidR="008B17A4">
        <w:rPr>
          <w:rFonts w:ascii="PT Astra Serif" w:hAnsi="PT Astra Serif"/>
          <w:szCs w:val="28"/>
        </w:rPr>
        <w:t>4</w:t>
      </w:r>
      <w:r w:rsidR="00B33DF6">
        <w:rPr>
          <w:rFonts w:ascii="PT Astra Serif" w:hAnsi="PT Astra Serif"/>
          <w:szCs w:val="28"/>
        </w:rPr>
        <w:t>,2</w:t>
      </w:r>
      <w:r w:rsidRPr="00035842">
        <w:rPr>
          <w:rFonts w:ascii="PT Astra Serif" w:hAnsi="PT Astra Serif"/>
          <w:szCs w:val="28"/>
        </w:rPr>
        <w:t xml:space="preserve">%), из них </w:t>
      </w:r>
      <w:r w:rsidR="00B33DF6">
        <w:rPr>
          <w:rFonts w:ascii="PT Astra Serif" w:hAnsi="PT Astra Serif"/>
          <w:szCs w:val="28"/>
        </w:rPr>
        <w:t>344059,24711</w:t>
      </w:r>
      <w:r w:rsidRPr="00035842">
        <w:rPr>
          <w:rFonts w:ascii="PT Astra Serif" w:hAnsi="PT Astra Serif"/>
          <w:szCs w:val="28"/>
        </w:rPr>
        <w:t xml:space="preserve"> тыс. рублей </w:t>
      </w:r>
      <w:r w:rsidRPr="00035842">
        <w:rPr>
          <w:rFonts w:ascii="PT Astra Serif" w:hAnsi="PT Astra Serif"/>
          <w:bCs/>
          <w:szCs w:val="28"/>
        </w:rPr>
        <w:t>средства областного бюджета Ульяновской области</w:t>
      </w:r>
      <w:r w:rsidR="008F3C83">
        <w:rPr>
          <w:rFonts w:ascii="PT Astra Serif" w:hAnsi="PT Astra Serif"/>
          <w:bCs/>
          <w:szCs w:val="28"/>
        </w:rPr>
        <w:t xml:space="preserve"> (</w:t>
      </w:r>
      <w:r w:rsidR="00B33DF6">
        <w:rPr>
          <w:rFonts w:ascii="PT Astra Serif" w:hAnsi="PT Astra Serif"/>
          <w:bCs/>
          <w:szCs w:val="28"/>
        </w:rPr>
        <w:t>92,3</w:t>
      </w:r>
      <w:r w:rsidR="008F3C83">
        <w:rPr>
          <w:rFonts w:ascii="PT Astra Serif" w:hAnsi="PT Astra Serif"/>
          <w:bCs/>
          <w:szCs w:val="28"/>
        </w:rPr>
        <w:t>%)</w:t>
      </w:r>
      <w:r w:rsidRPr="00035842">
        <w:rPr>
          <w:rFonts w:ascii="PT Astra Serif" w:hAnsi="PT Astra Serif"/>
          <w:bCs/>
          <w:szCs w:val="28"/>
        </w:rPr>
        <w:t xml:space="preserve">, </w:t>
      </w:r>
      <w:r w:rsidR="00B33DF6">
        <w:rPr>
          <w:rFonts w:ascii="PT Astra Serif" w:hAnsi="PT Astra Serif"/>
          <w:bCs/>
          <w:szCs w:val="28"/>
        </w:rPr>
        <w:t>371772,9</w:t>
      </w:r>
      <w:r w:rsidRPr="00035842">
        <w:rPr>
          <w:rFonts w:ascii="PT Astra Serif" w:hAnsi="PT Astra Serif"/>
          <w:bCs/>
          <w:szCs w:val="28"/>
        </w:rPr>
        <w:t xml:space="preserve"> тыс. рублей средства федерального бю</w:t>
      </w:r>
      <w:r w:rsidRPr="00035842">
        <w:rPr>
          <w:rFonts w:ascii="PT Astra Serif" w:hAnsi="PT Astra Serif"/>
          <w:bCs/>
          <w:szCs w:val="28"/>
        </w:rPr>
        <w:t>д</w:t>
      </w:r>
      <w:r w:rsidRPr="00035842">
        <w:rPr>
          <w:rFonts w:ascii="PT Astra Serif" w:hAnsi="PT Astra Serif"/>
          <w:bCs/>
          <w:szCs w:val="28"/>
        </w:rPr>
        <w:t>жета</w:t>
      </w:r>
      <w:r w:rsidR="008F3C83">
        <w:rPr>
          <w:rFonts w:ascii="PT Astra Serif" w:hAnsi="PT Astra Serif"/>
          <w:bCs/>
          <w:szCs w:val="28"/>
        </w:rPr>
        <w:t xml:space="preserve"> (</w:t>
      </w:r>
      <w:r w:rsidR="00B33DF6">
        <w:rPr>
          <w:rFonts w:ascii="PT Astra Serif" w:hAnsi="PT Astra Serif"/>
          <w:bCs/>
          <w:szCs w:val="28"/>
        </w:rPr>
        <w:t>50,1</w:t>
      </w:r>
      <w:r w:rsidR="008F3C83">
        <w:rPr>
          <w:rFonts w:ascii="PT Astra Serif" w:hAnsi="PT Astra Serif"/>
          <w:bCs/>
          <w:szCs w:val="28"/>
        </w:rPr>
        <w:t>%)</w:t>
      </w:r>
      <w:r w:rsidRPr="00035842">
        <w:rPr>
          <w:rFonts w:ascii="PT Astra Serif" w:hAnsi="PT Astra Serif"/>
          <w:bCs/>
          <w:szCs w:val="28"/>
        </w:rPr>
        <w:t>.</w:t>
      </w:r>
    </w:p>
    <w:p w:rsidR="00F73C2C" w:rsidRDefault="00115B66" w:rsidP="00F73C2C">
      <w:pPr>
        <w:ind w:firstLine="709"/>
        <w:jc w:val="both"/>
        <w:rPr>
          <w:rFonts w:ascii="PT Astra Serif" w:eastAsia="MS Mincho" w:hAnsi="PT Astra Serif"/>
          <w:szCs w:val="28"/>
        </w:rPr>
      </w:pPr>
      <w:proofErr w:type="gramStart"/>
      <w:r>
        <w:rPr>
          <w:rFonts w:ascii="PT Astra Serif" w:eastAsia="MS Mincho" w:hAnsi="PT Astra Serif"/>
          <w:szCs w:val="28"/>
        </w:rPr>
        <w:t>В</w:t>
      </w:r>
      <w:r w:rsidR="00982EE3" w:rsidRPr="00035842">
        <w:rPr>
          <w:rFonts w:ascii="PT Astra Serif" w:eastAsia="MS Mincho" w:hAnsi="PT Astra Serif"/>
          <w:szCs w:val="28"/>
        </w:rPr>
        <w:t xml:space="preserve"> рамках подпрограммы «Технологическое развитие в Ульяновской обл</w:t>
      </w:r>
      <w:r w:rsidR="00982EE3" w:rsidRPr="00035842">
        <w:rPr>
          <w:rFonts w:ascii="PT Astra Serif" w:eastAsia="MS Mincho" w:hAnsi="PT Astra Serif"/>
          <w:szCs w:val="28"/>
        </w:rPr>
        <w:t>а</w:t>
      </w:r>
      <w:r w:rsidR="00982EE3" w:rsidRPr="00035842">
        <w:rPr>
          <w:rFonts w:ascii="PT Astra Serif" w:eastAsia="MS Mincho" w:hAnsi="PT Astra Serif"/>
          <w:szCs w:val="28"/>
        </w:rPr>
        <w:t>сти»</w:t>
      </w:r>
      <w:r w:rsidR="005D5CC6" w:rsidRPr="00035842">
        <w:rPr>
          <w:rFonts w:ascii="PT Astra Serif" w:eastAsia="MS Mincho" w:hAnsi="PT Astra Serif"/>
          <w:szCs w:val="28"/>
        </w:rPr>
        <w:t xml:space="preserve"> </w:t>
      </w:r>
      <w:r w:rsidR="00982EE3" w:rsidRPr="00035842">
        <w:rPr>
          <w:rFonts w:ascii="PT Astra Serif" w:eastAsia="MS Mincho" w:hAnsi="PT Astra Serif"/>
          <w:szCs w:val="28"/>
        </w:rPr>
        <w:t xml:space="preserve">реализуется </w:t>
      </w:r>
      <w:r w:rsidR="00824096" w:rsidRPr="00035842">
        <w:rPr>
          <w:rFonts w:ascii="PT Astra Serif" w:eastAsia="MS Mincho" w:hAnsi="PT Astra Serif"/>
          <w:szCs w:val="28"/>
        </w:rPr>
        <w:t>национальны</w:t>
      </w:r>
      <w:r w:rsidR="00824096">
        <w:rPr>
          <w:rFonts w:ascii="PT Astra Serif" w:eastAsia="MS Mincho" w:hAnsi="PT Astra Serif"/>
          <w:szCs w:val="28"/>
        </w:rPr>
        <w:t>й</w:t>
      </w:r>
      <w:r w:rsidR="00824096" w:rsidRPr="00035842">
        <w:rPr>
          <w:rFonts w:ascii="PT Astra Serif" w:eastAsia="MS Mincho" w:hAnsi="PT Astra Serif"/>
          <w:szCs w:val="28"/>
        </w:rPr>
        <w:t xml:space="preserve"> проект </w:t>
      </w:r>
      <w:r w:rsidR="00824096">
        <w:rPr>
          <w:rFonts w:ascii="PT Astra Serif" w:eastAsia="MS Mincho" w:hAnsi="PT Astra Serif"/>
          <w:szCs w:val="28"/>
        </w:rPr>
        <w:t>«Производительность труда»</w:t>
      </w:r>
      <w:r w:rsidR="00824096" w:rsidRPr="00035842">
        <w:rPr>
          <w:rFonts w:ascii="PT Astra Serif" w:eastAsia="MS Mincho" w:hAnsi="PT Astra Serif"/>
          <w:szCs w:val="28"/>
        </w:rPr>
        <w:t xml:space="preserve">, а также </w:t>
      </w:r>
      <w:r w:rsidR="00982EE3" w:rsidRPr="00035842">
        <w:rPr>
          <w:rFonts w:ascii="PT Astra Serif" w:eastAsia="MS Mincho" w:hAnsi="PT Astra Serif"/>
          <w:szCs w:val="28"/>
        </w:rPr>
        <w:t>региональный проект «Адресная поддержка повышения производительности труда на предприятиях», направленного на достижение целей, показателей и результатов федерального проекта «Адресная поддержка повышения произв</w:t>
      </w:r>
      <w:r w:rsidR="00982EE3" w:rsidRPr="00035842">
        <w:rPr>
          <w:rFonts w:ascii="PT Astra Serif" w:eastAsia="MS Mincho" w:hAnsi="PT Astra Serif"/>
          <w:szCs w:val="28"/>
        </w:rPr>
        <w:t>о</w:t>
      </w:r>
      <w:r w:rsidR="00982EE3" w:rsidRPr="00035842">
        <w:rPr>
          <w:rFonts w:ascii="PT Astra Serif" w:eastAsia="MS Mincho" w:hAnsi="PT Astra Serif"/>
          <w:szCs w:val="28"/>
        </w:rPr>
        <w:t>дительности труда на предприятиях» – по итогам 202</w:t>
      </w:r>
      <w:r w:rsidR="008F3C83">
        <w:rPr>
          <w:rFonts w:ascii="PT Astra Serif" w:eastAsia="MS Mincho" w:hAnsi="PT Astra Serif"/>
          <w:szCs w:val="28"/>
        </w:rPr>
        <w:t>3</w:t>
      </w:r>
      <w:r>
        <w:rPr>
          <w:rFonts w:ascii="PT Astra Serif" w:eastAsia="MS Mincho" w:hAnsi="PT Astra Serif"/>
          <w:szCs w:val="28"/>
        </w:rPr>
        <w:t xml:space="preserve"> </w:t>
      </w:r>
      <w:r w:rsidR="00982EE3" w:rsidRPr="00035842">
        <w:rPr>
          <w:rFonts w:ascii="PT Astra Serif" w:eastAsia="MS Mincho" w:hAnsi="PT Astra Serif"/>
          <w:szCs w:val="28"/>
        </w:rPr>
        <w:t xml:space="preserve">года освоено </w:t>
      </w:r>
      <w:r w:rsidR="00B33DF6">
        <w:rPr>
          <w:rFonts w:ascii="PT Astra Serif" w:eastAsia="MS Mincho" w:hAnsi="PT Astra Serif"/>
          <w:szCs w:val="28"/>
        </w:rPr>
        <w:t>23833,9</w:t>
      </w:r>
      <w:r w:rsidR="00982EE3" w:rsidRPr="00035842">
        <w:rPr>
          <w:rFonts w:ascii="PT Astra Serif" w:eastAsia="MS Mincho" w:hAnsi="PT Astra Serif"/>
          <w:szCs w:val="28"/>
        </w:rPr>
        <w:t xml:space="preserve"> тыс. рублей,</w:t>
      </w:r>
      <w:r w:rsidR="00B33DF6">
        <w:rPr>
          <w:rFonts w:ascii="PT Astra Serif" w:eastAsia="MS Mincho" w:hAnsi="PT Astra Serif"/>
          <w:szCs w:val="28"/>
        </w:rPr>
        <w:t xml:space="preserve"> из которых9500,0 тыс. рублей – средства областного бюджета Ульяновской области, 14333,9 тыс</w:t>
      </w:r>
      <w:proofErr w:type="gramEnd"/>
      <w:r w:rsidR="00B33DF6">
        <w:rPr>
          <w:rFonts w:ascii="PT Astra Serif" w:eastAsia="MS Mincho" w:hAnsi="PT Astra Serif"/>
          <w:szCs w:val="28"/>
        </w:rPr>
        <w:t xml:space="preserve">. рублей </w:t>
      </w:r>
      <w:r w:rsidR="00B33DF6">
        <w:rPr>
          <w:rFonts w:ascii="PT Astra Serif" w:eastAsia="MS Mincho" w:hAnsi="PT Astra Serif"/>
          <w:szCs w:val="28"/>
        </w:rPr>
        <w:t xml:space="preserve">– </w:t>
      </w:r>
      <w:r w:rsidR="00B33DF6">
        <w:rPr>
          <w:rFonts w:ascii="PT Astra Serif" w:eastAsia="MS Mincho" w:hAnsi="PT Astra Serif"/>
          <w:szCs w:val="28"/>
        </w:rPr>
        <w:t>средства федерального бюджета,</w:t>
      </w:r>
      <w:r w:rsidR="00982EE3" w:rsidRPr="00035842">
        <w:rPr>
          <w:rFonts w:ascii="PT Astra Serif" w:eastAsia="MS Mincho" w:hAnsi="PT Astra Serif"/>
          <w:szCs w:val="28"/>
        </w:rPr>
        <w:t xml:space="preserve"> что составило </w:t>
      </w:r>
      <w:r w:rsidR="00B33DF6">
        <w:rPr>
          <w:rFonts w:ascii="PT Astra Serif" w:eastAsia="MS Mincho" w:hAnsi="PT Astra Serif"/>
          <w:szCs w:val="28"/>
        </w:rPr>
        <w:t>10</w:t>
      </w:r>
      <w:r w:rsidR="008F3C83">
        <w:rPr>
          <w:rFonts w:ascii="PT Astra Serif" w:eastAsia="MS Mincho" w:hAnsi="PT Astra Serif"/>
          <w:szCs w:val="28"/>
        </w:rPr>
        <w:t>0</w:t>
      </w:r>
      <w:r w:rsidR="00982EE3" w:rsidRPr="00035842">
        <w:rPr>
          <w:rFonts w:ascii="PT Astra Serif" w:eastAsia="MS Mincho" w:hAnsi="PT Astra Serif"/>
          <w:szCs w:val="28"/>
        </w:rPr>
        <w:t>% от з</w:t>
      </w:r>
      <w:r w:rsidR="00982EE3" w:rsidRPr="00035842">
        <w:rPr>
          <w:rFonts w:ascii="PT Astra Serif" w:eastAsia="MS Mincho" w:hAnsi="PT Astra Serif"/>
          <w:szCs w:val="28"/>
        </w:rPr>
        <w:t>а</w:t>
      </w:r>
      <w:r w:rsidR="00982EE3" w:rsidRPr="00035842">
        <w:rPr>
          <w:rFonts w:ascii="PT Astra Serif" w:eastAsia="MS Mincho" w:hAnsi="PT Astra Serif"/>
          <w:szCs w:val="28"/>
        </w:rPr>
        <w:t>планированного объёма</w:t>
      </w:r>
      <w:r w:rsidR="005D5CC6" w:rsidRPr="00035842">
        <w:rPr>
          <w:rFonts w:ascii="PT Astra Serif" w:eastAsia="MS Mincho" w:hAnsi="PT Astra Serif"/>
          <w:szCs w:val="28"/>
        </w:rPr>
        <w:t>.</w:t>
      </w:r>
    </w:p>
    <w:p w:rsidR="00F73C2C" w:rsidRPr="00F73C2C" w:rsidRDefault="00F9116B" w:rsidP="00F73C2C">
      <w:pPr>
        <w:ind w:firstLine="709"/>
        <w:jc w:val="both"/>
        <w:rPr>
          <w:rFonts w:ascii="PT Astra Serif" w:eastAsia="MS Mincho" w:hAnsi="PT Astra Serif"/>
          <w:szCs w:val="28"/>
        </w:rPr>
      </w:pPr>
      <w:r>
        <w:rPr>
          <w:rFonts w:ascii="PT Astra Serif" w:hAnsi="PT Astra Serif"/>
          <w:szCs w:val="28"/>
        </w:rPr>
        <w:t>О</w:t>
      </w:r>
      <w:r w:rsidR="00F73C2C" w:rsidRPr="00F73C2C">
        <w:rPr>
          <w:rFonts w:ascii="PT Astra Serif" w:hAnsi="PT Astra Serif"/>
          <w:szCs w:val="28"/>
        </w:rPr>
        <w:t>тклонени</w:t>
      </w:r>
      <w:r>
        <w:rPr>
          <w:rFonts w:ascii="PT Astra Serif" w:hAnsi="PT Astra Serif"/>
          <w:szCs w:val="28"/>
        </w:rPr>
        <w:t>й</w:t>
      </w:r>
      <w:r w:rsidR="00F73C2C" w:rsidRPr="00F73C2C">
        <w:rPr>
          <w:rFonts w:ascii="PT Astra Serif" w:hAnsi="PT Astra Serif"/>
          <w:szCs w:val="28"/>
        </w:rPr>
        <w:t xml:space="preserve"> от Плана-графика реализации государственной программы Ульяновской области «Формирование благоприятного инвестиционного клим</w:t>
      </w:r>
      <w:r w:rsidR="00F73C2C" w:rsidRPr="00F73C2C">
        <w:rPr>
          <w:rFonts w:ascii="PT Astra Serif" w:hAnsi="PT Astra Serif"/>
          <w:szCs w:val="28"/>
        </w:rPr>
        <w:t>а</w:t>
      </w:r>
      <w:r w:rsidR="00F73C2C" w:rsidRPr="00F73C2C">
        <w:rPr>
          <w:rFonts w:ascii="PT Astra Serif" w:hAnsi="PT Astra Serif"/>
          <w:szCs w:val="28"/>
        </w:rPr>
        <w:t>та Ульяновской области» на 202</w:t>
      </w:r>
      <w:r w:rsidR="008F3C83">
        <w:rPr>
          <w:rFonts w:ascii="PT Astra Serif" w:hAnsi="PT Astra Serif"/>
          <w:szCs w:val="28"/>
        </w:rPr>
        <w:t>3 год</w:t>
      </w:r>
      <w:r>
        <w:rPr>
          <w:rFonts w:ascii="PT Astra Serif" w:hAnsi="PT Astra Serif"/>
          <w:szCs w:val="28"/>
        </w:rPr>
        <w:t xml:space="preserve"> </w:t>
      </w:r>
      <w:r w:rsidR="00B33DF6">
        <w:rPr>
          <w:rFonts w:ascii="PT Astra Serif" w:hAnsi="PT Astra Serif"/>
          <w:szCs w:val="28"/>
        </w:rPr>
        <w:t>зафиксированы в отношении меропри</w:t>
      </w:r>
      <w:r w:rsidR="00B33DF6">
        <w:rPr>
          <w:rFonts w:ascii="PT Astra Serif" w:hAnsi="PT Astra Serif"/>
          <w:szCs w:val="28"/>
        </w:rPr>
        <w:t>я</w:t>
      </w:r>
      <w:r w:rsidR="00B33DF6">
        <w:rPr>
          <w:rFonts w:ascii="PT Astra Serif" w:hAnsi="PT Astra Serif"/>
          <w:szCs w:val="28"/>
        </w:rPr>
        <w:t xml:space="preserve">тий подпрограммы </w:t>
      </w:r>
      <w:r w:rsidR="00B33DF6" w:rsidRPr="00035842">
        <w:rPr>
          <w:rFonts w:ascii="PT Astra Serif" w:hAnsi="PT Astra Serif"/>
          <w:bCs/>
          <w:szCs w:val="28"/>
        </w:rPr>
        <w:t xml:space="preserve">«Формирование и развитие инфраструктуры зон развития </w:t>
      </w:r>
      <w:r w:rsidR="00B33DF6" w:rsidRPr="00035842">
        <w:rPr>
          <w:rFonts w:ascii="PT Astra Serif" w:hAnsi="PT Astra Serif"/>
          <w:bCs/>
          <w:szCs w:val="28"/>
        </w:rPr>
        <w:lastRenderedPageBreak/>
        <w:t>Ульяновской области»</w:t>
      </w:r>
      <w:r w:rsidR="00B33DF6">
        <w:rPr>
          <w:rFonts w:ascii="PT Astra Serif" w:hAnsi="PT Astra Serif"/>
          <w:bCs/>
          <w:szCs w:val="28"/>
        </w:rPr>
        <w:t xml:space="preserve"> и подпрограммы </w:t>
      </w:r>
      <w:r w:rsidR="00B33DF6" w:rsidRPr="00035842">
        <w:rPr>
          <w:rFonts w:ascii="PT Astra Serif" w:eastAsia="MS Mincho" w:hAnsi="PT Astra Serif"/>
          <w:szCs w:val="28"/>
        </w:rPr>
        <w:t>«Технологическое развитие в Ульяно</w:t>
      </w:r>
      <w:r w:rsidR="00B33DF6" w:rsidRPr="00035842">
        <w:rPr>
          <w:rFonts w:ascii="PT Astra Serif" w:eastAsia="MS Mincho" w:hAnsi="PT Astra Serif"/>
          <w:szCs w:val="28"/>
        </w:rPr>
        <w:t>в</w:t>
      </w:r>
      <w:r w:rsidR="00B33DF6" w:rsidRPr="00035842">
        <w:rPr>
          <w:rFonts w:ascii="PT Astra Serif" w:eastAsia="MS Mincho" w:hAnsi="PT Astra Serif"/>
          <w:szCs w:val="28"/>
        </w:rPr>
        <w:t>ской области»</w:t>
      </w:r>
      <w:r w:rsidR="00F73C2C" w:rsidRPr="00F73C2C">
        <w:rPr>
          <w:rFonts w:ascii="PT Astra Serif" w:hAnsi="PT Astra Serif"/>
          <w:szCs w:val="28"/>
        </w:rPr>
        <w:t>.</w:t>
      </w:r>
    </w:p>
    <w:p w:rsidR="008F3C83" w:rsidRDefault="008F3C83" w:rsidP="002A6309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contextualSpacing/>
        <w:rPr>
          <w:rFonts w:ascii="PT Astra Serif" w:hAnsi="PT Astra Serif"/>
          <w:b/>
          <w:szCs w:val="28"/>
        </w:rPr>
      </w:pPr>
    </w:p>
    <w:p w:rsidR="00962518" w:rsidRPr="00035842" w:rsidRDefault="00962518" w:rsidP="002A6309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contextualSpacing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b/>
          <w:szCs w:val="28"/>
        </w:rPr>
        <w:t xml:space="preserve">Подпрограмма </w:t>
      </w:r>
      <w:r w:rsidR="00D36012" w:rsidRPr="00035842">
        <w:rPr>
          <w:rFonts w:ascii="PT Astra Serif" w:hAnsi="PT Astra Serif"/>
          <w:b/>
          <w:bCs/>
          <w:szCs w:val="28"/>
        </w:rPr>
        <w:t>«</w:t>
      </w:r>
      <w:r w:rsidRPr="00035842">
        <w:rPr>
          <w:rFonts w:ascii="PT Astra Serif" w:hAnsi="PT Astra Serif"/>
          <w:b/>
          <w:bCs/>
          <w:szCs w:val="28"/>
        </w:rPr>
        <w:t>Формирование и развитие инфраструктуры зон ра</w:t>
      </w:r>
      <w:r w:rsidRPr="00035842">
        <w:rPr>
          <w:rFonts w:ascii="PT Astra Serif" w:hAnsi="PT Astra Serif"/>
          <w:b/>
          <w:bCs/>
          <w:szCs w:val="28"/>
        </w:rPr>
        <w:t>з</w:t>
      </w:r>
      <w:r w:rsidRPr="00035842">
        <w:rPr>
          <w:rFonts w:ascii="PT Astra Serif" w:hAnsi="PT Astra Serif"/>
          <w:b/>
          <w:bCs/>
          <w:szCs w:val="28"/>
        </w:rPr>
        <w:t>вития Ульяновской области</w:t>
      </w:r>
      <w:r w:rsidR="00D36012" w:rsidRPr="00035842">
        <w:rPr>
          <w:rFonts w:ascii="PT Astra Serif" w:hAnsi="PT Astra Serif"/>
          <w:b/>
          <w:bCs/>
          <w:szCs w:val="28"/>
        </w:rPr>
        <w:t>»</w:t>
      </w:r>
      <w:r w:rsidRPr="00035842">
        <w:rPr>
          <w:rFonts w:ascii="PT Astra Serif" w:hAnsi="PT Astra Serif"/>
          <w:b/>
          <w:bCs/>
          <w:szCs w:val="28"/>
        </w:rPr>
        <w:t>.</w:t>
      </w:r>
    </w:p>
    <w:p w:rsidR="00962518" w:rsidRPr="00035842" w:rsidRDefault="00962518" w:rsidP="002A6309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 xml:space="preserve">Всего </w:t>
      </w:r>
      <w:r w:rsidR="008F3C83">
        <w:rPr>
          <w:rFonts w:ascii="PT Astra Serif" w:eastAsia="Calibri" w:hAnsi="PT Astra Serif"/>
          <w:szCs w:val="28"/>
        </w:rPr>
        <w:t>на</w:t>
      </w:r>
      <w:r w:rsidRPr="00035842">
        <w:rPr>
          <w:rFonts w:ascii="PT Astra Serif" w:eastAsia="Calibri" w:hAnsi="PT Astra Serif"/>
          <w:szCs w:val="28"/>
        </w:rPr>
        <w:t xml:space="preserve"> 20</w:t>
      </w:r>
      <w:r w:rsidR="002B14B4" w:rsidRPr="00035842">
        <w:rPr>
          <w:rFonts w:ascii="PT Astra Serif" w:eastAsia="Calibri" w:hAnsi="PT Astra Serif"/>
          <w:szCs w:val="28"/>
        </w:rPr>
        <w:t>2</w:t>
      </w:r>
      <w:r w:rsidR="008F3C83">
        <w:rPr>
          <w:rFonts w:ascii="PT Astra Serif" w:eastAsia="Calibri" w:hAnsi="PT Astra Serif"/>
          <w:szCs w:val="28"/>
        </w:rPr>
        <w:t>3</w:t>
      </w:r>
      <w:r w:rsidR="002B14B4" w:rsidRPr="00035842">
        <w:rPr>
          <w:rFonts w:ascii="PT Astra Serif" w:eastAsia="Calibri" w:hAnsi="PT Astra Serif"/>
          <w:szCs w:val="28"/>
        </w:rPr>
        <w:t xml:space="preserve"> </w:t>
      </w:r>
      <w:r w:rsidRPr="00035842">
        <w:rPr>
          <w:rFonts w:ascii="PT Astra Serif" w:eastAsia="Calibri" w:hAnsi="PT Astra Serif"/>
          <w:szCs w:val="28"/>
        </w:rPr>
        <w:t xml:space="preserve">год в соответствии с мероприятиями подпрограммы </w:t>
      </w:r>
      <w:r w:rsidR="008F3C83">
        <w:rPr>
          <w:rFonts w:ascii="PT Astra Serif" w:eastAsia="Calibri" w:hAnsi="PT Astra Serif"/>
          <w:szCs w:val="28"/>
        </w:rPr>
        <w:br/>
      </w:r>
      <w:r w:rsidRPr="00035842">
        <w:rPr>
          <w:rFonts w:ascii="PT Astra Serif" w:eastAsia="Calibri" w:hAnsi="PT Astra Serif"/>
          <w:szCs w:val="28"/>
        </w:rPr>
        <w:t xml:space="preserve">запланировано из областного бюджета Ульяновской области </w:t>
      </w:r>
      <w:r w:rsidR="00BD23E0">
        <w:rPr>
          <w:rFonts w:ascii="PT Astra Serif" w:hAnsi="PT Astra Serif"/>
          <w:bCs/>
          <w:szCs w:val="28"/>
        </w:rPr>
        <w:t>796701,0018</w:t>
      </w:r>
      <w:r w:rsidR="008B17A4">
        <w:rPr>
          <w:rFonts w:ascii="PT Astra Serif" w:hAnsi="PT Astra Serif"/>
          <w:bCs/>
          <w:szCs w:val="28"/>
        </w:rPr>
        <w:t xml:space="preserve"> </w:t>
      </w:r>
      <w:r w:rsidR="008B17A4" w:rsidRPr="00035842">
        <w:rPr>
          <w:rFonts w:ascii="PT Astra Serif" w:hAnsi="PT Astra Serif"/>
          <w:bCs/>
          <w:szCs w:val="28"/>
        </w:rPr>
        <w:t xml:space="preserve">тыс. рублей, из них </w:t>
      </w:r>
      <w:r w:rsidR="00BD23E0">
        <w:rPr>
          <w:rFonts w:ascii="PT Astra Serif" w:hAnsi="PT Astra Serif"/>
          <w:bCs/>
          <w:szCs w:val="28"/>
        </w:rPr>
        <w:t>92469,0018</w:t>
      </w:r>
      <w:r w:rsidR="008B17A4"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Ульяно</w:t>
      </w:r>
      <w:r w:rsidR="008B17A4" w:rsidRPr="00035842">
        <w:rPr>
          <w:rFonts w:ascii="PT Astra Serif" w:hAnsi="PT Astra Serif"/>
          <w:bCs/>
          <w:szCs w:val="28"/>
        </w:rPr>
        <w:t>в</w:t>
      </w:r>
      <w:r w:rsidR="008B17A4" w:rsidRPr="00035842">
        <w:rPr>
          <w:rFonts w:ascii="PT Astra Serif" w:hAnsi="PT Astra Serif"/>
          <w:bCs/>
          <w:szCs w:val="28"/>
        </w:rPr>
        <w:t>ской о</w:t>
      </w:r>
      <w:r w:rsidR="008B17A4" w:rsidRPr="00035842">
        <w:rPr>
          <w:rFonts w:ascii="PT Astra Serif" w:hAnsi="PT Astra Serif"/>
          <w:bCs/>
          <w:szCs w:val="28"/>
        </w:rPr>
        <w:t>б</w:t>
      </w:r>
      <w:r w:rsidR="008B17A4" w:rsidRPr="00035842">
        <w:rPr>
          <w:rFonts w:ascii="PT Astra Serif" w:hAnsi="PT Astra Serif"/>
          <w:bCs/>
          <w:szCs w:val="28"/>
        </w:rPr>
        <w:t xml:space="preserve">ласти, </w:t>
      </w:r>
      <w:r w:rsidR="00BD23E0">
        <w:rPr>
          <w:rFonts w:ascii="PT Astra Serif" w:hAnsi="PT Astra Serif"/>
          <w:bCs/>
          <w:szCs w:val="28"/>
        </w:rPr>
        <w:t>704232,0</w:t>
      </w:r>
      <w:r w:rsidR="008B17A4" w:rsidRPr="00035842">
        <w:rPr>
          <w:rFonts w:ascii="PT Astra Serif" w:hAnsi="PT Astra Serif"/>
          <w:bCs/>
          <w:szCs w:val="28"/>
        </w:rPr>
        <w:t xml:space="preserve"> тыс. рублей средства федерального бюджета</w:t>
      </w:r>
      <w:r w:rsidRPr="00035842">
        <w:rPr>
          <w:rFonts w:ascii="PT Astra Serif" w:eastAsia="Calibri" w:hAnsi="PT Astra Serif"/>
          <w:szCs w:val="28"/>
        </w:rPr>
        <w:t xml:space="preserve">, освоено </w:t>
      </w:r>
      <w:r w:rsidR="008F3C83">
        <w:rPr>
          <w:rFonts w:ascii="PT Astra Serif" w:eastAsia="Calibri" w:hAnsi="PT Astra Serif"/>
          <w:szCs w:val="28"/>
        </w:rPr>
        <w:br/>
      </w:r>
      <w:r w:rsidR="00982EE3" w:rsidRPr="00035842">
        <w:rPr>
          <w:rFonts w:ascii="PT Astra Serif" w:eastAsia="Calibri" w:hAnsi="PT Astra Serif"/>
          <w:szCs w:val="28"/>
        </w:rPr>
        <w:t>по итогам 202</w:t>
      </w:r>
      <w:r w:rsidR="008F3C83">
        <w:rPr>
          <w:rFonts w:ascii="PT Astra Serif" w:eastAsia="Calibri" w:hAnsi="PT Astra Serif"/>
          <w:szCs w:val="28"/>
        </w:rPr>
        <w:t>3</w:t>
      </w:r>
      <w:r w:rsidR="00982EE3" w:rsidRPr="00035842">
        <w:rPr>
          <w:rFonts w:ascii="PT Astra Serif" w:eastAsia="Calibri" w:hAnsi="PT Astra Serif"/>
          <w:szCs w:val="28"/>
        </w:rPr>
        <w:t xml:space="preserve"> года</w:t>
      </w:r>
      <w:r w:rsidRPr="00035842">
        <w:rPr>
          <w:rFonts w:ascii="PT Astra Serif" w:eastAsia="Calibri" w:hAnsi="PT Astra Serif"/>
          <w:szCs w:val="28"/>
        </w:rPr>
        <w:t xml:space="preserve"> </w:t>
      </w:r>
      <w:r w:rsidR="00BD23E0">
        <w:rPr>
          <w:rFonts w:ascii="PT Astra Serif" w:eastAsia="Calibri" w:hAnsi="PT Astra Serif"/>
          <w:szCs w:val="28"/>
        </w:rPr>
        <w:t>425874,56582</w:t>
      </w:r>
      <w:r w:rsidRPr="00035842">
        <w:rPr>
          <w:rFonts w:ascii="PT Astra Serif" w:eastAsia="Calibri" w:hAnsi="PT Astra Serif"/>
          <w:szCs w:val="28"/>
        </w:rPr>
        <w:t xml:space="preserve"> тыс. руб</w:t>
      </w:r>
      <w:r w:rsidR="005D5CC6" w:rsidRPr="00035842">
        <w:rPr>
          <w:rFonts w:ascii="PT Astra Serif" w:eastAsia="Calibri" w:hAnsi="PT Astra Serif"/>
          <w:szCs w:val="28"/>
        </w:rPr>
        <w:t>лей</w:t>
      </w:r>
      <w:r w:rsidR="008F3C83">
        <w:rPr>
          <w:rFonts w:ascii="PT Astra Serif" w:eastAsia="Calibri" w:hAnsi="PT Astra Serif"/>
          <w:szCs w:val="28"/>
        </w:rPr>
        <w:t xml:space="preserve"> </w:t>
      </w:r>
      <w:r w:rsidR="005D5CC6" w:rsidRPr="00035842">
        <w:rPr>
          <w:rFonts w:ascii="PT Astra Serif" w:eastAsia="Calibri" w:hAnsi="PT Astra Serif"/>
          <w:szCs w:val="28"/>
        </w:rPr>
        <w:t xml:space="preserve">(или </w:t>
      </w:r>
      <w:r w:rsidR="00BD23E0">
        <w:rPr>
          <w:rFonts w:ascii="PT Astra Serif" w:eastAsia="Calibri" w:hAnsi="PT Astra Serif"/>
          <w:szCs w:val="28"/>
        </w:rPr>
        <w:t>53,5</w:t>
      </w:r>
      <w:r w:rsidR="00982EE3" w:rsidRPr="00035842">
        <w:rPr>
          <w:rFonts w:ascii="PT Astra Serif" w:eastAsia="Calibri" w:hAnsi="PT Astra Serif"/>
          <w:szCs w:val="28"/>
        </w:rPr>
        <w:t>%</w:t>
      </w:r>
      <w:r w:rsidR="005D5CC6" w:rsidRPr="00035842">
        <w:rPr>
          <w:rFonts w:ascii="PT Astra Serif" w:eastAsia="Calibri" w:hAnsi="PT Astra Serif"/>
          <w:szCs w:val="28"/>
        </w:rPr>
        <w:t>)</w:t>
      </w:r>
      <w:r w:rsidRPr="00035842">
        <w:rPr>
          <w:rFonts w:ascii="PT Astra Serif" w:eastAsia="Calibri" w:hAnsi="PT Astra Serif"/>
          <w:szCs w:val="28"/>
        </w:rPr>
        <w:t xml:space="preserve">. </w:t>
      </w:r>
    </w:p>
    <w:p w:rsidR="003E7452" w:rsidRPr="00035842" w:rsidRDefault="003E7452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 xml:space="preserve">1. В рамках реализации 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основного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Развитие промышле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н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ной зоны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Заволжье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Pr="00035842">
        <w:rPr>
          <w:rFonts w:ascii="PT Astra Serif" w:hAnsi="PT Astra Serif"/>
        </w:rPr>
        <w:t xml:space="preserve">средства </w:t>
      </w:r>
      <w:r w:rsidR="00982EE3" w:rsidRPr="00035842">
        <w:rPr>
          <w:rFonts w:ascii="PT Astra Serif" w:hAnsi="PT Astra Serif"/>
        </w:rPr>
        <w:t xml:space="preserve">в размере </w:t>
      </w:r>
      <w:r w:rsidR="008F3C83">
        <w:rPr>
          <w:rFonts w:ascii="PT Astra Serif" w:hAnsi="PT Astra Serif"/>
        </w:rPr>
        <w:t>32216,0</w:t>
      </w:r>
      <w:r w:rsidR="00982EE3" w:rsidRPr="00035842">
        <w:rPr>
          <w:rFonts w:ascii="PT Astra Serif" w:hAnsi="PT Astra Serif"/>
        </w:rPr>
        <w:t xml:space="preserve"> тыс. рублей (100%) </w:t>
      </w:r>
      <w:r w:rsidRPr="00035842">
        <w:rPr>
          <w:rFonts w:ascii="PT Astra Serif" w:hAnsi="PT Astra Serif"/>
        </w:rPr>
        <w:t>были направлены на обслуживание двух кредитных договоров:</w:t>
      </w:r>
    </w:p>
    <w:p w:rsidR="003E7452" w:rsidRPr="00035842" w:rsidRDefault="003E7452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 xml:space="preserve">договор №153/85/2013 от 15 ноября 2013 года об открытии </w:t>
      </w:r>
      <w:proofErr w:type="spellStart"/>
      <w:r w:rsidRPr="00035842">
        <w:rPr>
          <w:rFonts w:ascii="PT Astra Serif" w:hAnsi="PT Astra Serif"/>
        </w:rPr>
        <w:t>невозобновл</w:t>
      </w:r>
      <w:r w:rsidRPr="00035842">
        <w:rPr>
          <w:rFonts w:ascii="PT Astra Serif" w:hAnsi="PT Astra Serif"/>
        </w:rPr>
        <w:t>я</w:t>
      </w:r>
      <w:r w:rsidRPr="00035842">
        <w:rPr>
          <w:rFonts w:ascii="PT Astra Serif" w:hAnsi="PT Astra Serif"/>
        </w:rPr>
        <w:t>емой</w:t>
      </w:r>
      <w:proofErr w:type="spellEnd"/>
      <w:r w:rsidRPr="00035842">
        <w:rPr>
          <w:rFonts w:ascii="PT Astra Serif" w:hAnsi="PT Astra Serif"/>
        </w:rPr>
        <w:t xml:space="preserve"> кредитной линии на создание инфраструктуры  III очереди промышле</w:t>
      </w:r>
      <w:r w:rsidRPr="00035842">
        <w:rPr>
          <w:rFonts w:ascii="PT Astra Serif" w:hAnsi="PT Astra Serif"/>
        </w:rPr>
        <w:t>н</w:t>
      </w:r>
      <w:r w:rsidRPr="00035842">
        <w:rPr>
          <w:rFonts w:ascii="PT Astra Serif" w:hAnsi="PT Astra Serif"/>
        </w:rPr>
        <w:t xml:space="preserve">ной зоны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 xml:space="preserve"> между Сбербанком Росс</w:t>
      </w:r>
      <w:proofErr w:type="gramStart"/>
      <w:r w:rsidRPr="00035842">
        <w:rPr>
          <w:rFonts w:ascii="PT Astra Serif" w:hAnsi="PT Astra Serif"/>
        </w:rPr>
        <w:t>ии и АО</w:t>
      </w:r>
      <w:proofErr w:type="gramEnd"/>
      <w:r w:rsidRPr="00035842">
        <w:rPr>
          <w:rFonts w:ascii="PT Astra Serif" w:hAnsi="PT Astra Serif"/>
        </w:rPr>
        <w:t xml:space="preserve">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Корпорация развития Ульяновской области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>. Были выбраны средства на сумму 320,3 млн. руб. Год</w:t>
      </w:r>
      <w:r w:rsidRPr="00035842">
        <w:rPr>
          <w:rFonts w:ascii="PT Astra Serif" w:hAnsi="PT Astra Serif"/>
        </w:rPr>
        <w:t>о</w:t>
      </w:r>
      <w:r w:rsidRPr="00035842">
        <w:rPr>
          <w:rFonts w:ascii="PT Astra Serif" w:hAnsi="PT Astra Serif"/>
        </w:rPr>
        <w:t>вая ставка 11,5%. На кредитные средства были построены объекты III очереди ПЗ Заволжье.</w:t>
      </w:r>
    </w:p>
    <w:p w:rsidR="003E7452" w:rsidRPr="00035842" w:rsidRDefault="003E7452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>договор №125/85/2014</w:t>
      </w:r>
      <w:r w:rsidR="00C92C59" w:rsidRPr="00035842">
        <w:rPr>
          <w:rFonts w:ascii="PT Astra Serif" w:hAnsi="PT Astra Serif"/>
        </w:rPr>
        <w:t xml:space="preserve"> от</w:t>
      </w:r>
      <w:r w:rsidRPr="00035842">
        <w:rPr>
          <w:rFonts w:ascii="PT Astra Serif" w:hAnsi="PT Astra Serif"/>
        </w:rPr>
        <w:t xml:space="preserve"> </w:t>
      </w:r>
      <w:r w:rsidR="00C92C59" w:rsidRPr="00035842">
        <w:rPr>
          <w:rFonts w:ascii="PT Astra Serif" w:hAnsi="PT Astra Serif"/>
        </w:rPr>
        <w:t xml:space="preserve">26 декабря 2014 года </w:t>
      </w:r>
      <w:r w:rsidRPr="00035842">
        <w:rPr>
          <w:rFonts w:ascii="PT Astra Serif" w:hAnsi="PT Astra Serif"/>
        </w:rPr>
        <w:t xml:space="preserve">об открытии </w:t>
      </w:r>
      <w:proofErr w:type="spellStart"/>
      <w:r w:rsidRPr="00035842">
        <w:rPr>
          <w:rFonts w:ascii="PT Astra Serif" w:hAnsi="PT Astra Serif"/>
        </w:rPr>
        <w:t>невозобно</w:t>
      </w:r>
      <w:r w:rsidRPr="00035842">
        <w:rPr>
          <w:rFonts w:ascii="PT Astra Serif" w:hAnsi="PT Astra Serif"/>
        </w:rPr>
        <w:t>в</w:t>
      </w:r>
      <w:r w:rsidRPr="00035842">
        <w:rPr>
          <w:rFonts w:ascii="PT Astra Serif" w:hAnsi="PT Astra Serif"/>
        </w:rPr>
        <w:t>ляемой</w:t>
      </w:r>
      <w:proofErr w:type="spellEnd"/>
      <w:r w:rsidRPr="00035842">
        <w:rPr>
          <w:rFonts w:ascii="PT Astra Serif" w:hAnsi="PT Astra Serif"/>
        </w:rPr>
        <w:t xml:space="preserve"> кредитной линии на создание инфраструктуры IV очереди промышле</w:t>
      </w:r>
      <w:r w:rsidRPr="00035842">
        <w:rPr>
          <w:rFonts w:ascii="PT Astra Serif" w:hAnsi="PT Astra Serif"/>
        </w:rPr>
        <w:t>н</w:t>
      </w:r>
      <w:r w:rsidRPr="00035842">
        <w:rPr>
          <w:rFonts w:ascii="PT Astra Serif" w:hAnsi="PT Astra Serif"/>
        </w:rPr>
        <w:t xml:space="preserve">ной зоны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 xml:space="preserve"> между Сбербанком Росс</w:t>
      </w:r>
      <w:proofErr w:type="gramStart"/>
      <w:r w:rsidRPr="00035842">
        <w:rPr>
          <w:rFonts w:ascii="PT Astra Serif" w:hAnsi="PT Astra Serif"/>
        </w:rPr>
        <w:t>ии и АО</w:t>
      </w:r>
      <w:proofErr w:type="gramEnd"/>
      <w:r w:rsidRPr="00035842">
        <w:rPr>
          <w:rFonts w:ascii="PT Astra Serif" w:hAnsi="PT Astra Serif"/>
        </w:rPr>
        <w:t xml:space="preserve">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Корпорация развития Ульяновской области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>. Были выбраны средства на сумму 71,9 млн. руб. Год</w:t>
      </w:r>
      <w:r w:rsidRPr="00035842">
        <w:rPr>
          <w:rFonts w:ascii="PT Astra Serif" w:hAnsi="PT Astra Serif"/>
        </w:rPr>
        <w:t>о</w:t>
      </w:r>
      <w:r w:rsidRPr="00035842">
        <w:rPr>
          <w:rFonts w:ascii="PT Astra Serif" w:hAnsi="PT Astra Serif"/>
        </w:rPr>
        <w:t>вая ставка 16,00%. На кредитные средства построены объекты IV очереди ПЗ Заволжье.</w:t>
      </w:r>
    </w:p>
    <w:p w:rsidR="00C92C59" w:rsidRPr="00035842" w:rsidRDefault="00C92C59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>Также б</w:t>
      </w:r>
      <w:r w:rsidR="003E7452" w:rsidRPr="00035842">
        <w:rPr>
          <w:rFonts w:ascii="PT Astra Serif" w:hAnsi="PT Astra Serif"/>
        </w:rPr>
        <w:t xml:space="preserve">ыли погашены проценты по договору  №153/85/2013 об открытии </w:t>
      </w:r>
      <w:proofErr w:type="spellStart"/>
      <w:r w:rsidR="003E7452" w:rsidRPr="00035842">
        <w:rPr>
          <w:rFonts w:ascii="PT Astra Serif" w:hAnsi="PT Astra Serif"/>
        </w:rPr>
        <w:t>невозобновляемой</w:t>
      </w:r>
      <w:proofErr w:type="spellEnd"/>
      <w:r w:rsidR="003E7452" w:rsidRPr="00035842">
        <w:rPr>
          <w:rFonts w:ascii="PT Astra Serif" w:hAnsi="PT Astra Serif"/>
        </w:rPr>
        <w:t xml:space="preserve"> кредитной линии на создание инфраструктуры  III очереди промышленной зоны </w:t>
      </w:r>
      <w:r w:rsidR="00D36012" w:rsidRPr="00035842">
        <w:rPr>
          <w:rFonts w:ascii="PT Astra Serif" w:hAnsi="PT Astra Serif"/>
        </w:rPr>
        <w:t>«</w:t>
      </w:r>
      <w:r w:rsidR="003E7452"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="003E7452" w:rsidRPr="00035842">
        <w:rPr>
          <w:rFonts w:ascii="PT Astra Serif" w:hAnsi="PT Astra Serif"/>
        </w:rPr>
        <w:t xml:space="preserve"> и по договору №125/85/2014 об открытии </w:t>
      </w:r>
      <w:proofErr w:type="spellStart"/>
      <w:r w:rsidR="003E7452" w:rsidRPr="00035842">
        <w:rPr>
          <w:rFonts w:ascii="PT Astra Serif" w:hAnsi="PT Astra Serif"/>
        </w:rPr>
        <w:t>н</w:t>
      </w:r>
      <w:r w:rsidR="003E7452" w:rsidRPr="00035842">
        <w:rPr>
          <w:rFonts w:ascii="PT Astra Serif" w:hAnsi="PT Astra Serif"/>
        </w:rPr>
        <w:t>е</w:t>
      </w:r>
      <w:r w:rsidR="003E7452" w:rsidRPr="00035842">
        <w:rPr>
          <w:rFonts w:ascii="PT Astra Serif" w:hAnsi="PT Astra Serif"/>
        </w:rPr>
        <w:t>возобновляемой</w:t>
      </w:r>
      <w:proofErr w:type="spellEnd"/>
      <w:r w:rsidR="003E7452" w:rsidRPr="00035842">
        <w:rPr>
          <w:rFonts w:ascii="PT Astra Serif" w:hAnsi="PT Astra Serif"/>
        </w:rPr>
        <w:t xml:space="preserve"> кредитной линии на создание инфраструктуры IV очереди промышленной зоны </w:t>
      </w:r>
      <w:r w:rsidR="00D36012" w:rsidRPr="00035842">
        <w:rPr>
          <w:rFonts w:ascii="PT Astra Serif" w:hAnsi="PT Astra Serif"/>
        </w:rPr>
        <w:t>«</w:t>
      </w:r>
      <w:r w:rsidR="003E7452"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="00F9116B">
        <w:rPr>
          <w:rFonts w:ascii="PT Astra Serif" w:hAnsi="PT Astra Serif"/>
        </w:rPr>
        <w:t xml:space="preserve"> в размере 4092,84287 тыс. рублей (</w:t>
      </w:r>
      <w:r w:rsidR="008B17A4">
        <w:rPr>
          <w:rFonts w:ascii="PT Astra Serif" w:hAnsi="PT Astra Serif"/>
        </w:rPr>
        <w:t>100</w:t>
      </w:r>
      <w:r w:rsidR="00F9116B">
        <w:rPr>
          <w:rFonts w:ascii="PT Astra Serif" w:hAnsi="PT Astra Serif"/>
        </w:rPr>
        <w:t>%)</w:t>
      </w:r>
      <w:r w:rsidR="003E7452" w:rsidRPr="00035842">
        <w:rPr>
          <w:rFonts w:ascii="PT Astra Serif" w:hAnsi="PT Astra Serif"/>
        </w:rPr>
        <w:t>.</w:t>
      </w:r>
    </w:p>
    <w:p w:rsidR="002B14B4" w:rsidRPr="00035842" w:rsidRDefault="003E7452" w:rsidP="00BD23E0">
      <w:pPr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035842">
        <w:rPr>
          <w:rFonts w:ascii="PT Astra Serif" w:hAnsi="PT Astra Serif"/>
        </w:rPr>
        <w:t>2</w:t>
      </w:r>
      <w:r w:rsidR="00C92C59" w:rsidRPr="00035842">
        <w:rPr>
          <w:rFonts w:ascii="PT Astra Serif" w:hAnsi="PT Astra Serif"/>
        </w:rPr>
        <w:t>.</w:t>
      </w:r>
      <w:r w:rsidRPr="00035842">
        <w:rPr>
          <w:rFonts w:ascii="PT Astra Serif" w:hAnsi="PT Astra Serif"/>
        </w:rPr>
        <w:t xml:space="preserve"> </w:t>
      </w:r>
      <w:proofErr w:type="gramStart"/>
      <w:r w:rsidR="00C92C59" w:rsidRPr="00035842">
        <w:rPr>
          <w:rFonts w:ascii="PT Astra Serif" w:hAnsi="PT Astra Serif"/>
        </w:rPr>
        <w:t xml:space="preserve">В рамках реализации 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основного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Развитие портовой ос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бой экономической зоны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="00BD23E0">
        <w:rPr>
          <w:rFonts w:ascii="PT Astra Serif" w:eastAsiaTheme="minorHAnsi" w:hAnsi="PT Astra Serif" w:cs="PT Astra Serif"/>
          <w:szCs w:val="28"/>
          <w:lang w:eastAsia="en-US"/>
        </w:rPr>
        <w:t xml:space="preserve">средства в размере 1000,0 тыс. рублей (100%) были направлены на предоставление субсидий </w:t>
      </w:r>
      <w:r w:rsidR="00BD23E0" w:rsidRPr="00BD23E0">
        <w:rPr>
          <w:rFonts w:ascii="PT Astra Serif" w:eastAsiaTheme="minorHAnsi" w:hAnsi="PT Astra Serif" w:cs="PT Astra Serif"/>
          <w:szCs w:val="28"/>
          <w:lang w:eastAsia="en-US"/>
        </w:rPr>
        <w:t>резидентам портовой особой экон</w:t>
      </w:r>
      <w:r w:rsidR="00BD23E0" w:rsidRPr="00BD23E0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BD23E0" w:rsidRPr="00BD23E0">
        <w:rPr>
          <w:rFonts w:ascii="PT Astra Serif" w:eastAsiaTheme="minorHAnsi" w:hAnsi="PT Astra Serif" w:cs="PT Astra Serif"/>
          <w:szCs w:val="28"/>
          <w:lang w:eastAsia="en-US"/>
        </w:rPr>
        <w:t xml:space="preserve">мической зоны, созданной на территории муниципального образования </w:t>
      </w:r>
      <w:r w:rsidR="00BD23E0">
        <w:rPr>
          <w:rFonts w:ascii="PT Astra Serif" w:eastAsiaTheme="minorHAnsi" w:hAnsi="PT Astra Serif" w:cs="PT Astra Serif"/>
          <w:szCs w:val="28"/>
          <w:lang w:eastAsia="en-US"/>
        </w:rPr>
        <w:t>«</w:t>
      </w:r>
      <w:proofErr w:type="spellStart"/>
      <w:r w:rsidR="00BD23E0" w:rsidRPr="00BD23E0">
        <w:rPr>
          <w:rFonts w:ascii="PT Astra Serif" w:eastAsiaTheme="minorHAnsi" w:hAnsi="PT Astra Serif" w:cs="PT Astra Serif"/>
          <w:szCs w:val="28"/>
          <w:lang w:eastAsia="en-US"/>
        </w:rPr>
        <w:t>Че</w:t>
      </w:r>
      <w:r w:rsidR="00BD23E0" w:rsidRPr="00BD23E0">
        <w:rPr>
          <w:rFonts w:ascii="PT Astra Serif" w:eastAsiaTheme="minorHAnsi" w:hAnsi="PT Astra Serif" w:cs="PT Astra Serif"/>
          <w:szCs w:val="28"/>
          <w:lang w:eastAsia="en-US"/>
        </w:rPr>
        <w:t>р</w:t>
      </w:r>
      <w:r w:rsidR="00BD23E0" w:rsidRPr="00BD23E0">
        <w:rPr>
          <w:rFonts w:ascii="PT Astra Serif" w:eastAsiaTheme="minorHAnsi" w:hAnsi="PT Astra Serif" w:cs="PT Astra Serif"/>
          <w:szCs w:val="28"/>
          <w:lang w:eastAsia="en-US"/>
        </w:rPr>
        <w:t>даклинский</w:t>
      </w:r>
      <w:proofErr w:type="spellEnd"/>
      <w:r w:rsidR="00BD23E0" w:rsidRPr="00BD23E0">
        <w:rPr>
          <w:rFonts w:ascii="PT Astra Serif" w:eastAsiaTheme="minorHAnsi" w:hAnsi="PT Astra Serif" w:cs="PT Astra Serif"/>
          <w:szCs w:val="28"/>
          <w:lang w:eastAsia="en-US"/>
        </w:rPr>
        <w:t xml:space="preserve"> район</w:t>
      </w:r>
      <w:r w:rsidR="00BD23E0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BD23E0" w:rsidRPr="00BD23E0">
        <w:rPr>
          <w:rFonts w:ascii="PT Astra Serif" w:eastAsiaTheme="minorHAnsi" w:hAnsi="PT Astra Serif" w:cs="PT Astra Serif"/>
          <w:szCs w:val="28"/>
          <w:lang w:eastAsia="en-US"/>
        </w:rPr>
        <w:t xml:space="preserve"> Ульяновской области, в целях возмещения затрат в связи с внесением арендной платы, пред</w:t>
      </w:r>
      <w:r w:rsidR="00BD23E0" w:rsidRPr="00BD23E0">
        <w:rPr>
          <w:rFonts w:ascii="PT Astra Serif" w:eastAsiaTheme="minorHAnsi" w:hAnsi="PT Astra Serif" w:cs="PT Astra Serif"/>
          <w:szCs w:val="28"/>
          <w:lang w:eastAsia="en-US"/>
        </w:rPr>
        <w:t>у</w:t>
      </w:r>
      <w:r w:rsidR="00BD23E0" w:rsidRPr="00BD23E0">
        <w:rPr>
          <w:rFonts w:ascii="PT Astra Serif" w:eastAsiaTheme="minorHAnsi" w:hAnsi="PT Astra Serif" w:cs="PT Astra Serif"/>
          <w:szCs w:val="28"/>
          <w:lang w:eastAsia="en-US"/>
        </w:rPr>
        <w:t>смотренной договорами аренды недвижимого имущества (за исключением з</w:t>
      </w:r>
      <w:r w:rsidR="00BD23E0" w:rsidRPr="00BD23E0">
        <w:rPr>
          <w:rFonts w:ascii="PT Astra Serif" w:eastAsiaTheme="minorHAnsi" w:hAnsi="PT Astra Serif" w:cs="PT Astra Serif"/>
          <w:szCs w:val="28"/>
          <w:lang w:eastAsia="en-US"/>
        </w:rPr>
        <w:t>е</w:t>
      </w:r>
      <w:r w:rsidR="00BD23E0" w:rsidRPr="00BD23E0">
        <w:rPr>
          <w:rFonts w:ascii="PT Astra Serif" w:eastAsiaTheme="minorHAnsi" w:hAnsi="PT Astra Serif" w:cs="PT Astra Serif"/>
          <w:szCs w:val="28"/>
          <w:lang w:eastAsia="en-US"/>
        </w:rPr>
        <w:t>мельных участков), находящегося на территории указанной портовой</w:t>
      </w:r>
      <w:proofErr w:type="gramEnd"/>
      <w:r w:rsidR="00BD23E0" w:rsidRPr="00BD23E0">
        <w:rPr>
          <w:rFonts w:ascii="PT Astra Serif" w:eastAsiaTheme="minorHAnsi" w:hAnsi="PT Astra Serif" w:cs="PT Astra Serif"/>
          <w:szCs w:val="28"/>
          <w:lang w:eastAsia="en-US"/>
        </w:rPr>
        <w:t xml:space="preserve"> особой экономической зоны</w:t>
      </w:r>
      <w:r w:rsidR="00BD23E0">
        <w:rPr>
          <w:rFonts w:ascii="PT Astra Serif" w:eastAsiaTheme="minorHAnsi" w:hAnsi="PT Astra Serif" w:cs="PT Astra Serif"/>
          <w:szCs w:val="28"/>
          <w:lang w:eastAsia="en-US"/>
        </w:rPr>
        <w:t xml:space="preserve"> – получателем выступил</w:t>
      </w:r>
      <w:proofErr w:type="gramStart"/>
      <w:r w:rsidR="00BD23E0">
        <w:rPr>
          <w:rFonts w:ascii="PT Astra Serif" w:eastAsiaTheme="minorHAnsi" w:hAnsi="PT Astra Serif" w:cs="PT Astra Serif"/>
          <w:szCs w:val="28"/>
          <w:lang w:eastAsia="en-US"/>
        </w:rPr>
        <w:t>о ООО</w:t>
      </w:r>
      <w:proofErr w:type="gramEnd"/>
      <w:r w:rsidR="00BD23E0">
        <w:rPr>
          <w:rFonts w:ascii="PT Astra Serif" w:eastAsiaTheme="minorHAnsi" w:hAnsi="PT Astra Serif" w:cs="PT Astra Serif"/>
          <w:szCs w:val="28"/>
          <w:lang w:eastAsia="en-US"/>
        </w:rPr>
        <w:t xml:space="preserve"> «Гален», с которым был заключено соглашение № 72 от 27.10.2023.</w:t>
      </w:r>
    </w:p>
    <w:p w:rsidR="003E7452" w:rsidRPr="00035842" w:rsidRDefault="003E7452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 xml:space="preserve">3. </w:t>
      </w:r>
      <w:proofErr w:type="gramStart"/>
      <w:r w:rsidR="00C92C59" w:rsidRPr="00035842">
        <w:rPr>
          <w:rFonts w:ascii="PT Astra Serif" w:hAnsi="PT Astra Serif"/>
        </w:rPr>
        <w:t>В рамках реализации о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Поддержка деятельн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сти организации, уполномоченной в сфере формирования и развития инфр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а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структуры промышленных зон в Ульяновской области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осуществлено 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br/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п</w:t>
      </w:r>
      <w:r w:rsidRPr="00035842">
        <w:rPr>
          <w:rFonts w:ascii="PT Astra Serif" w:hAnsi="PT Astra Serif"/>
        </w:rPr>
        <w:t xml:space="preserve">редоставление из областного бюджета субсидий </w:t>
      </w:r>
      <w:r w:rsidR="00666FFC" w:rsidRPr="00035842">
        <w:rPr>
          <w:rFonts w:ascii="PT Astra Serif" w:hAnsi="PT Astra Serif"/>
        </w:rPr>
        <w:t xml:space="preserve">в размере </w:t>
      </w:r>
      <w:r w:rsidR="00BD23E0">
        <w:rPr>
          <w:rFonts w:ascii="PT Astra Serif" w:hAnsi="PT Astra Serif"/>
        </w:rPr>
        <w:t>38305,42295</w:t>
      </w:r>
      <w:r w:rsidR="008F3C83">
        <w:rPr>
          <w:rFonts w:ascii="PT Astra Serif" w:hAnsi="PT Astra Serif"/>
        </w:rPr>
        <w:t xml:space="preserve"> </w:t>
      </w:r>
      <w:r w:rsidR="00982EE3" w:rsidRPr="00035842">
        <w:rPr>
          <w:rFonts w:ascii="PT Astra Serif" w:hAnsi="PT Astra Serif"/>
        </w:rPr>
        <w:t>тыс. рублей (</w:t>
      </w:r>
      <w:r w:rsidR="00BD23E0">
        <w:rPr>
          <w:rFonts w:ascii="PT Astra Serif" w:hAnsi="PT Astra Serif"/>
        </w:rPr>
        <w:t>99,6</w:t>
      </w:r>
      <w:r w:rsidR="00982EE3" w:rsidRPr="00035842">
        <w:rPr>
          <w:rFonts w:ascii="PT Astra Serif" w:hAnsi="PT Astra Serif"/>
        </w:rPr>
        <w:t>%)</w:t>
      </w:r>
      <w:r w:rsidR="00666FFC" w:rsidRPr="00035842">
        <w:rPr>
          <w:rFonts w:ascii="PT Astra Serif" w:hAnsi="PT Astra Serif"/>
        </w:rPr>
        <w:t xml:space="preserve"> </w:t>
      </w:r>
      <w:r w:rsidRPr="00035842">
        <w:rPr>
          <w:rFonts w:ascii="PT Astra Serif" w:hAnsi="PT Astra Serif"/>
        </w:rPr>
        <w:t>организациям, которым в соответствии с Законом Ульяновской о</w:t>
      </w:r>
      <w:r w:rsidRPr="00035842">
        <w:rPr>
          <w:rFonts w:ascii="PT Astra Serif" w:hAnsi="PT Astra Serif"/>
        </w:rPr>
        <w:t>б</w:t>
      </w:r>
      <w:r w:rsidRPr="00035842">
        <w:rPr>
          <w:rFonts w:ascii="PT Astra Serif" w:hAnsi="PT Astra Serif"/>
        </w:rPr>
        <w:t xml:space="preserve">ласти от 15.03.2005 № 019-ЗО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 xml:space="preserve">О развитии инвестиционной деятельности на </w:t>
      </w:r>
      <w:r w:rsidRPr="00035842">
        <w:rPr>
          <w:rFonts w:ascii="PT Astra Serif" w:hAnsi="PT Astra Serif"/>
        </w:rPr>
        <w:lastRenderedPageBreak/>
        <w:t>территории Ульяновской области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 xml:space="preserve"> присвоен статус организации, уполномоче</w:t>
      </w:r>
      <w:r w:rsidRPr="00035842">
        <w:rPr>
          <w:rFonts w:ascii="PT Astra Serif" w:hAnsi="PT Astra Serif"/>
        </w:rPr>
        <w:t>н</w:t>
      </w:r>
      <w:r w:rsidRPr="00035842">
        <w:rPr>
          <w:rFonts w:ascii="PT Astra Serif" w:hAnsi="PT Astra Serif"/>
        </w:rPr>
        <w:t>ной в сфере формирования и развития</w:t>
      </w:r>
      <w:proofErr w:type="gramEnd"/>
      <w:r w:rsidRPr="00035842">
        <w:rPr>
          <w:rFonts w:ascii="PT Astra Serif" w:hAnsi="PT Astra Serif"/>
        </w:rPr>
        <w:t xml:space="preserve"> </w:t>
      </w:r>
      <w:proofErr w:type="gramStart"/>
      <w:r w:rsidRPr="00035842">
        <w:rPr>
          <w:rFonts w:ascii="PT Astra Serif" w:hAnsi="PT Astra Serif"/>
        </w:rPr>
        <w:t>инфраструктуры промышленных зон, в целях возмещения части затрат указанных организаций в связи с осуществл</w:t>
      </w:r>
      <w:r w:rsidRPr="00035842">
        <w:rPr>
          <w:rFonts w:ascii="PT Astra Serif" w:hAnsi="PT Astra Serif"/>
        </w:rPr>
        <w:t>е</w:t>
      </w:r>
      <w:r w:rsidRPr="00035842">
        <w:rPr>
          <w:rFonts w:ascii="PT Astra Serif" w:hAnsi="PT Astra Serif"/>
        </w:rPr>
        <w:t>нием мероприятий по формированию и развитию инфраструктуры промы</w:t>
      </w:r>
      <w:r w:rsidRPr="00035842">
        <w:rPr>
          <w:rFonts w:ascii="PT Astra Serif" w:hAnsi="PT Astra Serif"/>
        </w:rPr>
        <w:t>ш</w:t>
      </w:r>
      <w:r w:rsidRPr="00035842">
        <w:rPr>
          <w:rFonts w:ascii="PT Astra Serif" w:hAnsi="PT Astra Serif"/>
        </w:rPr>
        <w:t>ленных зон и функций, определённых постановлением Правительства Ульяно</w:t>
      </w:r>
      <w:r w:rsidRPr="00035842">
        <w:rPr>
          <w:rFonts w:ascii="PT Astra Serif" w:hAnsi="PT Astra Serif"/>
        </w:rPr>
        <w:t>в</w:t>
      </w:r>
      <w:r w:rsidRPr="00035842">
        <w:rPr>
          <w:rFonts w:ascii="PT Astra Serif" w:hAnsi="PT Astra Serif"/>
        </w:rPr>
        <w:t xml:space="preserve">ской области от 16.08.2013 № 367-П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О некоторых вопросах деятельности о</w:t>
      </w:r>
      <w:r w:rsidRPr="00035842">
        <w:rPr>
          <w:rFonts w:ascii="PT Astra Serif" w:hAnsi="PT Astra Serif"/>
        </w:rPr>
        <w:t>р</w:t>
      </w:r>
      <w:r w:rsidRPr="00035842">
        <w:rPr>
          <w:rFonts w:ascii="PT Astra Serif" w:hAnsi="PT Astra Serif"/>
        </w:rPr>
        <w:t>ганизации, уполномоченной в сфере формирования и развития инфра</w:t>
      </w:r>
      <w:r w:rsidR="00C92C59" w:rsidRPr="00035842">
        <w:rPr>
          <w:rFonts w:ascii="PT Astra Serif" w:hAnsi="PT Astra Serif"/>
        </w:rPr>
        <w:t>структуры промыш</w:t>
      </w:r>
      <w:r w:rsidR="00666FFC" w:rsidRPr="00035842">
        <w:rPr>
          <w:rFonts w:ascii="PT Astra Serif" w:hAnsi="PT Astra Serif"/>
        </w:rPr>
        <w:t>ленных зон</w:t>
      </w:r>
      <w:r w:rsidR="00D36012" w:rsidRPr="00035842">
        <w:rPr>
          <w:rFonts w:ascii="PT Astra Serif" w:hAnsi="PT Astra Serif"/>
        </w:rPr>
        <w:t>»</w:t>
      </w:r>
      <w:r w:rsidR="00666FFC" w:rsidRPr="00035842">
        <w:rPr>
          <w:rFonts w:ascii="PT Astra Serif" w:hAnsi="PT Astra Serif"/>
        </w:rPr>
        <w:t xml:space="preserve"> – получателем стало АО </w:t>
      </w:r>
      <w:r w:rsidR="00D36012" w:rsidRPr="00035842">
        <w:rPr>
          <w:rFonts w:ascii="PT Astra Serif" w:hAnsi="PT Astra Serif"/>
        </w:rPr>
        <w:t>«</w:t>
      </w:r>
      <w:r w:rsidR="00666FFC" w:rsidRPr="00035842">
        <w:rPr>
          <w:rFonts w:ascii="PT Astra Serif" w:hAnsi="PT Astra Serif"/>
        </w:rPr>
        <w:t>Корпорация развития Ульяно</w:t>
      </w:r>
      <w:r w:rsidR="00666FFC" w:rsidRPr="00035842">
        <w:rPr>
          <w:rFonts w:ascii="PT Astra Serif" w:hAnsi="PT Astra Serif"/>
        </w:rPr>
        <w:t>в</w:t>
      </w:r>
      <w:r w:rsidR="00666FFC" w:rsidRPr="00035842">
        <w:rPr>
          <w:rFonts w:ascii="PT Astra Serif" w:hAnsi="PT Astra Serif"/>
        </w:rPr>
        <w:t>ской о</w:t>
      </w:r>
      <w:r w:rsidR="00666FFC" w:rsidRPr="00035842">
        <w:rPr>
          <w:rFonts w:ascii="PT Astra Serif" w:hAnsi="PT Astra Serif"/>
        </w:rPr>
        <w:t>б</w:t>
      </w:r>
      <w:r w:rsidR="00666FFC" w:rsidRPr="00035842">
        <w:rPr>
          <w:rFonts w:ascii="PT Astra Serif" w:hAnsi="PT Astra Serif"/>
        </w:rPr>
        <w:t>ласти</w:t>
      </w:r>
      <w:r w:rsidR="00D36012" w:rsidRPr="00035842">
        <w:rPr>
          <w:rFonts w:ascii="PT Astra Serif" w:hAnsi="PT Astra Serif"/>
        </w:rPr>
        <w:t>»</w:t>
      </w:r>
      <w:r w:rsidR="00666FFC" w:rsidRPr="00035842">
        <w:rPr>
          <w:rFonts w:ascii="PT Astra Serif" w:hAnsi="PT Astra Serif"/>
        </w:rPr>
        <w:t>.</w:t>
      </w:r>
      <w:r w:rsidR="00982EE3" w:rsidRPr="00035842">
        <w:rPr>
          <w:rFonts w:ascii="PT Astra Serif" w:hAnsi="PT Astra Serif"/>
        </w:rPr>
        <w:t xml:space="preserve"> </w:t>
      </w:r>
      <w:proofErr w:type="gramEnd"/>
    </w:p>
    <w:p w:rsidR="00BD23E0" w:rsidRDefault="008B17A4" w:rsidP="0003584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>
        <w:rPr>
          <w:rFonts w:ascii="PT Astra Serif" w:hAnsi="PT Astra Serif"/>
        </w:rPr>
        <w:t>4. </w:t>
      </w:r>
      <w:proofErr w:type="gramStart"/>
      <w:r w:rsidRPr="00035842">
        <w:rPr>
          <w:rFonts w:ascii="PT Astra Serif" w:hAnsi="PT Astra Serif"/>
          <w:szCs w:val="28"/>
        </w:rPr>
        <w:t>В рамках основного мероприятия</w:t>
      </w:r>
      <w:r>
        <w:rPr>
          <w:rFonts w:ascii="PT Astra Serif" w:hAnsi="PT Astra Serif"/>
          <w:szCs w:val="28"/>
        </w:rPr>
        <w:t xml:space="preserve"> </w:t>
      </w:r>
      <w:r w:rsidRPr="008B17A4">
        <w:rPr>
          <w:rFonts w:ascii="PT Astra Serif" w:hAnsi="PT Astra Serif"/>
          <w:szCs w:val="28"/>
        </w:rPr>
        <w:t xml:space="preserve">«Развитие индустриального парка </w:t>
      </w:r>
      <w:r>
        <w:rPr>
          <w:rFonts w:ascii="PT Astra Serif" w:hAnsi="PT Astra Serif"/>
          <w:szCs w:val="28"/>
        </w:rPr>
        <w:t>«</w:t>
      </w:r>
      <w:r w:rsidRPr="008B17A4">
        <w:rPr>
          <w:rFonts w:ascii="PT Astra Serif" w:hAnsi="PT Astra Serif"/>
          <w:szCs w:val="28"/>
        </w:rPr>
        <w:t>Димитровград»</w:t>
      </w:r>
      <w:r>
        <w:rPr>
          <w:rFonts w:ascii="PT Astra Serif" w:hAnsi="PT Astra Serif"/>
          <w:szCs w:val="28"/>
        </w:rPr>
        <w:t xml:space="preserve"> </w:t>
      </w:r>
      <w:r w:rsidR="00BD23E0" w:rsidRPr="00035842">
        <w:rPr>
          <w:rFonts w:ascii="PT Astra Serif" w:hAnsi="PT Astra Serif"/>
        </w:rPr>
        <w:t>АО «Корпорация развития Ульяновской области»</w:t>
      </w:r>
      <w:r w:rsidR="00BD23E0">
        <w:rPr>
          <w:rFonts w:ascii="PT Astra Serif" w:hAnsi="PT Astra Serif"/>
        </w:rPr>
        <w:t xml:space="preserve"> предоста</w:t>
      </w:r>
      <w:r w:rsidR="00BD23E0">
        <w:rPr>
          <w:rFonts w:ascii="PT Astra Serif" w:hAnsi="PT Astra Serif"/>
        </w:rPr>
        <w:t>в</w:t>
      </w:r>
      <w:r w:rsidR="00BD23E0">
        <w:rPr>
          <w:rFonts w:ascii="PT Astra Serif" w:hAnsi="PT Astra Serif"/>
        </w:rPr>
        <w:t xml:space="preserve">лены бюджетные инвестиции в размере 16700,0 тыс. рублей (100%) в целях </w:t>
      </w:r>
      <w:r w:rsidR="00BD23E0" w:rsidRPr="00BD23E0">
        <w:rPr>
          <w:rFonts w:ascii="PT Astra Serif" w:hAnsi="PT Astra Serif"/>
        </w:rPr>
        <w:t>оплаты доли Акционерного общества «Корпорация развития Ульяновской о</w:t>
      </w:r>
      <w:r w:rsidR="00BD23E0" w:rsidRPr="00BD23E0">
        <w:rPr>
          <w:rFonts w:ascii="PT Astra Serif" w:hAnsi="PT Astra Serif"/>
        </w:rPr>
        <w:t>б</w:t>
      </w:r>
      <w:r w:rsidR="00BD23E0" w:rsidRPr="00BD23E0">
        <w:rPr>
          <w:rFonts w:ascii="PT Astra Serif" w:hAnsi="PT Astra Serif"/>
        </w:rPr>
        <w:t>ласти» в уставном капитале общества с ограниченной ответственностью «</w:t>
      </w:r>
      <w:proofErr w:type="spellStart"/>
      <w:r w:rsidR="00BD23E0" w:rsidRPr="00BD23E0">
        <w:rPr>
          <w:rFonts w:ascii="PT Astra Serif" w:hAnsi="PT Astra Serif"/>
        </w:rPr>
        <w:t>Д</w:t>
      </w:r>
      <w:r w:rsidR="00BD23E0">
        <w:rPr>
          <w:rFonts w:ascii="PT Astra Serif" w:hAnsi="PT Astra Serif"/>
        </w:rPr>
        <w:t>и</w:t>
      </w:r>
      <w:r w:rsidR="00BD23E0" w:rsidRPr="00BD23E0">
        <w:rPr>
          <w:rFonts w:ascii="PT Astra Serif" w:hAnsi="PT Astra Serif"/>
        </w:rPr>
        <w:t>митровградский</w:t>
      </w:r>
      <w:proofErr w:type="spellEnd"/>
      <w:r w:rsidR="00BD23E0" w:rsidRPr="00BD23E0">
        <w:rPr>
          <w:rFonts w:ascii="PT Astra Serif" w:hAnsi="PT Astra Serif"/>
        </w:rPr>
        <w:t xml:space="preserve"> индустриальный парк «Мастер» для возмещения осуществле</w:t>
      </w:r>
      <w:r w:rsidR="00BD23E0" w:rsidRPr="00BD23E0">
        <w:rPr>
          <w:rFonts w:ascii="PT Astra Serif" w:hAnsi="PT Astra Serif"/>
        </w:rPr>
        <w:t>н</w:t>
      </w:r>
      <w:r w:rsidR="00BD23E0" w:rsidRPr="00BD23E0">
        <w:rPr>
          <w:rFonts w:ascii="PT Astra Serif" w:hAnsi="PT Astra Serif"/>
        </w:rPr>
        <w:t>ных обществом с ограниченной ответственностью «</w:t>
      </w:r>
      <w:proofErr w:type="spellStart"/>
      <w:r w:rsidR="00BD23E0" w:rsidRPr="00BD23E0">
        <w:rPr>
          <w:rFonts w:ascii="PT Astra Serif" w:hAnsi="PT Astra Serif"/>
        </w:rPr>
        <w:t>Димитровградский</w:t>
      </w:r>
      <w:proofErr w:type="spellEnd"/>
      <w:r w:rsidR="00BD23E0" w:rsidRPr="00BD23E0">
        <w:rPr>
          <w:rFonts w:ascii="PT Astra Serif" w:hAnsi="PT Astra Serif"/>
        </w:rPr>
        <w:t xml:space="preserve"> инд</w:t>
      </w:r>
      <w:r w:rsidR="00BD23E0" w:rsidRPr="00BD23E0">
        <w:rPr>
          <w:rFonts w:ascii="PT Astra Serif" w:hAnsi="PT Astra Serif"/>
        </w:rPr>
        <w:t>у</w:t>
      </w:r>
      <w:r w:rsidR="00BD23E0" w:rsidRPr="00BD23E0">
        <w:rPr>
          <w:rFonts w:ascii="PT Astra Serif" w:hAnsi="PT Astra Serif"/>
        </w:rPr>
        <w:t>стриальный парк «Мастер» затрат на выполнение ремонтных работ зданий</w:t>
      </w:r>
      <w:proofErr w:type="gramEnd"/>
      <w:r w:rsidR="00BD23E0" w:rsidRPr="00BD23E0">
        <w:rPr>
          <w:rFonts w:ascii="PT Astra Serif" w:hAnsi="PT Astra Serif"/>
        </w:rPr>
        <w:t>, строений, сооружений, принадлежащих обществу с ограниченной ответстве</w:t>
      </w:r>
      <w:r w:rsidR="00BD23E0" w:rsidRPr="00BD23E0">
        <w:rPr>
          <w:rFonts w:ascii="PT Astra Serif" w:hAnsi="PT Astra Serif"/>
        </w:rPr>
        <w:t>н</w:t>
      </w:r>
      <w:r w:rsidR="00BD23E0" w:rsidRPr="00BD23E0">
        <w:rPr>
          <w:rFonts w:ascii="PT Astra Serif" w:hAnsi="PT Astra Serif"/>
        </w:rPr>
        <w:t>ностью «</w:t>
      </w:r>
      <w:proofErr w:type="spellStart"/>
      <w:r w:rsidR="00BD23E0" w:rsidRPr="00BD23E0">
        <w:rPr>
          <w:rFonts w:ascii="PT Astra Serif" w:hAnsi="PT Astra Serif"/>
        </w:rPr>
        <w:t>Димитровградский</w:t>
      </w:r>
      <w:proofErr w:type="spellEnd"/>
      <w:r w:rsidR="00BD23E0" w:rsidRPr="00BD23E0">
        <w:rPr>
          <w:rFonts w:ascii="PT Astra Serif" w:hAnsi="PT Astra Serif"/>
        </w:rPr>
        <w:t xml:space="preserve"> индустриальный парк «Мастер»</w:t>
      </w:r>
      <w:r w:rsidR="00BD23E0">
        <w:rPr>
          <w:rFonts w:ascii="PT Astra Serif" w:hAnsi="PT Astra Serif"/>
        </w:rPr>
        <w:t>.</w:t>
      </w:r>
    </w:p>
    <w:p w:rsidR="00E94543" w:rsidRDefault="008B17A4" w:rsidP="0003584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>
        <w:rPr>
          <w:rFonts w:ascii="PT Astra Serif" w:hAnsi="PT Astra Serif"/>
        </w:rPr>
        <w:t>5</w:t>
      </w:r>
      <w:r w:rsidR="00035842" w:rsidRPr="00035842">
        <w:rPr>
          <w:rFonts w:ascii="PT Astra Serif" w:hAnsi="PT Astra Serif"/>
        </w:rPr>
        <w:t>. </w:t>
      </w:r>
      <w:proofErr w:type="gramStart"/>
      <w:r w:rsidR="00035842" w:rsidRPr="00035842">
        <w:rPr>
          <w:rFonts w:ascii="PT Astra Serif" w:hAnsi="PT Astra Serif"/>
          <w:szCs w:val="28"/>
        </w:rPr>
        <w:t>В рамках основного мероприятия «Создание объектов инфраструктуры в целях реализации проекта по строительству объектов (инфраструктуры инд</w:t>
      </w:r>
      <w:r w:rsidR="00035842" w:rsidRPr="00035842">
        <w:rPr>
          <w:rFonts w:ascii="PT Astra Serif" w:hAnsi="PT Astra Serif"/>
          <w:szCs w:val="28"/>
        </w:rPr>
        <w:t>у</w:t>
      </w:r>
      <w:r w:rsidR="00035842" w:rsidRPr="00035842">
        <w:rPr>
          <w:rFonts w:ascii="PT Astra Serif" w:hAnsi="PT Astra Serif"/>
          <w:szCs w:val="28"/>
        </w:rPr>
        <w:t xml:space="preserve">стриальных (промышленных) парков, промышленных технопарков, особых экономических зон, территорий опережающего развития, инновационных научно-технологических центров» </w:t>
      </w:r>
      <w:r w:rsidR="00BD23E0">
        <w:rPr>
          <w:rFonts w:ascii="PT Astra Serif" w:eastAsiaTheme="minorHAnsi" w:hAnsi="PT Astra Serif" w:cs="PT Astra Serif"/>
          <w:szCs w:val="28"/>
          <w:lang w:eastAsia="en-US"/>
        </w:rPr>
        <w:t xml:space="preserve">освоены </w:t>
      </w:r>
      <w:r w:rsidR="00F9116B">
        <w:rPr>
          <w:rFonts w:ascii="PT Astra Serif" w:eastAsiaTheme="minorHAnsi" w:hAnsi="PT Astra Serif" w:cs="PT Astra Serif"/>
          <w:szCs w:val="28"/>
          <w:lang w:eastAsia="en-US"/>
        </w:rPr>
        <w:t xml:space="preserve">средства </w:t>
      </w:r>
      <w:r w:rsidR="00F80670">
        <w:rPr>
          <w:rFonts w:ascii="PT Astra Serif" w:eastAsiaTheme="minorHAnsi" w:hAnsi="PT Astra Serif" w:cs="PT Astra Serif"/>
          <w:szCs w:val="28"/>
          <w:lang w:eastAsia="en-US"/>
        </w:rPr>
        <w:t xml:space="preserve">федерального бюджета </w:t>
      </w:r>
      <w:r w:rsidR="00F80670">
        <w:rPr>
          <w:rFonts w:ascii="PT Astra Serif" w:eastAsiaTheme="minorHAnsi" w:hAnsi="PT Astra Serif" w:cs="PT Astra Serif"/>
          <w:szCs w:val="28"/>
          <w:lang w:eastAsia="en-US"/>
        </w:rPr>
        <w:br/>
      </w:r>
      <w:r w:rsidR="00F9116B">
        <w:rPr>
          <w:rFonts w:ascii="PT Astra Serif" w:eastAsiaTheme="minorHAnsi" w:hAnsi="PT Astra Serif" w:cs="PT Astra Serif"/>
          <w:szCs w:val="28"/>
          <w:lang w:eastAsia="en-US"/>
        </w:rPr>
        <w:t xml:space="preserve">в размере </w:t>
      </w:r>
      <w:r w:rsidR="00BD23E0">
        <w:rPr>
          <w:rFonts w:ascii="PT Astra Serif" w:eastAsiaTheme="minorHAnsi" w:hAnsi="PT Astra Serif" w:cs="PT Astra Serif"/>
          <w:szCs w:val="28"/>
          <w:lang w:eastAsia="en-US"/>
        </w:rPr>
        <w:t>333560,3</w:t>
      </w:r>
      <w:r w:rsidR="00F9116B">
        <w:rPr>
          <w:rFonts w:ascii="PT Astra Serif" w:eastAsiaTheme="minorHAnsi" w:hAnsi="PT Astra Serif" w:cs="PT Astra Serif"/>
          <w:szCs w:val="28"/>
          <w:lang w:eastAsia="en-US"/>
        </w:rPr>
        <w:t xml:space="preserve"> тыс. рублей (</w:t>
      </w:r>
      <w:r w:rsidR="00BD23E0">
        <w:rPr>
          <w:rFonts w:ascii="PT Astra Serif" w:eastAsiaTheme="minorHAnsi" w:hAnsi="PT Astra Serif" w:cs="PT Astra Serif"/>
          <w:szCs w:val="28"/>
          <w:lang w:eastAsia="en-US"/>
        </w:rPr>
        <w:t>4</w:t>
      </w:r>
      <w:r w:rsidR="006F7A7A">
        <w:rPr>
          <w:rFonts w:ascii="PT Astra Serif" w:eastAsiaTheme="minorHAnsi" w:hAnsi="PT Astra Serif" w:cs="PT Astra Serif"/>
          <w:szCs w:val="28"/>
          <w:lang w:eastAsia="en-US"/>
        </w:rPr>
        <w:t>7,4</w:t>
      </w:r>
      <w:r w:rsidR="00F9116B">
        <w:rPr>
          <w:rFonts w:ascii="PT Astra Serif" w:eastAsiaTheme="minorHAnsi" w:hAnsi="PT Astra Serif" w:cs="PT Astra Serif"/>
          <w:szCs w:val="28"/>
          <w:lang w:eastAsia="en-US"/>
        </w:rPr>
        <w:t>%)</w:t>
      </w:r>
      <w:r w:rsidR="008F3C83" w:rsidRPr="00035842">
        <w:rPr>
          <w:rFonts w:ascii="PT Astra Serif" w:eastAsiaTheme="minorHAnsi" w:hAnsi="PT Astra Serif" w:cs="PT Astra Serif"/>
          <w:szCs w:val="28"/>
          <w:lang w:eastAsia="en-US"/>
        </w:rPr>
        <w:t>.</w:t>
      </w:r>
      <w:proofErr w:type="gramEnd"/>
    </w:p>
    <w:p w:rsidR="00F80670" w:rsidRDefault="00F80670" w:rsidP="00F80670">
      <w:pPr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9A65C8">
        <w:rPr>
          <w:rFonts w:ascii="PT Astra Serif" w:hAnsi="PT Astra Serif"/>
          <w:szCs w:val="28"/>
        </w:rPr>
        <w:t xml:space="preserve">В 2023 году за счёт </w:t>
      </w:r>
      <w:r>
        <w:rPr>
          <w:rFonts w:ascii="PT Astra Serif" w:hAnsi="PT Astra Serif"/>
          <w:szCs w:val="28"/>
        </w:rPr>
        <w:t xml:space="preserve">указанных </w:t>
      </w:r>
      <w:r w:rsidRPr="009A65C8">
        <w:rPr>
          <w:rFonts w:ascii="PT Astra Serif" w:hAnsi="PT Astra Serif"/>
          <w:szCs w:val="28"/>
        </w:rPr>
        <w:t>средств осуществля</w:t>
      </w:r>
      <w:r>
        <w:rPr>
          <w:rFonts w:ascii="PT Astra Serif" w:hAnsi="PT Astra Serif"/>
          <w:szCs w:val="28"/>
        </w:rPr>
        <w:t>ло</w:t>
      </w:r>
      <w:r w:rsidRPr="009A65C8">
        <w:rPr>
          <w:rFonts w:ascii="PT Astra Serif" w:hAnsi="PT Astra Serif"/>
          <w:szCs w:val="28"/>
        </w:rPr>
        <w:t>с</w:t>
      </w:r>
      <w:r>
        <w:rPr>
          <w:rFonts w:ascii="PT Astra Serif" w:hAnsi="PT Astra Serif"/>
          <w:szCs w:val="28"/>
        </w:rPr>
        <w:t>ь</w:t>
      </w:r>
      <w:r w:rsidRPr="009A65C8">
        <w:rPr>
          <w:rFonts w:ascii="PT Astra Serif" w:hAnsi="PT Astra Serif"/>
          <w:szCs w:val="28"/>
        </w:rPr>
        <w:t xml:space="preserve"> строительство трёх производственных корпусов на территории индустриального парка </w:t>
      </w:r>
      <w:r>
        <w:rPr>
          <w:rFonts w:ascii="PT Astra Serif" w:hAnsi="PT Astra Serif"/>
          <w:szCs w:val="28"/>
        </w:rPr>
        <w:br/>
      </w:r>
      <w:r w:rsidRPr="009A65C8">
        <w:rPr>
          <w:rFonts w:ascii="PT Astra Serif" w:hAnsi="PT Astra Serif"/>
          <w:szCs w:val="28"/>
        </w:rPr>
        <w:t xml:space="preserve">«Промышленная зона «Заволжье» и портовой особой экономической зоны площадью 7 500 </w:t>
      </w:r>
      <w:proofErr w:type="spellStart"/>
      <w:r w:rsidRPr="009A65C8">
        <w:rPr>
          <w:rFonts w:ascii="PT Astra Serif" w:hAnsi="PT Astra Serif"/>
          <w:szCs w:val="28"/>
        </w:rPr>
        <w:t>кв.м</w:t>
      </w:r>
      <w:proofErr w:type="spellEnd"/>
      <w:r w:rsidRPr="009A65C8">
        <w:rPr>
          <w:rFonts w:ascii="PT Astra Serif" w:hAnsi="PT Astra Serif"/>
          <w:szCs w:val="28"/>
        </w:rPr>
        <w:t>., 12 261 кв. м. и  6 670 кв. м</w:t>
      </w:r>
      <w:r>
        <w:rPr>
          <w:rFonts w:ascii="PT Astra Serif" w:hAnsi="PT Astra Serif"/>
          <w:szCs w:val="28"/>
        </w:rPr>
        <w:t xml:space="preserve"> – в</w:t>
      </w:r>
      <w:r w:rsidRPr="009A65C8">
        <w:rPr>
          <w:rFonts w:ascii="PT Astra Serif" w:hAnsi="PT Astra Serif"/>
          <w:szCs w:val="28"/>
        </w:rPr>
        <w:t>сего за счёт средств</w:t>
      </w:r>
      <w:r>
        <w:rPr>
          <w:rFonts w:ascii="PT Astra Serif" w:hAnsi="PT Astra Serif"/>
          <w:szCs w:val="28"/>
        </w:rPr>
        <w:t xml:space="preserve"> фед</w:t>
      </w:r>
      <w:r>
        <w:rPr>
          <w:rFonts w:ascii="PT Astra Serif" w:hAnsi="PT Astra Serif"/>
          <w:szCs w:val="28"/>
        </w:rPr>
        <w:t>е</w:t>
      </w:r>
      <w:r>
        <w:rPr>
          <w:rFonts w:ascii="PT Astra Serif" w:hAnsi="PT Astra Serif"/>
          <w:szCs w:val="28"/>
        </w:rPr>
        <w:t>рального бюджета</w:t>
      </w:r>
      <w:r w:rsidRPr="009A65C8">
        <w:rPr>
          <w:rFonts w:ascii="PT Astra Serif" w:hAnsi="PT Astra Serif"/>
          <w:szCs w:val="28"/>
        </w:rPr>
        <w:t xml:space="preserve"> планируется построить 39,4 тыс. </w:t>
      </w:r>
      <w:proofErr w:type="spellStart"/>
      <w:r w:rsidRPr="009A65C8">
        <w:rPr>
          <w:rFonts w:ascii="PT Astra Serif" w:hAnsi="PT Astra Serif"/>
          <w:szCs w:val="28"/>
        </w:rPr>
        <w:t>кв.м</w:t>
      </w:r>
      <w:proofErr w:type="spellEnd"/>
      <w:r w:rsidRPr="009A65C8">
        <w:rPr>
          <w:rFonts w:ascii="PT Astra Serif" w:hAnsi="PT Astra Serif"/>
          <w:szCs w:val="28"/>
        </w:rPr>
        <w:t>. производственных корпусов, предназначенных для размещения инв</w:t>
      </w:r>
      <w:r w:rsidRPr="009A65C8">
        <w:rPr>
          <w:rFonts w:ascii="PT Astra Serif" w:hAnsi="PT Astra Serif"/>
          <w:szCs w:val="28"/>
        </w:rPr>
        <w:t>е</w:t>
      </w:r>
      <w:r w:rsidRPr="009A65C8">
        <w:rPr>
          <w:rFonts w:ascii="PT Astra Serif" w:hAnsi="PT Astra Serif"/>
          <w:szCs w:val="28"/>
        </w:rPr>
        <w:t>стиционных проек</w:t>
      </w:r>
      <w:r>
        <w:rPr>
          <w:rFonts w:ascii="PT Astra Serif" w:hAnsi="PT Astra Serif"/>
          <w:szCs w:val="28"/>
        </w:rPr>
        <w:t>тов.</w:t>
      </w:r>
      <w:proofErr w:type="gramEnd"/>
      <w:r>
        <w:rPr>
          <w:rFonts w:ascii="PT Astra Serif" w:hAnsi="PT Astra Serif"/>
          <w:szCs w:val="28"/>
        </w:rPr>
        <w:t xml:space="preserve"> Однако один из г</w:t>
      </w:r>
      <w:r w:rsidRPr="00F80670">
        <w:rPr>
          <w:rFonts w:ascii="PT Astra Serif" w:hAnsi="PT Astra Serif"/>
          <w:szCs w:val="28"/>
        </w:rPr>
        <w:t>осударственны</w:t>
      </w:r>
      <w:r>
        <w:rPr>
          <w:rFonts w:ascii="PT Astra Serif" w:hAnsi="PT Astra Serif"/>
          <w:szCs w:val="28"/>
        </w:rPr>
        <w:t>х</w:t>
      </w:r>
      <w:r w:rsidRPr="00F80670">
        <w:rPr>
          <w:rFonts w:ascii="PT Astra Serif" w:hAnsi="PT Astra Serif"/>
          <w:szCs w:val="28"/>
        </w:rPr>
        <w:t xml:space="preserve"> контракт</w:t>
      </w:r>
      <w:r>
        <w:rPr>
          <w:rFonts w:ascii="PT Astra Serif" w:hAnsi="PT Astra Serif"/>
          <w:szCs w:val="28"/>
        </w:rPr>
        <w:t>ов</w:t>
      </w:r>
      <w:r w:rsidRPr="00F80670">
        <w:rPr>
          <w:rFonts w:ascii="PT Astra Serif" w:hAnsi="PT Astra Serif"/>
          <w:szCs w:val="28"/>
        </w:rPr>
        <w:t xml:space="preserve"> от 14.07.2023 № 35-23 (проектирование </w:t>
      </w:r>
      <w:r>
        <w:rPr>
          <w:rFonts w:ascii="PT Astra Serif" w:hAnsi="PT Astra Serif"/>
          <w:szCs w:val="28"/>
        </w:rPr>
        <w:br/>
      </w:r>
      <w:r w:rsidRPr="00F80670">
        <w:rPr>
          <w:rFonts w:ascii="PT Astra Serif" w:hAnsi="PT Astra Serif"/>
          <w:szCs w:val="28"/>
        </w:rPr>
        <w:t>и СМР с ООО «ЦХД Инжиниринг», ИНН 7725097539) на сумму 929 330 300,00 рублей</w:t>
      </w:r>
      <w:r>
        <w:rPr>
          <w:rFonts w:ascii="PT Astra Serif" w:hAnsi="PT Astra Serif"/>
          <w:szCs w:val="28"/>
        </w:rPr>
        <w:t xml:space="preserve"> </w:t>
      </w:r>
      <w:proofErr w:type="gramStart"/>
      <w:r>
        <w:rPr>
          <w:rFonts w:ascii="PT Astra Serif" w:hAnsi="PT Astra Serif"/>
          <w:szCs w:val="28"/>
        </w:rPr>
        <w:t>был</w:t>
      </w:r>
      <w:proofErr w:type="gramEnd"/>
      <w:r w:rsidRPr="00F80670">
        <w:rPr>
          <w:rFonts w:ascii="PT Astra Serif" w:hAnsi="PT Astra Serif"/>
          <w:szCs w:val="28"/>
        </w:rPr>
        <w:t xml:space="preserve"> расторгнут  21.11.2023 в связи с ненадлежащим выполнением работ и внесением подрядчика в реестр недобросовестных поставщиков</w:t>
      </w:r>
    </w:p>
    <w:p w:rsidR="00F80670" w:rsidRPr="009A65C8" w:rsidRDefault="00F80670" w:rsidP="00F80670">
      <w:pPr>
        <w:ind w:firstLine="709"/>
        <w:jc w:val="both"/>
        <w:rPr>
          <w:rFonts w:ascii="PT Astra Serif" w:hAnsi="PT Astra Serif"/>
          <w:szCs w:val="28"/>
        </w:rPr>
      </w:pPr>
    </w:p>
    <w:p w:rsidR="00962518" w:rsidRPr="00035842" w:rsidRDefault="00962518" w:rsidP="00F80670">
      <w:pPr>
        <w:tabs>
          <w:tab w:val="left" w:pos="432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Cs w:val="28"/>
        </w:rPr>
      </w:pPr>
      <w:r w:rsidRPr="00035842">
        <w:rPr>
          <w:rFonts w:ascii="PT Astra Serif" w:hAnsi="PT Astra Serif"/>
          <w:b/>
          <w:szCs w:val="28"/>
        </w:rPr>
        <w:t>Подпрограмма</w:t>
      </w:r>
      <w:r w:rsidRPr="00035842">
        <w:rPr>
          <w:rFonts w:ascii="PT Astra Serif" w:hAnsi="PT Astra Serif"/>
          <w:b/>
          <w:bCs/>
          <w:szCs w:val="28"/>
        </w:rPr>
        <w:t xml:space="preserve"> </w:t>
      </w:r>
      <w:r w:rsidR="00D36012" w:rsidRPr="00035842">
        <w:rPr>
          <w:rFonts w:ascii="PT Astra Serif" w:hAnsi="PT Astra Serif"/>
          <w:b/>
          <w:bCs/>
          <w:szCs w:val="28"/>
        </w:rPr>
        <w:t>«</w:t>
      </w:r>
      <w:r w:rsidRPr="00035842">
        <w:rPr>
          <w:rFonts w:ascii="PT Astra Serif" w:hAnsi="PT Astra Serif"/>
          <w:b/>
          <w:bCs/>
          <w:szCs w:val="28"/>
        </w:rPr>
        <w:t>Развитие инвестиционной деятельности в Ульяно</w:t>
      </w:r>
      <w:r w:rsidRPr="00035842">
        <w:rPr>
          <w:rFonts w:ascii="PT Astra Serif" w:hAnsi="PT Astra Serif"/>
          <w:b/>
          <w:bCs/>
          <w:szCs w:val="28"/>
        </w:rPr>
        <w:t>в</w:t>
      </w:r>
      <w:r w:rsidRPr="00035842">
        <w:rPr>
          <w:rFonts w:ascii="PT Astra Serif" w:hAnsi="PT Astra Serif"/>
          <w:b/>
          <w:bCs/>
          <w:szCs w:val="28"/>
        </w:rPr>
        <w:t>ской области</w:t>
      </w:r>
      <w:r w:rsidR="00D36012" w:rsidRPr="00035842">
        <w:rPr>
          <w:rFonts w:ascii="PT Astra Serif" w:hAnsi="PT Astra Serif"/>
          <w:b/>
          <w:bCs/>
          <w:szCs w:val="28"/>
        </w:rPr>
        <w:t>»</w:t>
      </w:r>
    </w:p>
    <w:p w:rsidR="00F80670" w:rsidRDefault="00035842" w:rsidP="00F80670">
      <w:pPr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proofErr w:type="gramStart"/>
      <w:r w:rsidRPr="00035842">
        <w:rPr>
          <w:rFonts w:ascii="PT Astra Serif" w:eastAsia="Calibri" w:hAnsi="PT Astra Serif"/>
          <w:szCs w:val="28"/>
        </w:rPr>
        <w:t xml:space="preserve">Всего </w:t>
      </w:r>
      <w:r w:rsidR="00892E48">
        <w:rPr>
          <w:rFonts w:ascii="PT Astra Serif" w:eastAsia="Calibri" w:hAnsi="PT Astra Serif"/>
          <w:szCs w:val="28"/>
        </w:rPr>
        <w:t>на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 в соответствии с мероприятиями подпрограммы запл</w:t>
      </w:r>
      <w:r w:rsidRPr="00035842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</w:t>
      </w:r>
      <w:r w:rsidR="00F80670">
        <w:rPr>
          <w:rFonts w:ascii="PT Astra Serif" w:hAnsi="PT Astra Serif"/>
          <w:bCs/>
          <w:szCs w:val="28"/>
        </w:rPr>
        <w:t>11</w:t>
      </w:r>
      <w:r w:rsidR="008F3C83">
        <w:rPr>
          <w:rFonts w:ascii="PT Astra Serif" w:hAnsi="PT Astra Serif"/>
          <w:bCs/>
          <w:szCs w:val="28"/>
        </w:rPr>
        <w:t>500</w:t>
      </w:r>
      <w:r>
        <w:rPr>
          <w:rFonts w:ascii="PT Astra Serif" w:hAnsi="PT Astra Serif"/>
          <w:bCs/>
          <w:szCs w:val="28"/>
        </w:rPr>
        <w:t>,0</w:t>
      </w:r>
      <w:r w:rsidRPr="00035842">
        <w:rPr>
          <w:rFonts w:ascii="PT Astra Serif" w:eastAsia="Calibri" w:hAnsi="PT Astra Serif"/>
          <w:szCs w:val="28"/>
        </w:rPr>
        <w:t xml:space="preserve"> тыс. рублей, освоено по итогам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года </w:t>
      </w:r>
      <w:r w:rsidR="00F80670">
        <w:rPr>
          <w:rFonts w:ascii="PT Astra Serif" w:eastAsia="Calibri" w:hAnsi="PT Astra Serif"/>
          <w:szCs w:val="28"/>
        </w:rPr>
        <w:t>10527,55856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F80670">
        <w:rPr>
          <w:rFonts w:ascii="PT Astra Serif" w:eastAsia="Calibri" w:hAnsi="PT Astra Serif"/>
          <w:szCs w:val="28"/>
        </w:rPr>
        <w:t>91,5</w:t>
      </w:r>
      <w:r w:rsidR="00F9116B">
        <w:rPr>
          <w:rFonts w:ascii="PT Astra Serif" w:eastAsia="Calibri" w:hAnsi="PT Astra Serif"/>
          <w:szCs w:val="28"/>
        </w:rPr>
        <w:t xml:space="preserve">%) - </w:t>
      </w:r>
      <w:r w:rsidR="006F7A7A">
        <w:rPr>
          <w:rFonts w:ascii="PT Astra Serif" w:eastAsia="Calibri" w:hAnsi="PT Astra Serif"/>
          <w:szCs w:val="28"/>
        </w:rPr>
        <w:br/>
      </w:r>
      <w:r w:rsidR="00F9116B">
        <w:rPr>
          <w:rFonts w:ascii="PT Astra Serif" w:eastAsia="Calibri" w:hAnsi="PT Astra Serif"/>
          <w:szCs w:val="28"/>
        </w:rPr>
        <w:t>средства</w:t>
      </w:r>
      <w:r w:rsidR="006F7A7A">
        <w:rPr>
          <w:rFonts w:ascii="PT Astra Serif" w:eastAsia="Calibri" w:hAnsi="PT Astra Serif"/>
          <w:szCs w:val="28"/>
        </w:rPr>
        <w:t xml:space="preserve"> в размере 500,0 тыс. рублей</w:t>
      </w:r>
      <w:r w:rsidR="00F9116B">
        <w:rPr>
          <w:rFonts w:ascii="PT Astra Serif" w:eastAsia="Calibri" w:hAnsi="PT Astra Serif"/>
          <w:szCs w:val="28"/>
        </w:rPr>
        <w:t xml:space="preserve"> предоставлены в виде субсидий </w:t>
      </w:r>
      <w:r w:rsidR="006F7A7A">
        <w:rPr>
          <w:rFonts w:ascii="PT Astra Serif" w:eastAsia="Calibri" w:hAnsi="PT Astra Serif"/>
          <w:szCs w:val="28"/>
        </w:rPr>
        <w:br/>
      </w:r>
      <w:r w:rsidR="00F9116B" w:rsidRPr="00F9116B">
        <w:rPr>
          <w:rFonts w:ascii="PT Astra Serif" w:eastAsia="Calibri" w:hAnsi="PT Astra Serif"/>
          <w:szCs w:val="28"/>
        </w:rPr>
        <w:t xml:space="preserve">Фонду </w:t>
      </w:r>
      <w:r w:rsidR="00F9116B">
        <w:rPr>
          <w:rFonts w:ascii="PT Astra Serif" w:eastAsia="Calibri" w:hAnsi="PT Astra Serif"/>
          <w:szCs w:val="28"/>
        </w:rPr>
        <w:t>«</w:t>
      </w:r>
      <w:r w:rsidR="00F9116B" w:rsidRPr="00F9116B">
        <w:rPr>
          <w:rFonts w:ascii="PT Astra Serif" w:eastAsia="Calibri" w:hAnsi="PT Astra Serif"/>
          <w:szCs w:val="28"/>
        </w:rPr>
        <w:t xml:space="preserve">Центр развития государственно-частного партнерства Ульяновской </w:t>
      </w:r>
      <w:r w:rsidR="006F7A7A">
        <w:rPr>
          <w:rFonts w:ascii="PT Astra Serif" w:eastAsia="Calibri" w:hAnsi="PT Astra Serif"/>
          <w:szCs w:val="28"/>
        </w:rPr>
        <w:br/>
      </w:r>
      <w:r w:rsidR="00F9116B" w:rsidRPr="00F9116B">
        <w:rPr>
          <w:rFonts w:ascii="PT Astra Serif" w:eastAsia="Calibri" w:hAnsi="PT Astra Serif"/>
          <w:szCs w:val="28"/>
        </w:rPr>
        <w:t>области</w:t>
      </w:r>
      <w:r w:rsidR="00F9116B">
        <w:rPr>
          <w:rFonts w:ascii="PT Astra Serif" w:eastAsia="Calibri" w:hAnsi="PT Astra Serif"/>
          <w:szCs w:val="28"/>
        </w:rPr>
        <w:t>»</w:t>
      </w:r>
      <w:r w:rsidR="00F9116B" w:rsidRPr="00F9116B">
        <w:rPr>
          <w:rFonts w:ascii="PT Astra Serif" w:eastAsia="Calibri" w:hAnsi="PT Astra Serif"/>
          <w:szCs w:val="28"/>
        </w:rPr>
        <w:t xml:space="preserve"> в целях финансового обеспечения его затрат в связи с осуществлен</w:t>
      </w:r>
      <w:r w:rsidR="00F9116B" w:rsidRPr="00F9116B">
        <w:rPr>
          <w:rFonts w:ascii="PT Astra Serif" w:eastAsia="Calibri" w:hAnsi="PT Astra Serif"/>
          <w:szCs w:val="28"/>
        </w:rPr>
        <w:t>и</w:t>
      </w:r>
      <w:r w:rsidR="00F9116B" w:rsidRPr="00F9116B">
        <w:rPr>
          <w:rFonts w:ascii="PT Astra Serif" w:eastAsia="Calibri" w:hAnsi="PT Astra Serif"/>
          <w:szCs w:val="28"/>
        </w:rPr>
        <w:t>ем деятельности в сферах развития образования</w:t>
      </w:r>
      <w:proofErr w:type="gramEnd"/>
      <w:r w:rsidR="00F9116B" w:rsidRPr="00F9116B">
        <w:rPr>
          <w:rFonts w:ascii="PT Astra Serif" w:eastAsia="Calibri" w:hAnsi="PT Astra Serif"/>
          <w:szCs w:val="28"/>
        </w:rPr>
        <w:t xml:space="preserve">, </w:t>
      </w:r>
      <w:proofErr w:type="gramStart"/>
      <w:r w:rsidR="00F9116B" w:rsidRPr="00F9116B">
        <w:rPr>
          <w:rFonts w:ascii="PT Astra Serif" w:eastAsia="Calibri" w:hAnsi="PT Astra Serif"/>
          <w:szCs w:val="28"/>
        </w:rPr>
        <w:t xml:space="preserve">науки, физической культуры и </w:t>
      </w:r>
      <w:r w:rsidR="00F9116B" w:rsidRPr="00F9116B">
        <w:rPr>
          <w:rFonts w:ascii="PT Astra Serif" w:eastAsia="Calibri" w:hAnsi="PT Astra Serif"/>
          <w:szCs w:val="28"/>
        </w:rPr>
        <w:lastRenderedPageBreak/>
        <w:t>спорта, охраны здоровья граждан</w:t>
      </w:r>
      <w:r w:rsidR="006F7A7A">
        <w:rPr>
          <w:rFonts w:ascii="PT Astra Serif" w:eastAsia="Calibri" w:hAnsi="PT Astra Serif"/>
          <w:szCs w:val="28"/>
        </w:rPr>
        <w:t xml:space="preserve">, средства в размере </w:t>
      </w:r>
      <w:r w:rsidR="00F80670">
        <w:rPr>
          <w:rFonts w:ascii="PT Astra Serif" w:eastAsia="Calibri" w:hAnsi="PT Astra Serif"/>
          <w:szCs w:val="28"/>
        </w:rPr>
        <w:t>95</w:t>
      </w:r>
      <w:r w:rsidR="006F7A7A">
        <w:rPr>
          <w:rFonts w:ascii="PT Astra Serif" w:eastAsia="Calibri" w:hAnsi="PT Astra Serif"/>
          <w:szCs w:val="28"/>
        </w:rPr>
        <w:t>00,0 тыс. рублей пред</w:t>
      </w:r>
      <w:r w:rsidR="006F7A7A">
        <w:rPr>
          <w:rFonts w:ascii="PT Astra Serif" w:eastAsia="Calibri" w:hAnsi="PT Astra Serif"/>
          <w:szCs w:val="28"/>
        </w:rPr>
        <w:t>о</w:t>
      </w:r>
      <w:r w:rsidR="006F7A7A">
        <w:rPr>
          <w:rFonts w:ascii="PT Astra Serif" w:eastAsia="Calibri" w:hAnsi="PT Astra Serif"/>
          <w:szCs w:val="28"/>
        </w:rPr>
        <w:t xml:space="preserve">ставлены в виде субсидий АО </w:t>
      </w:r>
      <w:r w:rsidR="006F7A7A" w:rsidRPr="006F7A7A">
        <w:rPr>
          <w:rFonts w:ascii="PT Astra Serif" w:hAnsi="PT Astra Serif"/>
          <w:szCs w:val="28"/>
        </w:rPr>
        <w:t>«Специализированный Застройщик «К</w:t>
      </w:r>
      <w:r w:rsidR="006F7A7A" w:rsidRPr="006F7A7A">
        <w:rPr>
          <w:rFonts w:ascii="PT Astra Serif" w:hAnsi="PT Astra Serif"/>
          <w:szCs w:val="28"/>
        </w:rPr>
        <w:t>О</w:t>
      </w:r>
      <w:r w:rsidR="006F7A7A" w:rsidRPr="006F7A7A">
        <w:rPr>
          <w:rFonts w:ascii="PT Astra Serif" w:hAnsi="PT Astra Serif"/>
          <w:szCs w:val="28"/>
        </w:rPr>
        <w:t>ШЕЛЕВ-ПРОЕКТ САМАРА»</w:t>
      </w:r>
      <w:r w:rsidR="00F80670">
        <w:rPr>
          <w:rFonts w:ascii="PT Astra Serif" w:hAnsi="PT Astra Serif"/>
          <w:szCs w:val="28"/>
        </w:rPr>
        <w:t xml:space="preserve">, средства в размере 1027,55856 тыс. рублей направлены в АО «Корпорация развития Ульяновской области» как </w:t>
      </w:r>
      <w:r w:rsidR="00F80670" w:rsidRPr="00F80670">
        <w:rPr>
          <w:rFonts w:ascii="PT Astra Serif" w:eastAsiaTheme="minorHAnsi" w:hAnsi="PT Astra Serif" w:cs="PT Astra Serif"/>
          <w:szCs w:val="28"/>
          <w:lang w:eastAsia="en-US"/>
        </w:rPr>
        <w:t>организации, уполном</w:t>
      </w:r>
      <w:r w:rsidR="00F80670" w:rsidRPr="00F80670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F80670" w:rsidRPr="00F80670">
        <w:rPr>
          <w:rFonts w:ascii="PT Astra Serif" w:eastAsiaTheme="minorHAnsi" w:hAnsi="PT Astra Serif" w:cs="PT Astra Serif"/>
          <w:szCs w:val="28"/>
          <w:lang w:eastAsia="en-US"/>
        </w:rPr>
        <w:t>ченной в сфере развития государственно-частного партн</w:t>
      </w:r>
      <w:r w:rsidR="00F80670">
        <w:rPr>
          <w:rFonts w:ascii="PT Astra Serif" w:eastAsiaTheme="minorHAnsi" w:hAnsi="PT Astra Serif" w:cs="PT Astra Serif"/>
          <w:szCs w:val="28"/>
          <w:lang w:eastAsia="en-US"/>
        </w:rPr>
        <w:t>ё</w:t>
      </w:r>
      <w:r w:rsidR="00F80670" w:rsidRPr="00F80670">
        <w:rPr>
          <w:rFonts w:ascii="PT Astra Serif" w:eastAsiaTheme="minorHAnsi" w:hAnsi="PT Astra Serif" w:cs="PT Astra Serif"/>
          <w:szCs w:val="28"/>
          <w:lang w:eastAsia="en-US"/>
        </w:rPr>
        <w:t xml:space="preserve">рства на территории Ульяновской области, субсидий из областного бюджета Ульяновской области </w:t>
      </w:r>
      <w:r w:rsidR="00F80670">
        <w:rPr>
          <w:rFonts w:ascii="PT Astra Serif" w:eastAsiaTheme="minorHAnsi" w:hAnsi="PT Astra Serif" w:cs="PT Astra Serif"/>
          <w:szCs w:val="28"/>
          <w:lang w:eastAsia="en-US"/>
        </w:rPr>
        <w:br/>
      </w:r>
      <w:r w:rsidR="00F80670" w:rsidRPr="00F80670">
        <w:rPr>
          <w:rFonts w:ascii="PT Astra Serif" w:eastAsiaTheme="minorHAnsi" w:hAnsi="PT Astra Serif" w:cs="PT Astra Serif"/>
          <w:szCs w:val="28"/>
          <w:lang w:eastAsia="en-US"/>
        </w:rPr>
        <w:t>в целях возмещения затрат, связанных с</w:t>
      </w:r>
      <w:proofErr w:type="gramEnd"/>
      <w:r w:rsidR="00F80670" w:rsidRPr="00F80670">
        <w:rPr>
          <w:rFonts w:ascii="PT Astra Serif" w:eastAsiaTheme="minorHAnsi" w:hAnsi="PT Astra Serif" w:cs="PT Astra Serif"/>
          <w:szCs w:val="28"/>
          <w:lang w:eastAsia="en-US"/>
        </w:rPr>
        <w:t xml:space="preserve"> ос</w:t>
      </w:r>
      <w:r w:rsidR="00F80670" w:rsidRPr="00F80670">
        <w:rPr>
          <w:rFonts w:ascii="PT Astra Serif" w:eastAsiaTheme="minorHAnsi" w:hAnsi="PT Astra Serif" w:cs="PT Astra Serif"/>
          <w:szCs w:val="28"/>
          <w:lang w:eastAsia="en-US"/>
        </w:rPr>
        <w:t>у</w:t>
      </w:r>
      <w:r w:rsidR="00F80670" w:rsidRPr="00F80670">
        <w:rPr>
          <w:rFonts w:ascii="PT Astra Serif" w:eastAsiaTheme="minorHAnsi" w:hAnsi="PT Astra Serif" w:cs="PT Astra Serif"/>
          <w:szCs w:val="28"/>
          <w:lang w:eastAsia="en-US"/>
        </w:rPr>
        <w:t>ществлением деятельности в сферах развития образования, науки, физической культуры и спорта, охраны здоровья граждан</w:t>
      </w:r>
      <w:r w:rsidR="00F80670">
        <w:rPr>
          <w:rFonts w:ascii="PT Astra Serif" w:eastAsiaTheme="minorHAnsi" w:hAnsi="PT Astra Serif" w:cs="PT Astra Serif"/>
          <w:szCs w:val="28"/>
          <w:lang w:eastAsia="en-US"/>
        </w:rPr>
        <w:t>.</w:t>
      </w:r>
    </w:p>
    <w:p w:rsidR="00F80670" w:rsidRDefault="00F80670" w:rsidP="00F80670">
      <w:pPr>
        <w:tabs>
          <w:tab w:val="left" w:pos="6262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</w:p>
    <w:p w:rsidR="00962518" w:rsidRPr="00035842" w:rsidRDefault="00962518" w:rsidP="006F7A7A">
      <w:pPr>
        <w:pStyle w:val="a3"/>
        <w:spacing w:before="0"/>
        <w:ind w:left="0" w:right="0"/>
        <w:contextualSpacing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b/>
          <w:szCs w:val="28"/>
        </w:rPr>
        <w:t xml:space="preserve">Подпрограмма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Обеспечение реализации государственной програ</w:t>
      </w:r>
      <w:r w:rsidRPr="00035842">
        <w:rPr>
          <w:rFonts w:ascii="PT Astra Serif" w:hAnsi="PT Astra Serif"/>
          <w:b/>
          <w:szCs w:val="28"/>
        </w:rPr>
        <w:t>м</w:t>
      </w:r>
      <w:r w:rsidRPr="00035842">
        <w:rPr>
          <w:rFonts w:ascii="PT Astra Serif" w:hAnsi="PT Astra Serif"/>
          <w:b/>
          <w:szCs w:val="28"/>
        </w:rPr>
        <w:t xml:space="preserve">мы Ульяновской области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Формирование благоприятного инвестиционн</w:t>
      </w:r>
      <w:r w:rsidRPr="00035842">
        <w:rPr>
          <w:rFonts w:ascii="PT Astra Serif" w:hAnsi="PT Astra Serif"/>
          <w:b/>
          <w:szCs w:val="28"/>
        </w:rPr>
        <w:t>о</w:t>
      </w:r>
      <w:r w:rsidRPr="00035842">
        <w:rPr>
          <w:rFonts w:ascii="PT Astra Serif" w:hAnsi="PT Astra Serif"/>
          <w:b/>
          <w:szCs w:val="28"/>
        </w:rPr>
        <w:t>го климата в Ульяновской области</w:t>
      </w:r>
      <w:r w:rsidR="00D36012" w:rsidRPr="00035842">
        <w:rPr>
          <w:rFonts w:ascii="PT Astra Serif" w:hAnsi="PT Astra Serif"/>
          <w:b/>
          <w:szCs w:val="28"/>
        </w:rPr>
        <w:t>»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 xml:space="preserve">Всего </w:t>
      </w:r>
      <w:r w:rsidR="00892E48">
        <w:rPr>
          <w:rFonts w:ascii="PT Astra Serif" w:eastAsia="Calibri" w:hAnsi="PT Astra Serif"/>
          <w:szCs w:val="28"/>
        </w:rPr>
        <w:t>на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 в соответствии с мероприятиями подпрограммы запл</w:t>
      </w:r>
      <w:r w:rsidRPr="00035842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</w:t>
      </w:r>
      <w:r w:rsidR="00F80670">
        <w:rPr>
          <w:rFonts w:ascii="PT Astra Serif" w:hAnsi="PT Astra Serif"/>
          <w:bCs/>
          <w:szCs w:val="28"/>
        </w:rPr>
        <w:t>97109,0</w:t>
      </w:r>
      <w:r w:rsidR="006F7A7A" w:rsidRPr="00035842">
        <w:rPr>
          <w:rFonts w:ascii="PT Astra Serif" w:hAnsi="PT Astra Serif"/>
          <w:bCs/>
          <w:szCs w:val="28"/>
        </w:rPr>
        <w:t xml:space="preserve"> тыс. рублей</w:t>
      </w:r>
      <w:r w:rsidRPr="00035842">
        <w:rPr>
          <w:rFonts w:ascii="PT Astra Serif" w:eastAsia="Calibri" w:hAnsi="PT Astra Serif"/>
          <w:szCs w:val="28"/>
        </w:rPr>
        <w:t>, освоено по итогам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года </w:t>
      </w:r>
      <w:r w:rsidR="00F80670">
        <w:rPr>
          <w:rFonts w:ascii="PT Astra Serif" w:eastAsia="Calibri" w:hAnsi="PT Astra Serif"/>
          <w:szCs w:val="28"/>
        </w:rPr>
        <w:t>92239,76064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F80670">
        <w:rPr>
          <w:rFonts w:ascii="PT Astra Serif" w:eastAsia="Calibri" w:hAnsi="PT Astra Serif"/>
          <w:szCs w:val="28"/>
        </w:rPr>
        <w:t>95,0%</w:t>
      </w:r>
      <w:r w:rsidR="006F7A7A">
        <w:rPr>
          <w:rFonts w:ascii="PT Astra Serif" w:eastAsia="Calibri" w:hAnsi="PT Astra Serif"/>
          <w:szCs w:val="28"/>
        </w:rPr>
        <w:t xml:space="preserve"> </w:t>
      </w:r>
      <w:r w:rsidRPr="00035842">
        <w:rPr>
          <w:rFonts w:ascii="PT Astra Serif" w:eastAsia="Calibri" w:hAnsi="PT Astra Serif"/>
          <w:szCs w:val="28"/>
        </w:rPr>
        <w:t xml:space="preserve">%). </w:t>
      </w:r>
    </w:p>
    <w:p w:rsidR="005D5CC6" w:rsidRDefault="005D5CC6" w:rsidP="004A7746">
      <w:pPr>
        <w:pStyle w:val="111111111"/>
      </w:pPr>
      <w:proofErr w:type="gramStart"/>
      <w:r w:rsidRPr="00035842">
        <w:t xml:space="preserve">Все мероприятия, предусмотренные подпрограммой </w:t>
      </w:r>
      <w:r w:rsidR="00035842">
        <w:t>реализуются</w:t>
      </w:r>
      <w:proofErr w:type="gramEnd"/>
      <w:r w:rsidRPr="00035842">
        <w:t xml:space="preserve"> </w:t>
      </w:r>
      <w:r w:rsidR="00035842">
        <w:br/>
      </w:r>
      <w:r w:rsidRPr="00035842">
        <w:t>своевременно.</w:t>
      </w:r>
      <w:r w:rsidR="00AD4562" w:rsidRPr="00035842">
        <w:t xml:space="preserve"> Средства предусмотрены на финансовое обеспечение деятельн</w:t>
      </w:r>
      <w:r w:rsidR="00AD4562" w:rsidRPr="00035842">
        <w:t>о</w:t>
      </w:r>
      <w:r w:rsidR="00AD4562" w:rsidRPr="00035842">
        <w:t>сти Министерства экономического развития и промышленности Ульяновской области, а также подведомственн</w:t>
      </w:r>
      <w:r w:rsidR="00035842">
        <w:t>ого</w:t>
      </w:r>
      <w:r w:rsidR="00AD4562" w:rsidRPr="00035842">
        <w:t xml:space="preserve"> учреждени</w:t>
      </w:r>
      <w:r w:rsidR="00035842">
        <w:t xml:space="preserve">я – </w:t>
      </w:r>
      <w:r w:rsidR="00AD4562" w:rsidRPr="00035842">
        <w:t>ОГБУ</w:t>
      </w:r>
      <w:r w:rsidR="004A7746" w:rsidRPr="00035842">
        <w:t xml:space="preserve"> «Департамент гос</w:t>
      </w:r>
      <w:r w:rsidR="004A7746" w:rsidRPr="00035842">
        <w:t>у</w:t>
      </w:r>
      <w:r w:rsidR="004A7746" w:rsidRPr="00035842">
        <w:t>дарственных программ развития малого и среднего бизнеса Ульяновской обл</w:t>
      </w:r>
      <w:r w:rsidR="004A7746" w:rsidRPr="00035842">
        <w:t>а</w:t>
      </w:r>
      <w:r w:rsidR="004A7746" w:rsidRPr="00035842">
        <w:t>сти»</w:t>
      </w:r>
      <w:r w:rsidR="00035842">
        <w:t>.</w:t>
      </w:r>
    </w:p>
    <w:p w:rsidR="00892E48" w:rsidRDefault="00892E48" w:rsidP="004A7746">
      <w:pPr>
        <w:pStyle w:val="111111111"/>
      </w:pPr>
    </w:p>
    <w:p w:rsidR="00035842" w:rsidRPr="00035842" w:rsidRDefault="00035842" w:rsidP="00035842">
      <w:pPr>
        <w:pStyle w:val="a3"/>
        <w:spacing w:before="0"/>
        <w:ind w:left="0" w:right="0"/>
        <w:contextualSpacing/>
        <w:jc w:val="center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b/>
          <w:szCs w:val="28"/>
        </w:rPr>
        <w:t>Подпрограмма «Технологическое развитие в Ульяновской области»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proofErr w:type="gramStart"/>
      <w:r w:rsidRPr="00035842">
        <w:rPr>
          <w:rFonts w:ascii="PT Astra Serif" w:eastAsia="Calibri" w:hAnsi="PT Astra Serif"/>
          <w:szCs w:val="28"/>
        </w:rPr>
        <w:t xml:space="preserve">Всего </w:t>
      </w:r>
      <w:r w:rsidR="00892E48">
        <w:rPr>
          <w:rFonts w:ascii="PT Astra Serif" w:eastAsia="Calibri" w:hAnsi="PT Astra Serif"/>
          <w:szCs w:val="28"/>
        </w:rPr>
        <w:t>на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 в соответствии с мероприятиями подпрограммы </w:t>
      </w:r>
      <w:r>
        <w:rPr>
          <w:rFonts w:ascii="PT Astra Serif" w:eastAsia="Calibri" w:hAnsi="PT Astra Serif"/>
          <w:szCs w:val="28"/>
        </w:rPr>
        <w:br/>
      </w:r>
      <w:r w:rsidRPr="00035842">
        <w:rPr>
          <w:rFonts w:ascii="PT Astra Serif" w:eastAsia="Calibri" w:hAnsi="PT Astra Serif"/>
          <w:szCs w:val="28"/>
        </w:rPr>
        <w:t xml:space="preserve">запланировано из областного бюджета Ульяновской области </w:t>
      </w:r>
      <w:r w:rsidR="00F80670">
        <w:rPr>
          <w:rFonts w:ascii="PT Astra Serif" w:hAnsi="PT Astra Serif"/>
          <w:bCs/>
          <w:szCs w:val="28"/>
        </w:rPr>
        <w:t>209713,21556</w:t>
      </w:r>
      <w:r w:rsidR="006F7A7A" w:rsidRPr="00035842">
        <w:rPr>
          <w:rFonts w:ascii="PT Astra Serif" w:hAnsi="PT Astra Serif"/>
          <w:bCs/>
          <w:szCs w:val="28"/>
        </w:rPr>
        <w:t xml:space="preserve"> </w:t>
      </w:r>
      <w:r w:rsidR="00F80670">
        <w:rPr>
          <w:rFonts w:ascii="PT Astra Serif" w:hAnsi="PT Astra Serif"/>
          <w:bCs/>
          <w:szCs w:val="28"/>
        </w:rPr>
        <w:br/>
      </w:r>
      <w:r w:rsidR="006F7A7A" w:rsidRPr="00035842">
        <w:rPr>
          <w:rFonts w:ascii="PT Astra Serif" w:hAnsi="PT Astra Serif"/>
          <w:bCs/>
          <w:szCs w:val="28"/>
        </w:rPr>
        <w:t xml:space="preserve">тыс. рублей, из них </w:t>
      </w:r>
      <w:r w:rsidR="00F80670">
        <w:rPr>
          <w:rFonts w:ascii="PT Astra Serif" w:hAnsi="PT Astra Serif"/>
          <w:bCs/>
          <w:szCs w:val="28"/>
        </w:rPr>
        <w:t>171500,61556</w:t>
      </w:r>
      <w:r w:rsidR="006F7A7A"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Ульяновской области, </w:t>
      </w:r>
      <w:r w:rsidR="006F7A7A">
        <w:rPr>
          <w:rFonts w:ascii="PT Astra Serif" w:hAnsi="PT Astra Serif"/>
          <w:bCs/>
          <w:szCs w:val="28"/>
        </w:rPr>
        <w:t>38212,6</w:t>
      </w:r>
      <w:r w:rsidR="006F7A7A" w:rsidRPr="00035842">
        <w:rPr>
          <w:rFonts w:ascii="PT Astra Serif" w:hAnsi="PT Astra Serif"/>
          <w:bCs/>
          <w:szCs w:val="28"/>
        </w:rPr>
        <w:t xml:space="preserve"> тыс. рублей средства федерального бюджета</w:t>
      </w:r>
      <w:r w:rsidRPr="00035842">
        <w:rPr>
          <w:rFonts w:ascii="PT Astra Serif" w:eastAsia="Calibri" w:hAnsi="PT Astra Serif"/>
          <w:szCs w:val="28"/>
        </w:rPr>
        <w:t>, освоено по итогам 202</w:t>
      </w:r>
      <w:r w:rsidR="00892E48">
        <w:rPr>
          <w:rFonts w:ascii="PT Astra Serif" w:eastAsia="Calibri" w:hAnsi="PT Astra Serif"/>
          <w:szCs w:val="28"/>
        </w:rPr>
        <w:t xml:space="preserve">3 </w:t>
      </w:r>
      <w:r w:rsidRPr="00035842">
        <w:rPr>
          <w:rFonts w:ascii="PT Astra Serif" w:eastAsia="Calibri" w:hAnsi="PT Astra Serif"/>
          <w:szCs w:val="28"/>
        </w:rPr>
        <w:t xml:space="preserve">года </w:t>
      </w:r>
      <w:r w:rsidR="00F80670">
        <w:rPr>
          <w:rFonts w:ascii="PT Astra Serif" w:eastAsia="Calibri" w:hAnsi="PT Astra Serif"/>
          <w:szCs w:val="28"/>
        </w:rPr>
        <w:t>187190,26209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6F7A7A">
        <w:rPr>
          <w:rFonts w:ascii="PT Astra Serif" w:eastAsia="Calibri" w:hAnsi="PT Astra Serif"/>
          <w:szCs w:val="28"/>
        </w:rPr>
        <w:t>8</w:t>
      </w:r>
      <w:r w:rsidR="00F80670">
        <w:rPr>
          <w:rFonts w:ascii="PT Astra Serif" w:eastAsia="Calibri" w:hAnsi="PT Astra Serif"/>
          <w:szCs w:val="28"/>
        </w:rPr>
        <w:t>9</w:t>
      </w:r>
      <w:r w:rsidR="006F7A7A">
        <w:rPr>
          <w:rFonts w:ascii="PT Astra Serif" w:eastAsia="Calibri" w:hAnsi="PT Astra Serif"/>
          <w:szCs w:val="28"/>
        </w:rPr>
        <w:t>,</w:t>
      </w:r>
      <w:r w:rsidR="00F80670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>%)</w:t>
      </w:r>
      <w:r w:rsidR="00824096">
        <w:rPr>
          <w:rFonts w:ascii="PT Astra Serif" w:eastAsia="Calibri" w:hAnsi="PT Astra Serif"/>
          <w:szCs w:val="28"/>
        </w:rPr>
        <w:t xml:space="preserve">, </w:t>
      </w:r>
      <w:r w:rsidR="00F80670">
        <w:rPr>
          <w:rFonts w:ascii="PT Astra Serif" w:eastAsia="Calibri" w:hAnsi="PT Astra Serif"/>
          <w:szCs w:val="28"/>
        </w:rPr>
        <w:br/>
      </w:r>
      <w:r w:rsidR="00824096" w:rsidRPr="00035842">
        <w:rPr>
          <w:rFonts w:ascii="PT Astra Serif" w:hAnsi="PT Astra Serif"/>
          <w:bCs/>
          <w:szCs w:val="28"/>
        </w:rPr>
        <w:t xml:space="preserve">из них </w:t>
      </w:r>
      <w:r w:rsidR="00F80670">
        <w:rPr>
          <w:rFonts w:ascii="PT Astra Serif" w:hAnsi="PT Astra Serif"/>
          <w:bCs/>
          <w:szCs w:val="28"/>
        </w:rPr>
        <w:t>148977,66209</w:t>
      </w:r>
      <w:r w:rsidR="00824096"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Ульяновской о</w:t>
      </w:r>
      <w:r w:rsidR="00824096" w:rsidRPr="00035842">
        <w:rPr>
          <w:rFonts w:ascii="PT Astra Serif" w:hAnsi="PT Astra Serif"/>
          <w:bCs/>
          <w:szCs w:val="28"/>
        </w:rPr>
        <w:t>б</w:t>
      </w:r>
      <w:r w:rsidR="00824096" w:rsidRPr="00035842">
        <w:rPr>
          <w:rFonts w:ascii="PT Astra Serif" w:hAnsi="PT Astra Serif"/>
          <w:bCs/>
          <w:szCs w:val="28"/>
        </w:rPr>
        <w:t>ласти</w:t>
      </w:r>
      <w:r w:rsidR="006F7A7A">
        <w:rPr>
          <w:rFonts w:ascii="PT Astra Serif" w:hAnsi="PT Astra Serif"/>
          <w:bCs/>
          <w:szCs w:val="28"/>
        </w:rPr>
        <w:t xml:space="preserve"> (</w:t>
      </w:r>
      <w:r w:rsidR="00F80670">
        <w:rPr>
          <w:rFonts w:ascii="PT Astra Serif" w:hAnsi="PT Astra Serif"/>
          <w:bCs/>
          <w:szCs w:val="28"/>
        </w:rPr>
        <w:t>86,9</w:t>
      </w:r>
      <w:r w:rsidR="006F7A7A">
        <w:rPr>
          <w:rFonts w:ascii="PT Astra Serif" w:hAnsi="PT Astra Serif"/>
          <w:bCs/>
          <w:szCs w:val="28"/>
        </w:rPr>
        <w:t>%)</w:t>
      </w:r>
      <w:r w:rsidR="00824096" w:rsidRPr="00035842">
        <w:rPr>
          <w:rFonts w:ascii="PT Astra Serif" w:hAnsi="PT Astra Serif"/>
          <w:bCs/>
          <w:szCs w:val="28"/>
        </w:rPr>
        <w:t>,</w:t>
      </w:r>
      <w:r w:rsidR="00892E48">
        <w:rPr>
          <w:rFonts w:ascii="PT Astra Serif" w:hAnsi="PT Astra Serif"/>
          <w:bCs/>
          <w:szCs w:val="28"/>
        </w:rPr>
        <w:t xml:space="preserve"> </w:t>
      </w:r>
      <w:r w:rsidR="00872EDE">
        <w:rPr>
          <w:rFonts w:ascii="PT Astra Serif" w:hAnsi="PT Astra Serif"/>
          <w:bCs/>
          <w:szCs w:val="28"/>
        </w:rPr>
        <w:t>38212,6</w:t>
      </w:r>
      <w:r w:rsidR="00824096" w:rsidRPr="00035842">
        <w:rPr>
          <w:rFonts w:ascii="PT Astra Serif" w:hAnsi="PT Astra Serif"/>
          <w:bCs/>
          <w:szCs w:val="28"/>
        </w:rPr>
        <w:t xml:space="preserve"> тыс. рублей средства федерального</w:t>
      </w:r>
      <w:proofErr w:type="gramEnd"/>
      <w:r w:rsidR="00824096" w:rsidRPr="00035842">
        <w:rPr>
          <w:rFonts w:ascii="PT Astra Serif" w:hAnsi="PT Astra Serif"/>
          <w:bCs/>
          <w:szCs w:val="28"/>
        </w:rPr>
        <w:t xml:space="preserve"> </w:t>
      </w:r>
      <w:proofErr w:type="gramStart"/>
      <w:r w:rsidR="00824096" w:rsidRPr="00035842">
        <w:rPr>
          <w:rFonts w:ascii="PT Astra Serif" w:hAnsi="PT Astra Serif"/>
          <w:bCs/>
          <w:szCs w:val="28"/>
        </w:rPr>
        <w:t>бюджета</w:t>
      </w:r>
      <w:proofErr w:type="gramEnd"/>
      <w:r w:rsidR="006F7A7A">
        <w:rPr>
          <w:rFonts w:ascii="PT Astra Serif" w:hAnsi="PT Astra Serif"/>
          <w:bCs/>
          <w:szCs w:val="28"/>
        </w:rPr>
        <w:t xml:space="preserve"> (100,0%)</w:t>
      </w:r>
      <w:r w:rsidRPr="00035842">
        <w:rPr>
          <w:rFonts w:ascii="PT Astra Serif" w:eastAsia="Calibri" w:hAnsi="PT Astra Serif"/>
          <w:szCs w:val="28"/>
        </w:rPr>
        <w:t xml:space="preserve">. </w:t>
      </w:r>
    </w:p>
    <w:p w:rsidR="00824096" w:rsidRPr="00F80670" w:rsidRDefault="00824096" w:rsidP="00F80670">
      <w:pPr>
        <w:pStyle w:val="111111111"/>
      </w:pPr>
      <w:r w:rsidRPr="00F80670">
        <w:t>1. </w:t>
      </w:r>
      <w:proofErr w:type="gramStart"/>
      <w:r w:rsidRPr="00F80670">
        <w:t>В рамках основного мероприятия «Реализация регионального проекта «Адресная поддержка повышения производительности труда на предприят</w:t>
      </w:r>
      <w:r w:rsidRPr="00F80670">
        <w:t>и</w:t>
      </w:r>
      <w:r w:rsidRPr="00F80670">
        <w:t>ях», направленного на достижение целей, показателей и результатов федерал</w:t>
      </w:r>
      <w:r w:rsidRPr="00F80670">
        <w:t>ь</w:t>
      </w:r>
      <w:r w:rsidRPr="00F80670">
        <w:t>ного проекта «Адресная поддержка повышения производительности труда на предприятиях» по итогам 202</w:t>
      </w:r>
      <w:r w:rsidR="00892E48" w:rsidRPr="00F80670">
        <w:t xml:space="preserve">3 </w:t>
      </w:r>
      <w:r w:rsidRPr="00F80670">
        <w:t xml:space="preserve">года освоено </w:t>
      </w:r>
      <w:r w:rsidR="00892E48" w:rsidRPr="00F80670">
        <w:t>14333,9</w:t>
      </w:r>
      <w:r w:rsidRPr="00F80670">
        <w:t xml:space="preserve"> тыс. рублей</w:t>
      </w:r>
      <w:r w:rsidR="00872EDE" w:rsidRPr="00F80670">
        <w:t xml:space="preserve"> федеральных средств</w:t>
      </w:r>
      <w:r w:rsidR="006F7A7A" w:rsidRPr="00F80670">
        <w:t xml:space="preserve"> </w:t>
      </w:r>
      <w:r w:rsidR="00872EDE" w:rsidRPr="00F80670">
        <w:t xml:space="preserve">– указанные </w:t>
      </w:r>
      <w:r w:rsidRPr="00F80670">
        <w:t xml:space="preserve">средства направлены на обеспечение деятельности </w:t>
      </w:r>
      <w:r w:rsidR="00F80670" w:rsidRPr="00F80670">
        <w:br/>
      </w:r>
      <w:r w:rsidRPr="00F80670">
        <w:t>АНО «Центр компетенций развития промышленности» на финансовое обесп</w:t>
      </w:r>
      <w:r w:rsidRPr="00F80670">
        <w:t>е</w:t>
      </w:r>
      <w:r w:rsidRPr="00F80670">
        <w:t>чение затрат, направленных на достижение результатов национального</w:t>
      </w:r>
      <w:proofErr w:type="gramEnd"/>
      <w:r w:rsidRPr="00F80670">
        <w:t xml:space="preserve"> </w:t>
      </w:r>
      <w:proofErr w:type="gramStart"/>
      <w:r w:rsidRPr="00F80670">
        <w:t>проекта «Производительность труда</w:t>
      </w:r>
      <w:r w:rsidR="00892E48" w:rsidRPr="00F80670">
        <w:t>»</w:t>
      </w:r>
      <w:r w:rsidR="00F80670" w:rsidRPr="00F80670">
        <w:t xml:space="preserve">, </w:t>
      </w:r>
      <w:r w:rsidR="00F80670">
        <w:t>а также 9500,0 тыс. рублей на п</w:t>
      </w:r>
      <w:r w:rsidR="00F80670" w:rsidRPr="00F80670">
        <w:t>редоставление о</w:t>
      </w:r>
      <w:r w:rsidR="00F80670" w:rsidRPr="00F80670">
        <w:t>р</w:t>
      </w:r>
      <w:r w:rsidR="00F80670" w:rsidRPr="00F80670">
        <w:t>ганизациям, осуществляющим деятельность в сфере промышленности на те</w:t>
      </w:r>
      <w:r w:rsidR="00F80670" w:rsidRPr="00F80670">
        <w:t>р</w:t>
      </w:r>
      <w:r w:rsidR="00F80670" w:rsidRPr="00F80670">
        <w:t>ритории Ульяновской области и численность работников которых, относящи</w:t>
      </w:r>
      <w:r w:rsidR="00F80670" w:rsidRPr="00F80670">
        <w:t>х</w:t>
      </w:r>
      <w:r w:rsidR="00F80670" w:rsidRPr="00F80670">
        <w:t>ся к лицам с ограниченными возможностями здоровья, превышает 30 проце</w:t>
      </w:r>
      <w:r w:rsidR="00F80670" w:rsidRPr="00F80670">
        <w:t>н</w:t>
      </w:r>
      <w:r w:rsidR="00F80670" w:rsidRPr="00F80670">
        <w:t>тов общей численности их работников, субсидий из областного бюджета Уль</w:t>
      </w:r>
      <w:r w:rsidR="00F80670" w:rsidRPr="00F80670">
        <w:t>я</w:t>
      </w:r>
      <w:r w:rsidR="00F80670" w:rsidRPr="00F80670">
        <w:lastRenderedPageBreak/>
        <w:t>новской области в целях возмещения затрат, связанных с оплатой услуг тепл</w:t>
      </w:r>
      <w:r w:rsidR="00F80670" w:rsidRPr="00F80670">
        <w:t>о</w:t>
      </w:r>
      <w:r w:rsidR="00F80670" w:rsidRPr="00F80670">
        <w:t>снабжения, электроснабжения, водоснабжения и водоотведения</w:t>
      </w:r>
      <w:r w:rsidR="00F80670">
        <w:t>.</w:t>
      </w:r>
      <w:proofErr w:type="gramEnd"/>
    </w:p>
    <w:p w:rsidR="00872EDE" w:rsidRDefault="00F73C2C" w:rsidP="00F73C2C">
      <w:pPr>
        <w:pStyle w:val="111111111"/>
        <w:rPr>
          <w:bCs/>
        </w:rPr>
      </w:pPr>
      <w:r w:rsidRPr="00F73C2C">
        <w:t xml:space="preserve">2. В </w:t>
      </w:r>
      <w:r>
        <w:t>рамках основного мероприятия «</w:t>
      </w:r>
      <w:r w:rsidRPr="00F73C2C">
        <w:t>Обеспечение конкурентоспособн</w:t>
      </w:r>
      <w:r w:rsidRPr="00F73C2C">
        <w:t>о</w:t>
      </w:r>
      <w:r w:rsidRPr="00F73C2C">
        <w:t>сти предприятий, расположенных на территории Ульяновской области</w:t>
      </w:r>
      <w:r>
        <w:t xml:space="preserve">» </w:t>
      </w:r>
      <w:r w:rsidR="00872EDE">
        <w:br/>
      </w:r>
      <w:r w:rsidR="00892E48" w:rsidRPr="00035842">
        <w:rPr>
          <w:rFonts w:eastAsiaTheme="minorHAnsi" w:cs="PT Astra Serif"/>
          <w:lang w:eastAsia="en-US"/>
        </w:rPr>
        <w:t>по</w:t>
      </w:r>
      <w:r w:rsidR="00872EDE">
        <w:rPr>
          <w:rFonts w:eastAsiaTheme="minorHAnsi" w:cs="PT Astra Serif"/>
          <w:lang w:eastAsia="en-US"/>
        </w:rPr>
        <w:t xml:space="preserve"> итогам 2023 года освоено </w:t>
      </w:r>
      <w:r w:rsidR="00F80670">
        <w:rPr>
          <w:rFonts w:eastAsiaTheme="minorHAnsi" w:cs="PT Astra Serif"/>
          <w:lang w:eastAsia="en-US"/>
        </w:rPr>
        <w:t>64197,74653</w:t>
      </w:r>
      <w:r w:rsidR="00872EDE">
        <w:rPr>
          <w:rFonts w:eastAsiaTheme="minorHAnsi" w:cs="PT Astra Serif"/>
          <w:lang w:eastAsia="en-US"/>
        </w:rPr>
        <w:t xml:space="preserve"> тыс. рублей (или </w:t>
      </w:r>
      <w:r w:rsidR="00F80670">
        <w:rPr>
          <w:rFonts w:eastAsiaTheme="minorHAnsi" w:cs="PT Astra Serif"/>
          <w:lang w:eastAsia="en-US"/>
        </w:rPr>
        <w:t>74,0</w:t>
      </w:r>
      <w:r w:rsidR="00872EDE">
        <w:rPr>
          <w:rFonts w:eastAsiaTheme="minorHAnsi" w:cs="PT Astra Serif"/>
          <w:lang w:eastAsia="en-US"/>
        </w:rPr>
        <w:t xml:space="preserve">%), </w:t>
      </w:r>
      <w:r w:rsidR="00924D4F">
        <w:rPr>
          <w:rFonts w:eastAsiaTheme="minorHAnsi" w:cs="PT Astra Serif"/>
          <w:lang w:eastAsia="en-US"/>
        </w:rPr>
        <w:br/>
      </w:r>
      <w:r w:rsidR="00872EDE">
        <w:rPr>
          <w:rFonts w:eastAsiaTheme="minorHAnsi" w:cs="PT Astra Serif"/>
          <w:lang w:eastAsia="en-US"/>
        </w:rPr>
        <w:t xml:space="preserve">из них </w:t>
      </w:r>
      <w:r w:rsidR="00290468">
        <w:rPr>
          <w:rFonts w:eastAsiaTheme="minorHAnsi" w:cs="PT Astra Serif"/>
          <w:lang w:eastAsia="en-US"/>
        </w:rPr>
        <w:t>40319,04653</w:t>
      </w:r>
      <w:r w:rsidR="00924D4F">
        <w:rPr>
          <w:bCs/>
        </w:rPr>
        <w:t xml:space="preserve"> </w:t>
      </w:r>
      <w:r w:rsidR="00872EDE" w:rsidRPr="00035842">
        <w:rPr>
          <w:bCs/>
        </w:rPr>
        <w:t>тыс. рублей средства областного бюджета Ульяновской о</w:t>
      </w:r>
      <w:r w:rsidR="00872EDE" w:rsidRPr="00035842">
        <w:rPr>
          <w:bCs/>
        </w:rPr>
        <w:t>б</w:t>
      </w:r>
      <w:r w:rsidR="00872EDE" w:rsidRPr="00035842">
        <w:rPr>
          <w:bCs/>
        </w:rPr>
        <w:t>ласти</w:t>
      </w:r>
      <w:r w:rsidR="00290468">
        <w:rPr>
          <w:bCs/>
        </w:rPr>
        <w:t xml:space="preserve"> (64,2%)</w:t>
      </w:r>
      <w:r w:rsidR="00872EDE" w:rsidRPr="00035842">
        <w:rPr>
          <w:bCs/>
        </w:rPr>
        <w:t>,</w:t>
      </w:r>
      <w:r w:rsidR="00872EDE">
        <w:rPr>
          <w:bCs/>
        </w:rPr>
        <w:t xml:space="preserve"> </w:t>
      </w:r>
      <w:r w:rsidR="00290468">
        <w:rPr>
          <w:bCs/>
        </w:rPr>
        <w:t>23878,7</w:t>
      </w:r>
      <w:r w:rsidR="00872EDE" w:rsidRPr="00035842">
        <w:rPr>
          <w:bCs/>
        </w:rPr>
        <w:t xml:space="preserve"> тыс. рублей средства федерального бюджета</w:t>
      </w:r>
      <w:r w:rsidR="00290468">
        <w:rPr>
          <w:bCs/>
        </w:rPr>
        <w:t xml:space="preserve"> (100,0%)</w:t>
      </w:r>
      <w:r w:rsidR="00872EDE">
        <w:rPr>
          <w:bCs/>
        </w:rPr>
        <w:t>.</w:t>
      </w:r>
    </w:p>
    <w:p w:rsidR="00872EDE" w:rsidRDefault="00290468" w:rsidP="00F73C2C">
      <w:pPr>
        <w:pStyle w:val="111111111"/>
        <w:rPr>
          <w:bCs/>
        </w:rPr>
      </w:pPr>
      <w:r>
        <w:rPr>
          <w:bCs/>
        </w:rPr>
        <w:t>Поддержка промышленных предприятий осуществлялась по трём направлениям:</w:t>
      </w:r>
    </w:p>
    <w:p w:rsidR="00290468" w:rsidRDefault="00290468" w:rsidP="00F73C2C">
      <w:pPr>
        <w:pStyle w:val="111111111"/>
        <w:rPr>
          <w:rFonts w:eastAsiaTheme="minorHAnsi" w:cs="PT Astra Serif"/>
          <w:lang w:eastAsia="en-US"/>
        </w:rPr>
      </w:pPr>
      <w:r>
        <w:rPr>
          <w:bCs/>
        </w:rPr>
        <w:t xml:space="preserve">7479,29 тыс. рублей (100%) направлены на предоставление субсидий </w:t>
      </w:r>
      <w:r w:rsidRPr="00290468">
        <w:rPr>
          <w:rFonts w:eastAsiaTheme="minorHAnsi" w:cs="PT Astra Serif"/>
          <w:lang w:eastAsia="en-US"/>
        </w:rPr>
        <w:t>юридическим лицам, осуществляющим на территории Ульяновской области деятельность в сфере промышленности</w:t>
      </w:r>
      <w:r>
        <w:rPr>
          <w:rFonts w:eastAsiaTheme="minorHAnsi" w:cs="PT Astra Serif"/>
          <w:lang w:eastAsia="en-US"/>
        </w:rPr>
        <w:t>,</w:t>
      </w:r>
      <w:r w:rsidRPr="00290468">
        <w:rPr>
          <w:rFonts w:eastAsiaTheme="minorHAnsi" w:cs="PT Astra Serif"/>
          <w:lang w:eastAsia="en-US"/>
        </w:rPr>
        <w:t xml:space="preserve"> в целях возмещения части затрат, св</w:t>
      </w:r>
      <w:r w:rsidRPr="00290468">
        <w:rPr>
          <w:rFonts w:eastAsiaTheme="minorHAnsi" w:cs="PT Astra Serif"/>
          <w:lang w:eastAsia="en-US"/>
        </w:rPr>
        <w:t>я</w:t>
      </w:r>
      <w:r w:rsidRPr="00290468">
        <w:rPr>
          <w:rFonts w:eastAsiaTheme="minorHAnsi" w:cs="PT Astra Serif"/>
          <w:lang w:eastAsia="en-US"/>
        </w:rPr>
        <w:t>занных с обеспечением проезда их работников до места работы и обратно</w:t>
      </w:r>
      <w:r>
        <w:rPr>
          <w:rFonts w:eastAsiaTheme="minorHAnsi" w:cs="PT Astra Serif"/>
          <w:lang w:eastAsia="en-US"/>
        </w:rPr>
        <w:t>;</w:t>
      </w:r>
    </w:p>
    <w:p w:rsidR="00290468" w:rsidRPr="00290468" w:rsidRDefault="00290468" w:rsidP="00290468">
      <w:pPr>
        <w:pStyle w:val="111111111111111111"/>
      </w:pPr>
      <w:r>
        <w:t xml:space="preserve">2839,75653 тыс. рублей (97,2%) </w:t>
      </w:r>
      <w:r>
        <w:rPr>
          <w:bCs/>
        </w:rPr>
        <w:t xml:space="preserve">направлены на предоставление субсидий </w:t>
      </w:r>
      <w:r w:rsidRPr="00290468">
        <w:t>юридическим лицам, осуществляющ</w:t>
      </w:r>
      <w:r w:rsidRPr="00290468">
        <w:t>им на территории Ульяновской области деятельность в сфере промышленности, в целях возмещения части затрат, св</w:t>
      </w:r>
      <w:r w:rsidRPr="00290468">
        <w:t>я</w:t>
      </w:r>
      <w:r w:rsidRPr="00290468">
        <w:t>занных с предоставлением ежемесячной денежной компенсации указанными организациями их работникам на оплату аренды (имущественного найма) ж</w:t>
      </w:r>
      <w:r w:rsidRPr="00290468">
        <w:t>и</w:t>
      </w:r>
      <w:r w:rsidRPr="00290468">
        <w:t>лого помещения;</w:t>
      </w:r>
    </w:p>
    <w:p w:rsidR="00290468" w:rsidRDefault="00290468" w:rsidP="00290468">
      <w:pPr>
        <w:pStyle w:val="111111111"/>
        <w:rPr>
          <w:bCs/>
        </w:rPr>
      </w:pPr>
      <w:proofErr w:type="gramStart"/>
      <w:r w:rsidRPr="00290468">
        <w:t xml:space="preserve">53878,7 </w:t>
      </w:r>
      <w:r>
        <w:t>тыс. рублей (</w:t>
      </w:r>
      <w:r>
        <w:t>100,0</w:t>
      </w:r>
      <w:r>
        <w:t>%)</w:t>
      </w:r>
      <w:r>
        <w:t xml:space="preserve">, из которых 30000,0 тыс. рублей средства областного бюджета, а </w:t>
      </w:r>
      <w:r>
        <w:rPr>
          <w:bCs/>
        </w:rPr>
        <w:t>23878,7</w:t>
      </w:r>
      <w:r w:rsidRPr="00035842">
        <w:rPr>
          <w:bCs/>
        </w:rPr>
        <w:t xml:space="preserve"> тыс. рублей средства федерального бюджета</w:t>
      </w:r>
      <w:r>
        <w:rPr>
          <w:bCs/>
        </w:rPr>
        <w:t>,</w:t>
      </w:r>
      <w:r>
        <w:t xml:space="preserve"> </w:t>
      </w:r>
      <w:r>
        <w:t xml:space="preserve"> </w:t>
      </w:r>
      <w:r>
        <w:rPr>
          <w:bCs/>
        </w:rPr>
        <w:t xml:space="preserve">направлены на </w:t>
      </w:r>
      <w:proofErr w:type="spellStart"/>
      <w:r>
        <w:rPr>
          <w:bCs/>
        </w:rPr>
        <w:t>докапитализацию</w:t>
      </w:r>
      <w:proofErr w:type="spellEnd"/>
      <w:r w:rsidRPr="00290468">
        <w:rPr>
          <w:bCs/>
        </w:rPr>
        <w:t xml:space="preserve"> фонда развития промышленности Ульяно</w:t>
      </w:r>
      <w:r w:rsidRPr="00290468">
        <w:rPr>
          <w:bCs/>
        </w:rPr>
        <w:t>в</w:t>
      </w:r>
      <w:r w:rsidRPr="00290468">
        <w:rPr>
          <w:bCs/>
        </w:rPr>
        <w:t xml:space="preserve">ской области </w:t>
      </w:r>
      <w:r w:rsidRPr="009A65C8">
        <w:t>рублей (общая капитализация на сегодняшний день - 704 млн. рублей)</w:t>
      </w:r>
      <w:r>
        <w:t xml:space="preserve"> </w:t>
      </w:r>
      <w:r w:rsidRPr="00290468">
        <w:rPr>
          <w:bCs/>
        </w:rPr>
        <w:t>в соответствии с постановлением Правительства Российской Федер</w:t>
      </w:r>
      <w:r w:rsidRPr="00290468">
        <w:rPr>
          <w:bCs/>
        </w:rPr>
        <w:t>а</w:t>
      </w:r>
      <w:r w:rsidRPr="00290468">
        <w:rPr>
          <w:bCs/>
        </w:rPr>
        <w:t>ции от 15.04.2014 № 328 «Об утверждении государственной программы Ро</w:t>
      </w:r>
      <w:r w:rsidRPr="00290468">
        <w:rPr>
          <w:bCs/>
        </w:rPr>
        <w:t>с</w:t>
      </w:r>
      <w:r w:rsidRPr="00290468">
        <w:rPr>
          <w:bCs/>
        </w:rPr>
        <w:t>сийской Федерации «Развитие промышленности и повышение её конкурент</w:t>
      </w:r>
      <w:r w:rsidRPr="00290468">
        <w:rPr>
          <w:bCs/>
        </w:rPr>
        <w:t>о</w:t>
      </w:r>
      <w:r w:rsidRPr="00290468">
        <w:rPr>
          <w:bCs/>
        </w:rPr>
        <w:t>способн</w:t>
      </w:r>
      <w:r w:rsidRPr="00290468">
        <w:rPr>
          <w:bCs/>
        </w:rPr>
        <w:t>о</w:t>
      </w:r>
      <w:r w:rsidRPr="00290468">
        <w:rPr>
          <w:bCs/>
        </w:rPr>
        <w:t>сти»</w:t>
      </w:r>
      <w:r>
        <w:rPr>
          <w:bCs/>
        </w:rPr>
        <w:t>.</w:t>
      </w:r>
      <w:proofErr w:type="gramEnd"/>
    </w:p>
    <w:p w:rsidR="00290468" w:rsidRDefault="00290468" w:rsidP="00290468">
      <w:pPr>
        <w:pStyle w:val="111111111"/>
      </w:pPr>
      <w:r>
        <w:rPr>
          <w:bCs/>
        </w:rPr>
        <w:t>Нереализованным в 2023 году осталось мероприятие «</w:t>
      </w:r>
      <w:r w:rsidRPr="00290468">
        <w:rPr>
          <w:bCs/>
        </w:rPr>
        <w:t>Предоставление субсидий из областного бюджета Ульяновской области юридическим лицам в целях финансового обеспечения затрат, направленных на проведение меропр</w:t>
      </w:r>
      <w:r w:rsidRPr="00290468">
        <w:rPr>
          <w:bCs/>
        </w:rPr>
        <w:t>и</w:t>
      </w:r>
      <w:r w:rsidRPr="00290468">
        <w:rPr>
          <w:bCs/>
        </w:rPr>
        <w:t>ятий для развития экспортной деятельности в Ульяновской области</w:t>
      </w:r>
      <w:r>
        <w:rPr>
          <w:bCs/>
        </w:rPr>
        <w:t>», на кот</w:t>
      </w:r>
      <w:r>
        <w:rPr>
          <w:bCs/>
        </w:rPr>
        <w:t>о</w:t>
      </w:r>
      <w:r>
        <w:rPr>
          <w:bCs/>
        </w:rPr>
        <w:t>рое было запланировано 22440,0 тыс. рублей за счёт средств областного бю</w:t>
      </w:r>
      <w:r>
        <w:rPr>
          <w:bCs/>
        </w:rPr>
        <w:t>д</w:t>
      </w:r>
      <w:r>
        <w:rPr>
          <w:bCs/>
        </w:rPr>
        <w:t xml:space="preserve">жета Ульяновской области. Указанное мероприятие было не реализовано по причине отказа антимонопольного органа в согласовании возможности </w:t>
      </w:r>
      <w:r w:rsidRPr="00290468">
        <w:t>пред</w:t>
      </w:r>
      <w:r w:rsidRPr="00290468">
        <w:t>о</w:t>
      </w:r>
      <w:r w:rsidRPr="00290468">
        <w:t>ставлени</w:t>
      </w:r>
      <w:r>
        <w:t>я</w:t>
      </w:r>
      <w:r w:rsidRPr="00290468">
        <w:t xml:space="preserve"> преференции Автономной некоммерческой организации «Регионал</w:t>
      </w:r>
      <w:r w:rsidRPr="00290468">
        <w:t>ь</w:t>
      </w:r>
      <w:r w:rsidRPr="00290468">
        <w:t>ный центр поддержки и сопровождения предпринимательства»</w:t>
      </w:r>
      <w:r>
        <w:t xml:space="preserve"> на поддержку промышленных предприятий Ульяновской области в экспортной деятельности.</w:t>
      </w:r>
    </w:p>
    <w:p w:rsidR="00F73C2C" w:rsidRDefault="00F73C2C" w:rsidP="00290468">
      <w:pPr>
        <w:pStyle w:val="111111111"/>
      </w:pPr>
      <w:r w:rsidRPr="00290468">
        <w:t>3. В рамках основного мероприятия «Содействие росту количества орг</w:t>
      </w:r>
      <w:r w:rsidRPr="00290468">
        <w:t>а</w:t>
      </w:r>
      <w:r w:rsidRPr="00290468">
        <w:t>низаций, осуществляющих технологические инновации» по итогам 202</w:t>
      </w:r>
      <w:r w:rsidR="00892E48" w:rsidRPr="00290468">
        <w:t>3</w:t>
      </w:r>
      <w:r w:rsidR="00E94543" w:rsidRPr="00290468">
        <w:t xml:space="preserve"> </w:t>
      </w:r>
      <w:r w:rsidRPr="00290468">
        <w:t>г</w:t>
      </w:r>
      <w:r w:rsidRPr="00290468">
        <w:t>о</w:t>
      </w:r>
      <w:r w:rsidRPr="00290468">
        <w:t xml:space="preserve">да освоено </w:t>
      </w:r>
      <w:r w:rsidR="00660715">
        <w:t>99158,61556</w:t>
      </w:r>
      <w:r w:rsidRPr="00035842">
        <w:rPr>
          <w:rFonts w:eastAsia="MS Mincho"/>
        </w:rPr>
        <w:t xml:space="preserve"> тыс. рублей, что составило </w:t>
      </w:r>
      <w:r w:rsidR="00660715">
        <w:rPr>
          <w:rFonts w:eastAsia="MS Mincho"/>
        </w:rPr>
        <w:t>100,0</w:t>
      </w:r>
      <w:r w:rsidRPr="00035842">
        <w:rPr>
          <w:rFonts w:eastAsia="MS Mincho"/>
        </w:rPr>
        <w:t>% от запланированного объёма</w:t>
      </w:r>
      <w:r>
        <w:rPr>
          <w:rFonts w:eastAsia="MS Mincho"/>
        </w:rPr>
        <w:t>. В рамках реализации мер</w:t>
      </w:r>
      <w:r>
        <w:rPr>
          <w:rFonts w:eastAsia="MS Mincho"/>
        </w:rPr>
        <w:t>о</w:t>
      </w:r>
      <w:r>
        <w:rPr>
          <w:rFonts w:eastAsia="MS Mincho"/>
        </w:rPr>
        <w:t xml:space="preserve">приятия предоставлены субсидии </w:t>
      </w:r>
      <w:r w:rsidR="00924D4F">
        <w:rPr>
          <w:rFonts w:eastAsia="MS Mincho"/>
        </w:rPr>
        <w:br/>
      </w:r>
      <w:r>
        <w:rPr>
          <w:rFonts w:eastAsia="MS Mincho"/>
        </w:rPr>
        <w:t xml:space="preserve">в размере </w:t>
      </w:r>
      <w:r w:rsidR="00660715">
        <w:rPr>
          <w:rFonts w:eastAsia="MS Mincho"/>
        </w:rPr>
        <w:t>71168,5</w:t>
      </w:r>
      <w:r w:rsidR="00872EDE" w:rsidRPr="00035842">
        <w:rPr>
          <w:rFonts w:eastAsia="MS Mincho"/>
        </w:rPr>
        <w:t xml:space="preserve"> </w:t>
      </w:r>
      <w:r>
        <w:rPr>
          <w:rFonts w:eastAsia="MS Mincho"/>
        </w:rPr>
        <w:t>тыс. рублей (</w:t>
      </w:r>
      <w:r w:rsidR="00660715">
        <w:rPr>
          <w:rFonts w:eastAsia="MS Mincho"/>
        </w:rPr>
        <w:t>100</w:t>
      </w:r>
      <w:r w:rsidR="00924D4F">
        <w:rPr>
          <w:rFonts w:eastAsia="MS Mincho"/>
        </w:rPr>
        <w:t>,0</w:t>
      </w:r>
      <w:r>
        <w:rPr>
          <w:rFonts w:eastAsia="MS Mincho"/>
        </w:rPr>
        <w:t xml:space="preserve">%) на обеспечение деятельности </w:t>
      </w:r>
      <w:r w:rsidR="00872EDE">
        <w:rPr>
          <w:rFonts w:eastAsia="MS Mincho"/>
        </w:rPr>
        <w:br/>
      </w:r>
      <w:r>
        <w:rPr>
          <w:rFonts w:eastAsia="MS Mincho"/>
        </w:rPr>
        <w:t>АНО «Агентство инновационного развития Ульяновской области</w:t>
      </w:r>
      <w:r>
        <w:t>»</w:t>
      </w:r>
      <w:r w:rsidR="00924D4F">
        <w:t xml:space="preserve">, а также </w:t>
      </w:r>
      <w:r w:rsidR="00660715">
        <w:br/>
      </w:r>
      <w:r w:rsidR="00924D4F">
        <w:t xml:space="preserve">в размере </w:t>
      </w:r>
      <w:r w:rsidR="00660715">
        <w:t>27990,11556</w:t>
      </w:r>
      <w:r w:rsidR="00924D4F">
        <w:t xml:space="preserve"> (</w:t>
      </w:r>
      <w:r w:rsidR="00660715">
        <w:t>100,0</w:t>
      </w:r>
      <w:r w:rsidR="00924D4F">
        <w:t>%) на обеспечение деятельности АНО «Центр компетенций развития промышленности»</w:t>
      </w:r>
      <w:r>
        <w:t>.</w:t>
      </w:r>
    </w:p>
    <w:p w:rsidR="00660715" w:rsidRPr="00871647" w:rsidRDefault="00660715" w:rsidP="00660715">
      <w:pPr>
        <w:ind w:firstLine="709"/>
        <w:rPr>
          <w:rFonts w:ascii="PT Astra Serif" w:hAnsi="PT Astra Serif"/>
          <w:b/>
          <w:szCs w:val="28"/>
        </w:rPr>
      </w:pPr>
      <w:r w:rsidRPr="00871647">
        <w:rPr>
          <w:rFonts w:ascii="PT Astra Serif" w:hAnsi="PT Astra Serif"/>
          <w:b/>
          <w:szCs w:val="28"/>
        </w:rPr>
        <w:lastRenderedPageBreak/>
        <w:t>Интегральная оценка эффективности реализации государственной программы.</w:t>
      </w:r>
    </w:p>
    <w:p w:rsidR="00660715" w:rsidRPr="00871647" w:rsidRDefault="00660715" w:rsidP="0066071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71647">
        <w:rPr>
          <w:rFonts w:ascii="PT Astra Serif" w:eastAsiaTheme="minorHAnsi" w:hAnsi="PT Astra Serif" w:cs="PT Astra Serif"/>
          <w:szCs w:val="28"/>
          <w:lang w:eastAsia="en-US"/>
        </w:rPr>
        <w:t>1) Степень достижения плановых значений целевых индикаторов гос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у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дарственной программы</w:t>
      </w:r>
      <w:r w:rsidRPr="00871647">
        <w:rPr>
          <w:rFonts w:ascii="PT Astra Serif" w:eastAsia="Calibri" w:hAnsi="PT Astra Serif"/>
          <w:bCs/>
          <w:szCs w:val="28"/>
        </w:rPr>
        <w:t xml:space="preserve"> (ОИ):</w:t>
      </w:r>
    </w:p>
    <w:p w:rsidR="00660715" w:rsidRPr="00871647" w:rsidRDefault="00660715" w:rsidP="00660715">
      <w:pPr>
        <w:ind w:firstLine="709"/>
        <w:jc w:val="both"/>
        <w:outlineLvl w:val="0"/>
        <w:rPr>
          <w:rFonts w:ascii="PT Astra Serif" w:eastAsia="Calibri" w:hAnsi="PT Astra Serif"/>
          <w:bCs/>
          <w:szCs w:val="28"/>
        </w:rPr>
      </w:pPr>
      <w:r w:rsidRPr="00871647">
        <w:rPr>
          <w:rFonts w:ascii="PT Astra Serif" w:eastAsia="Calibri" w:hAnsi="PT Astra Serif"/>
          <w:bCs/>
          <w:szCs w:val="28"/>
        </w:rPr>
        <w:t>ОИ = ((</w:t>
      </w:r>
      <w:r>
        <w:rPr>
          <w:rFonts w:ascii="PT Astra Serif" w:eastAsia="Calibri" w:hAnsi="PT Astra Serif"/>
          <w:bCs/>
          <w:szCs w:val="28"/>
        </w:rPr>
        <w:t>10</w:t>
      </w:r>
      <w:r>
        <w:rPr>
          <w:rFonts w:ascii="PT Astra Serif" w:eastAsia="Calibri" w:hAnsi="PT Astra Serif"/>
          <w:bCs/>
          <w:szCs w:val="28"/>
        </w:rPr>
        <w:t>0</w:t>
      </w:r>
      <w:r>
        <w:rPr>
          <w:rFonts w:ascii="PT Astra Serif" w:eastAsia="Calibri" w:hAnsi="PT Astra Serif"/>
          <w:bCs/>
          <w:szCs w:val="28"/>
        </w:rPr>
        <w:t>,</w:t>
      </w:r>
      <w:r>
        <w:rPr>
          <w:rFonts w:ascii="PT Astra Serif" w:eastAsia="Calibri" w:hAnsi="PT Astra Serif"/>
          <w:bCs/>
          <w:szCs w:val="28"/>
        </w:rPr>
        <w:t>4</w:t>
      </w:r>
      <w:r w:rsidRPr="00871647">
        <w:rPr>
          <w:rFonts w:ascii="PT Astra Serif" w:eastAsia="Calibri" w:hAnsi="PT Astra Serif"/>
          <w:bCs/>
          <w:szCs w:val="28"/>
        </w:rPr>
        <w:t>+</w:t>
      </w:r>
      <w:r>
        <w:rPr>
          <w:rFonts w:ascii="PT Astra Serif" w:eastAsia="Calibri" w:hAnsi="PT Astra Serif"/>
          <w:bCs/>
          <w:szCs w:val="28"/>
        </w:rPr>
        <w:t>1</w:t>
      </w:r>
      <w:r>
        <w:rPr>
          <w:rFonts w:ascii="PT Astra Serif" w:eastAsia="Calibri" w:hAnsi="PT Astra Serif"/>
          <w:bCs/>
          <w:szCs w:val="28"/>
        </w:rPr>
        <w:t>13,6</w:t>
      </w:r>
      <w:r w:rsidRPr="00871647">
        <w:rPr>
          <w:rFonts w:ascii="PT Astra Serif" w:eastAsia="Calibri" w:hAnsi="PT Astra Serif"/>
          <w:bCs/>
          <w:szCs w:val="28"/>
        </w:rPr>
        <w:t>+</w:t>
      </w:r>
      <w:r>
        <w:rPr>
          <w:rFonts w:ascii="PT Astra Serif" w:eastAsia="Calibri" w:hAnsi="PT Astra Serif"/>
          <w:bCs/>
          <w:szCs w:val="28"/>
        </w:rPr>
        <w:t>10</w:t>
      </w:r>
      <w:r>
        <w:rPr>
          <w:rFonts w:ascii="PT Astra Serif" w:eastAsia="Calibri" w:hAnsi="PT Astra Serif"/>
          <w:bCs/>
          <w:szCs w:val="28"/>
        </w:rPr>
        <w:t>8</w:t>
      </w:r>
      <w:r>
        <w:rPr>
          <w:rFonts w:ascii="PT Astra Serif" w:eastAsia="Calibri" w:hAnsi="PT Astra Serif"/>
          <w:bCs/>
          <w:szCs w:val="28"/>
        </w:rPr>
        <w:t>,</w:t>
      </w:r>
      <w:r>
        <w:rPr>
          <w:rFonts w:ascii="PT Astra Serif" w:eastAsia="Calibri" w:hAnsi="PT Astra Serif"/>
          <w:bCs/>
          <w:szCs w:val="28"/>
        </w:rPr>
        <w:t>3</w:t>
      </w:r>
      <w:r w:rsidRPr="00871647">
        <w:rPr>
          <w:rFonts w:ascii="PT Astra Serif" w:eastAsia="Calibri" w:hAnsi="PT Astra Serif"/>
          <w:bCs/>
          <w:szCs w:val="28"/>
        </w:rPr>
        <w:t>+</w:t>
      </w:r>
      <w:r>
        <w:rPr>
          <w:rFonts w:ascii="PT Astra Serif" w:eastAsia="Calibri" w:hAnsi="PT Astra Serif"/>
          <w:bCs/>
          <w:szCs w:val="28"/>
        </w:rPr>
        <w:t>100,0</w:t>
      </w:r>
      <w:r w:rsidRPr="00871647">
        <w:rPr>
          <w:rFonts w:ascii="PT Astra Serif" w:eastAsia="Calibri" w:hAnsi="PT Astra Serif"/>
          <w:bCs/>
          <w:szCs w:val="28"/>
        </w:rPr>
        <w:t>+</w:t>
      </w:r>
      <w:r>
        <w:rPr>
          <w:rFonts w:ascii="PT Astra Serif" w:eastAsia="Calibri" w:hAnsi="PT Astra Serif"/>
          <w:bCs/>
          <w:szCs w:val="28"/>
        </w:rPr>
        <w:t>100,0+100,0</w:t>
      </w:r>
      <w:r w:rsidRPr="00871647">
        <w:rPr>
          <w:rFonts w:ascii="PT Astra Serif" w:eastAsia="Calibri" w:hAnsi="PT Astra Serif"/>
          <w:bCs/>
          <w:szCs w:val="28"/>
        </w:rPr>
        <w:t>+</w:t>
      </w:r>
      <w:r>
        <w:rPr>
          <w:rFonts w:ascii="PT Astra Serif" w:eastAsia="Calibri" w:hAnsi="PT Astra Serif"/>
          <w:bCs/>
          <w:szCs w:val="28"/>
        </w:rPr>
        <w:t>10</w:t>
      </w:r>
      <w:r w:rsidR="00127C35">
        <w:rPr>
          <w:rFonts w:ascii="PT Astra Serif" w:eastAsia="Calibri" w:hAnsi="PT Astra Serif"/>
          <w:bCs/>
          <w:szCs w:val="28"/>
        </w:rPr>
        <w:t>1</w:t>
      </w:r>
      <w:r>
        <w:rPr>
          <w:rFonts w:ascii="PT Astra Serif" w:eastAsia="Calibri" w:hAnsi="PT Astra Serif"/>
          <w:bCs/>
          <w:szCs w:val="28"/>
        </w:rPr>
        <w:t>,</w:t>
      </w:r>
      <w:r w:rsidR="00127C35">
        <w:rPr>
          <w:rFonts w:ascii="PT Astra Serif" w:eastAsia="Calibri" w:hAnsi="PT Astra Serif"/>
          <w:bCs/>
          <w:szCs w:val="28"/>
        </w:rPr>
        <w:t>8</w:t>
      </w:r>
      <w:r w:rsidRPr="00871647">
        <w:rPr>
          <w:rFonts w:ascii="PT Astra Serif" w:eastAsia="Calibri" w:hAnsi="PT Astra Serif"/>
          <w:bCs/>
          <w:szCs w:val="28"/>
        </w:rPr>
        <w:t>+</w:t>
      </w:r>
      <w:r w:rsidR="00127C35">
        <w:rPr>
          <w:rFonts w:ascii="PT Astra Serif" w:eastAsia="Calibri" w:hAnsi="PT Astra Serif"/>
          <w:bCs/>
          <w:szCs w:val="28"/>
        </w:rPr>
        <w:t>115,0</w:t>
      </w:r>
      <w:r>
        <w:rPr>
          <w:rFonts w:ascii="PT Astra Serif" w:eastAsia="Calibri" w:hAnsi="PT Astra Serif"/>
          <w:bCs/>
          <w:szCs w:val="28"/>
        </w:rPr>
        <w:t>+10</w:t>
      </w:r>
      <w:r w:rsidR="00127C35">
        <w:rPr>
          <w:rFonts w:ascii="PT Astra Serif" w:eastAsia="Calibri" w:hAnsi="PT Astra Serif"/>
          <w:bCs/>
          <w:szCs w:val="28"/>
        </w:rPr>
        <w:t>9</w:t>
      </w:r>
      <w:r>
        <w:rPr>
          <w:rFonts w:ascii="PT Astra Serif" w:eastAsia="Calibri" w:hAnsi="PT Astra Serif"/>
          <w:bCs/>
          <w:szCs w:val="28"/>
        </w:rPr>
        <w:t>,</w:t>
      </w:r>
      <w:r w:rsidR="00127C35">
        <w:rPr>
          <w:rFonts w:ascii="PT Astra Serif" w:eastAsia="Calibri" w:hAnsi="PT Astra Serif"/>
          <w:bCs/>
          <w:szCs w:val="28"/>
        </w:rPr>
        <w:t>8</w:t>
      </w:r>
      <w:r>
        <w:rPr>
          <w:rFonts w:ascii="PT Astra Serif" w:eastAsia="Calibri" w:hAnsi="PT Astra Serif"/>
          <w:bCs/>
          <w:szCs w:val="28"/>
        </w:rPr>
        <w:t>+10</w:t>
      </w:r>
      <w:r w:rsidR="00127C35">
        <w:rPr>
          <w:rFonts w:ascii="PT Astra Serif" w:eastAsia="Calibri" w:hAnsi="PT Astra Serif"/>
          <w:bCs/>
          <w:szCs w:val="28"/>
        </w:rPr>
        <w:t>5</w:t>
      </w:r>
      <w:r>
        <w:rPr>
          <w:rFonts w:ascii="PT Astra Serif" w:eastAsia="Calibri" w:hAnsi="PT Astra Serif"/>
          <w:bCs/>
          <w:szCs w:val="28"/>
        </w:rPr>
        <w:t>,</w:t>
      </w:r>
      <w:r w:rsidR="00127C35">
        <w:rPr>
          <w:rFonts w:ascii="PT Astra Serif" w:eastAsia="Calibri" w:hAnsi="PT Astra Serif"/>
          <w:bCs/>
          <w:szCs w:val="28"/>
        </w:rPr>
        <w:t>3</w:t>
      </w:r>
      <w:r>
        <w:rPr>
          <w:rFonts w:ascii="PT Astra Serif" w:eastAsia="Calibri" w:hAnsi="PT Astra Serif"/>
          <w:bCs/>
          <w:szCs w:val="28"/>
        </w:rPr>
        <w:t>+</w:t>
      </w:r>
      <w:r w:rsidR="00127C35">
        <w:rPr>
          <w:rFonts w:ascii="PT Astra Serif" w:eastAsia="Calibri" w:hAnsi="PT Astra Serif"/>
          <w:bCs/>
          <w:szCs w:val="28"/>
        </w:rPr>
        <w:t xml:space="preserve"> 80,0+100,0+104,5+80,0+</w:t>
      </w:r>
      <w:r>
        <w:rPr>
          <w:rFonts w:ascii="PT Astra Serif" w:eastAsia="Calibri" w:hAnsi="PT Astra Serif"/>
          <w:bCs/>
          <w:szCs w:val="28"/>
        </w:rPr>
        <w:t>8</w:t>
      </w:r>
      <w:r w:rsidR="00127C35">
        <w:rPr>
          <w:rFonts w:ascii="PT Astra Serif" w:eastAsia="Calibri" w:hAnsi="PT Astra Serif"/>
          <w:bCs/>
          <w:szCs w:val="28"/>
        </w:rPr>
        <w:t>0</w:t>
      </w:r>
      <w:r>
        <w:rPr>
          <w:rFonts w:ascii="PT Astra Serif" w:eastAsia="Calibri" w:hAnsi="PT Astra Serif"/>
          <w:bCs/>
          <w:szCs w:val="28"/>
        </w:rPr>
        <w:t>,</w:t>
      </w:r>
      <w:r w:rsidR="00127C35">
        <w:rPr>
          <w:rFonts w:ascii="PT Astra Serif" w:eastAsia="Calibri" w:hAnsi="PT Astra Serif"/>
          <w:bCs/>
          <w:szCs w:val="28"/>
        </w:rPr>
        <w:t>0</w:t>
      </w:r>
      <w:r>
        <w:rPr>
          <w:rFonts w:ascii="PT Astra Serif" w:eastAsia="Calibri" w:hAnsi="PT Astra Serif"/>
          <w:bCs/>
          <w:szCs w:val="28"/>
        </w:rPr>
        <w:t>+</w:t>
      </w:r>
      <w:r w:rsidR="00127C35">
        <w:rPr>
          <w:rFonts w:ascii="PT Astra Serif" w:eastAsia="Calibri" w:hAnsi="PT Astra Serif"/>
          <w:bCs/>
          <w:szCs w:val="28"/>
        </w:rPr>
        <w:t>0</w:t>
      </w:r>
      <w:r>
        <w:rPr>
          <w:rFonts w:ascii="PT Astra Serif" w:eastAsia="Calibri" w:hAnsi="PT Astra Serif"/>
          <w:bCs/>
          <w:szCs w:val="28"/>
        </w:rPr>
        <w:t>,0+</w:t>
      </w:r>
      <w:r w:rsidR="00127C35">
        <w:rPr>
          <w:rFonts w:ascii="PT Astra Serif" w:eastAsia="Calibri" w:hAnsi="PT Astra Serif"/>
          <w:bCs/>
          <w:szCs w:val="28"/>
        </w:rPr>
        <w:t>117,8</w:t>
      </w:r>
      <w:r>
        <w:rPr>
          <w:rFonts w:ascii="PT Astra Serif" w:eastAsia="Calibri" w:hAnsi="PT Astra Serif"/>
          <w:bCs/>
          <w:szCs w:val="28"/>
        </w:rPr>
        <w:t>+10</w:t>
      </w:r>
      <w:r w:rsidR="00127C35">
        <w:rPr>
          <w:rFonts w:ascii="PT Astra Serif" w:eastAsia="Calibri" w:hAnsi="PT Astra Serif"/>
          <w:bCs/>
          <w:szCs w:val="28"/>
        </w:rPr>
        <w:t>5,6+100,0</w:t>
      </w:r>
      <w:r w:rsidRPr="00871647">
        <w:rPr>
          <w:rFonts w:ascii="PT Astra Serif" w:eastAsia="Calibri" w:hAnsi="PT Astra Serif"/>
          <w:bCs/>
          <w:szCs w:val="28"/>
        </w:rPr>
        <w:t>)/</w:t>
      </w:r>
      <w:r w:rsidR="00127C35">
        <w:rPr>
          <w:rFonts w:ascii="PT Astra Serif" w:eastAsia="Calibri" w:hAnsi="PT Astra Serif"/>
          <w:bCs/>
          <w:szCs w:val="28"/>
        </w:rPr>
        <w:t>19</w:t>
      </w:r>
      <w:r w:rsidRPr="00871647">
        <w:rPr>
          <w:rFonts w:ascii="PT Astra Serif" w:eastAsia="Calibri" w:hAnsi="PT Astra Serif"/>
          <w:bCs/>
          <w:szCs w:val="28"/>
        </w:rPr>
        <w:t>) +0=</w:t>
      </w:r>
      <w:r>
        <w:rPr>
          <w:rFonts w:ascii="PT Astra Serif" w:eastAsia="Calibri" w:hAnsi="PT Astra Serif"/>
          <w:bCs/>
          <w:szCs w:val="28"/>
        </w:rPr>
        <w:t>9</w:t>
      </w:r>
      <w:r w:rsidR="00127C35">
        <w:rPr>
          <w:rFonts w:ascii="PT Astra Serif" w:eastAsia="Calibri" w:hAnsi="PT Astra Serif"/>
          <w:bCs/>
          <w:szCs w:val="28"/>
        </w:rPr>
        <w:t>5</w:t>
      </w:r>
      <w:r>
        <w:rPr>
          <w:rFonts w:ascii="PT Astra Serif" w:eastAsia="Calibri" w:hAnsi="PT Astra Serif"/>
          <w:bCs/>
          <w:szCs w:val="28"/>
        </w:rPr>
        <w:t>,</w:t>
      </w:r>
      <w:r w:rsidR="00127C35">
        <w:rPr>
          <w:rFonts w:ascii="PT Astra Serif" w:eastAsia="Calibri" w:hAnsi="PT Astra Serif"/>
          <w:bCs/>
          <w:szCs w:val="28"/>
        </w:rPr>
        <w:t>9</w:t>
      </w:r>
      <w:r w:rsidRPr="00871647">
        <w:rPr>
          <w:rFonts w:ascii="PT Astra Serif" w:eastAsia="Calibri" w:hAnsi="PT Astra Serif"/>
          <w:bCs/>
          <w:szCs w:val="28"/>
        </w:rPr>
        <w:t>%</w:t>
      </w:r>
    </w:p>
    <w:p w:rsidR="00660715" w:rsidRPr="00871647" w:rsidRDefault="00660715" w:rsidP="00660715">
      <w:pPr>
        <w:outlineLvl w:val="0"/>
        <w:rPr>
          <w:rFonts w:ascii="PT Astra Serif" w:eastAsia="Calibri" w:hAnsi="PT Astra Serif"/>
          <w:bCs/>
          <w:szCs w:val="28"/>
        </w:rPr>
      </w:pPr>
    </w:p>
    <w:p w:rsidR="00660715" w:rsidRPr="00E21FD1" w:rsidRDefault="00660715" w:rsidP="0066071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Cs w:val="28"/>
          <w:lang w:eastAsia="en-US"/>
        </w:rPr>
      </w:pPr>
      <w:r w:rsidRPr="00871647">
        <w:rPr>
          <w:rFonts w:ascii="PT Astra Serif" w:eastAsia="Calibri" w:hAnsi="PT Astra Serif"/>
          <w:szCs w:val="28"/>
        </w:rPr>
        <w:t xml:space="preserve">2) </w:t>
      </w:r>
      <w:r w:rsidRPr="00871647">
        <w:rPr>
          <w:rFonts w:ascii="PT Astra Serif" w:eastAsiaTheme="minorHAnsi" w:hAnsi="PT Astra Serif"/>
          <w:szCs w:val="28"/>
          <w:lang w:eastAsia="en-US"/>
        </w:rPr>
        <w:t xml:space="preserve">Степень достижения плановых </w:t>
      </w:r>
      <w:r w:rsidRPr="00E21FD1">
        <w:rPr>
          <w:rFonts w:ascii="PT Astra Serif" w:eastAsiaTheme="minorHAnsi" w:hAnsi="PT Astra Serif"/>
          <w:szCs w:val="28"/>
          <w:lang w:eastAsia="en-US"/>
        </w:rPr>
        <w:t>значений показателей ожидаемого э</w:t>
      </w:r>
      <w:r w:rsidRPr="00E21FD1">
        <w:rPr>
          <w:rFonts w:ascii="PT Astra Serif" w:eastAsiaTheme="minorHAnsi" w:hAnsi="PT Astra Serif"/>
          <w:szCs w:val="28"/>
          <w:lang w:eastAsia="en-US"/>
        </w:rPr>
        <w:t>ф</w:t>
      </w:r>
      <w:r w:rsidRPr="00E21FD1">
        <w:rPr>
          <w:rFonts w:ascii="PT Astra Serif" w:eastAsiaTheme="minorHAnsi" w:hAnsi="PT Astra Serif"/>
          <w:szCs w:val="28"/>
          <w:lang w:eastAsia="en-US"/>
        </w:rPr>
        <w:t>фекта (ОЭ):</w:t>
      </w:r>
    </w:p>
    <w:p w:rsidR="00660715" w:rsidRPr="00E21FD1" w:rsidRDefault="00660715" w:rsidP="00660715">
      <w:pPr>
        <w:ind w:firstLine="709"/>
        <w:rPr>
          <w:rFonts w:ascii="PT Astra Serif" w:eastAsia="Calibri" w:hAnsi="PT Astra Serif"/>
          <w:szCs w:val="28"/>
        </w:rPr>
      </w:pPr>
      <w:r w:rsidRPr="00E21FD1">
        <w:rPr>
          <w:rFonts w:ascii="PT Astra Serif" w:eastAsia="Calibri" w:hAnsi="PT Astra Serif"/>
          <w:szCs w:val="28"/>
        </w:rPr>
        <w:t>ОЭ=(</w:t>
      </w:r>
      <w:r w:rsidR="00127C35">
        <w:rPr>
          <w:rFonts w:ascii="PT Astra Serif" w:eastAsia="Calibri" w:hAnsi="PT Astra Serif"/>
          <w:szCs w:val="28"/>
        </w:rPr>
        <w:t>106,9</w:t>
      </w:r>
      <w:r w:rsidRPr="00E21FD1">
        <w:rPr>
          <w:rFonts w:ascii="PT Astra Serif" w:eastAsia="Calibri" w:hAnsi="PT Astra Serif"/>
          <w:szCs w:val="28"/>
        </w:rPr>
        <w:t>+9</w:t>
      </w:r>
      <w:r w:rsidR="00127C35">
        <w:rPr>
          <w:rFonts w:ascii="PT Astra Serif" w:eastAsia="Calibri" w:hAnsi="PT Astra Serif"/>
          <w:szCs w:val="28"/>
        </w:rPr>
        <w:t>7</w:t>
      </w:r>
      <w:r w:rsidRPr="00E21FD1">
        <w:rPr>
          <w:rFonts w:ascii="PT Astra Serif" w:eastAsia="Calibri" w:hAnsi="PT Astra Serif"/>
          <w:szCs w:val="28"/>
        </w:rPr>
        <w:t>,9+10</w:t>
      </w:r>
      <w:r w:rsidR="00127C35">
        <w:rPr>
          <w:rFonts w:ascii="PT Astra Serif" w:eastAsia="Calibri" w:hAnsi="PT Astra Serif"/>
          <w:szCs w:val="28"/>
        </w:rPr>
        <w:t>3</w:t>
      </w:r>
      <w:r w:rsidRPr="00E21FD1">
        <w:rPr>
          <w:rFonts w:ascii="PT Astra Serif" w:eastAsia="Calibri" w:hAnsi="PT Astra Serif"/>
          <w:szCs w:val="28"/>
        </w:rPr>
        <w:t>,</w:t>
      </w:r>
      <w:r w:rsidR="00127C35">
        <w:rPr>
          <w:rFonts w:ascii="PT Astra Serif" w:eastAsia="Calibri" w:hAnsi="PT Astra Serif"/>
          <w:szCs w:val="28"/>
        </w:rPr>
        <w:t>6</w:t>
      </w:r>
      <w:r w:rsidRPr="00E21FD1">
        <w:rPr>
          <w:rFonts w:ascii="PT Astra Serif" w:eastAsia="Calibri" w:hAnsi="PT Astra Serif"/>
          <w:szCs w:val="28"/>
        </w:rPr>
        <w:t>+</w:t>
      </w:r>
      <w:r w:rsidR="00127C35">
        <w:rPr>
          <w:rFonts w:ascii="PT Astra Serif" w:eastAsia="Calibri" w:hAnsi="PT Astra Serif"/>
          <w:szCs w:val="28"/>
        </w:rPr>
        <w:t>86,4</w:t>
      </w:r>
      <w:r w:rsidRPr="00E21FD1">
        <w:rPr>
          <w:rFonts w:ascii="PT Astra Serif" w:eastAsia="Calibri" w:hAnsi="PT Astra Serif"/>
          <w:szCs w:val="28"/>
        </w:rPr>
        <w:t>+</w:t>
      </w:r>
      <w:r w:rsidR="00127C35">
        <w:rPr>
          <w:rFonts w:ascii="PT Astra Serif" w:eastAsia="Calibri" w:hAnsi="PT Astra Serif"/>
          <w:szCs w:val="28"/>
        </w:rPr>
        <w:t>98,7</w:t>
      </w:r>
      <w:r w:rsidRPr="00E21FD1">
        <w:rPr>
          <w:rFonts w:ascii="PT Astra Serif" w:eastAsia="Calibri" w:hAnsi="PT Astra Serif"/>
          <w:szCs w:val="28"/>
        </w:rPr>
        <w:t>+</w:t>
      </w:r>
      <w:r w:rsidR="00127C35">
        <w:rPr>
          <w:rFonts w:ascii="PT Astra Serif" w:eastAsia="Calibri" w:hAnsi="PT Astra Serif"/>
          <w:szCs w:val="28"/>
        </w:rPr>
        <w:t>80,4</w:t>
      </w:r>
      <w:r w:rsidRPr="00E21FD1">
        <w:rPr>
          <w:rFonts w:ascii="PT Astra Serif" w:eastAsia="Calibri" w:hAnsi="PT Astra Serif"/>
          <w:szCs w:val="28"/>
        </w:rPr>
        <w:t>+</w:t>
      </w:r>
      <w:r>
        <w:rPr>
          <w:rFonts w:ascii="PT Astra Serif" w:eastAsia="Calibri" w:hAnsi="PT Astra Serif"/>
          <w:szCs w:val="28"/>
        </w:rPr>
        <w:t>1</w:t>
      </w:r>
      <w:r w:rsidR="00127C35">
        <w:rPr>
          <w:rFonts w:ascii="PT Astra Serif" w:eastAsia="Calibri" w:hAnsi="PT Astra Serif"/>
          <w:szCs w:val="28"/>
        </w:rPr>
        <w:t>11</w:t>
      </w:r>
      <w:r>
        <w:rPr>
          <w:rFonts w:ascii="PT Astra Serif" w:eastAsia="Calibri" w:hAnsi="PT Astra Serif"/>
          <w:szCs w:val="28"/>
        </w:rPr>
        <w:t>,</w:t>
      </w:r>
      <w:r w:rsidR="00127C35">
        <w:rPr>
          <w:rFonts w:ascii="PT Astra Serif" w:eastAsia="Calibri" w:hAnsi="PT Astra Serif"/>
          <w:szCs w:val="28"/>
        </w:rPr>
        <w:t>9</w:t>
      </w:r>
      <w:r w:rsidRPr="00E21FD1">
        <w:rPr>
          <w:rFonts w:ascii="PT Astra Serif" w:eastAsia="Calibri" w:hAnsi="PT Astra Serif"/>
          <w:szCs w:val="28"/>
        </w:rPr>
        <w:t>)/</w:t>
      </w:r>
      <w:r w:rsidR="00127C35">
        <w:rPr>
          <w:rFonts w:ascii="PT Astra Serif" w:eastAsia="Calibri" w:hAnsi="PT Astra Serif"/>
          <w:szCs w:val="28"/>
        </w:rPr>
        <w:t>7</w:t>
      </w:r>
      <w:r w:rsidRPr="00E21FD1">
        <w:rPr>
          <w:rFonts w:ascii="PT Astra Serif" w:eastAsia="Calibri" w:hAnsi="PT Astra Serif"/>
          <w:szCs w:val="28"/>
        </w:rPr>
        <w:t>=</w:t>
      </w:r>
      <w:r w:rsidR="00127C35">
        <w:rPr>
          <w:rFonts w:ascii="PT Astra Serif" w:eastAsia="Calibri" w:hAnsi="PT Astra Serif"/>
          <w:szCs w:val="28"/>
        </w:rPr>
        <w:t>97,97</w:t>
      </w:r>
      <w:r w:rsidRPr="00E21FD1">
        <w:rPr>
          <w:rFonts w:ascii="PT Astra Serif" w:eastAsia="Calibri" w:hAnsi="PT Astra Serif"/>
          <w:szCs w:val="28"/>
        </w:rPr>
        <w:t>%</w:t>
      </w:r>
    </w:p>
    <w:p w:rsidR="00660715" w:rsidRPr="00E21FD1" w:rsidRDefault="00660715" w:rsidP="00660715">
      <w:pPr>
        <w:ind w:firstLine="709"/>
        <w:rPr>
          <w:rFonts w:ascii="PT Astra Serif" w:eastAsia="Calibri" w:hAnsi="PT Astra Serif"/>
          <w:szCs w:val="28"/>
        </w:rPr>
      </w:pPr>
    </w:p>
    <w:p w:rsidR="00660715" w:rsidRPr="00E21FD1" w:rsidRDefault="00660715" w:rsidP="0066071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E21FD1">
        <w:rPr>
          <w:rFonts w:ascii="PT Astra Serif" w:eastAsia="Calibri" w:hAnsi="PT Astra Serif"/>
          <w:szCs w:val="28"/>
        </w:rPr>
        <w:t xml:space="preserve">3) </w:t>
      </w:r>
      <w:r w:rsidRPr="00E21FD1">
        <w:rPr>
          <w:rFonts w:ascii="PT Astra Serif" w:eastAsiaTheme="minorHAnsi" w:hAnsi="PT Astra Serif" w:cs="PT Astra Serif"/>
          <w:szCs w:val="28"/>
          <w:lang w:eastAsia="en-US"/>
        </w:rPr>
        <w:t>Степень соотношения фактического и запланированного объемов ф</w:t>
      </w:r>
      <w:r w:rsidRPr="00E21FD1">
        <w:rPr>
          <w:rFonts w:ascii="PT Astra Serif" w:eastAsiaTheme="minorHAnsi" w:hAnsi="PT Astra Serif" w:cs="PT Astra Serif"/>
          <w:szCs w:val="28"/>
          <w:lang w:eastAsia="en-US"/>
        </w:rPr>
        <w:t>и</w:t>
      </w:r>
      <w:r w:rsidRPr="00E21FD1">
        <w:rPr>
          <w:rFonts w:ascii="PT Astra Serif" w:eastAsiaTheme="minorHAnsi" w:hAnsi="PT Astra Serif" w:cs="PT Astra Serif"/>
          <w:szCs w:val="28"/>
          <w:lang w:eastAsia="en-US"/>
        </w:rPr>
        <w:t>нансового обеспечения реализации мероприятий государственной программы (УФ):</w:t>
      </w:r>
    </w:p>
    <w:p w:rsidR="00660715" w:rsidRPr="00E21FD1" w:rsidRDefault="00660715" w:rsidP="00660715">
      <w:pPr>
        <w:ind w:firstLine="709"/>
        <w:rPr>
          <w:rFonts w:ascii="PT Astra Serif" w:eastAsia="Calibri" w:hAnsi="PT Astra Serif"/>
          <w:szCs w:val="28"/>
        </w:rPr>
      </w:pPr>
      <w:r w:rsidRPr="00E21FD1">
        <w:rPr>
          <w:rFonts w:ascii="PT Astra Serif" w:eastAsia="Calibri" w:hAnsi="PT Astra Serif"/>
          <w:szCs w:val="28"/>
        </w:rPr>
        <w:t>УФ=</w:t>
      </w:r>
      <w:r w:rsidR="004907E9">
        <w:rPr>
          <w:rFonts w:ascii="PT Astra Serif" w:eastAsia="Calibri" w:hAnsi="PT Astra Serif"/>
          <w:szCs w:val="28"/>
        </w:rPr>
        <w:t>715832,14711</w:t>
      </w:r>
      <w:r w:rsidRPr="00E21FD1">
        <w:rPr>
          <w:rFonts w:ascii="PT Astra Serif" w:eastAsia="Calibri" w:hAnsi="PT Astra Serif"/>
          <w:szCs w:val="28"/>
        </w:rPr>
        <w:t>/</w:t>
      </w:r>
      <w:r w:rsidR="004907E9">
        <w:rPr>
          <w:rFonts w:ascii="PT Astra Serif" w:eastAsia="Calibri" w:hAnsi="PT Astra Serif"/>
          <w:szCs w:val="28"/>
        </w:rPr>
        <w:t>1115023,21736</w:t>
      </w:r>
      <w:r w:rsidRPr="00E21FD1">
        <w:rPr>
          <w:rFonts w:ascii="PT Astra Serif" w:eastAsia="Calibri" w:hAnsi="PT Astra Serif"/>
          <w:szCs w:val="28"/>
        </w:rPr>
        <w:t>*100%=</w:t>
      </w:r>
      <w:r w:rsidR="004907E9">
        <w:rPr>
          <w:rFonts w:ascii="PT Astra Serif" w:eastAsia="Calibri" w:hAnsi="PT Astra Serif"/>
          <w:szCs w:val="28"/>
        </w:rPr>
        <w:t>64,2</w:t>
      </w:r>
      <w:r w:rsidRPr="00E21FD1">
        <w:rPr>
          <w:rFonts w:ascii="PT Astra Serif" w:eastAsia="Calibri" w:hAnsi="PT Astra Serif"/>
          <w:szCs w:val="28"/>
        </w:rPr>
        <w:t>%</w:t>
      </w:r>
    </w:p>
    <w:p w:rsidR="00660715" w:rsidRPr="00E21FD1" w:rsidRDefault="00660715" w:rsidP="00660715">
      <w:pPr>
        <w:ind w:firstLine="709"/>
        <w:rPr>
          <w:rFonts w:ascii="PT Astra Serif" w:eastAsia="Calibri" w:hAnsi="PT Astra Serif"/>
          <w:szCs w:val="28"/>
        </w:rPr>
      </w:pPr>
    </w:p>
    <w:p w:rsidR="00660715" w:rsidRPr="00E21FD1" w:rsidRDefault="00660715" w:rsidP="0066071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E21FD1">
        <w:rPr>
          <w:rFonts w:ascii="PT Astra Serif" w:eastAsia="Calibri" w:hAnsi="PT Astra Serif"/>
          <w:szCs w:val="28"/>
        </w:rPr>
        <w:t xml:space="preserve">4) </w:t>
      </w:r>
      <w:r w:rsidRPr="00E21FD1">
        <w:rPr>
          <w:rFonts w:ascii="PT Astra Serif" w:eastAsiaTheme="minorHAnsi" w:hAnsi="PT Astra Serif" w:cs="PT Astra Serif"/>
          <w:szCs w:val="28"/>
          <w:lang w:eastAsia="en-US"/>
        </w:rPr>
        <w:t>Степень эффективности деятельности государственного заказчика (ОД):</w:t>
      </w:r>
    </w:p>
    <w:p w:rsidR="00660715" w:rsidRPr="00E21FD1" w:rsidRDefault="00660715" w:rsidP="00660715">
      <w:pPr>
        <w:ind w:firstLine="709"/>
        <w:rPr>
          <w:rFonts w:ascii="PT Astra Serif" w:eastAsia="Calibri" w:hAnsi="PT Astra Serif"/>
          <w:szCs w:val="28"/>
        </w:rPr>
      </w:pPr>
      <w:proofErr w:type="gramStart"/>
      <w:r w:rsidRPr="00E21FD1">
        <w:rPr>
          <w:rFonts w:ascii="PT Astra Serif" w:eastAsia="Calibri" w:hAnsi="PT Astra Serif"/>
          <w:szCs w:val="28"/>
        </w:rPr>
        <w:t>СТ</w:t>
      </w:r>
      <w:proofErr w:type="gramEnd"/>
      <w:r w:rsidRPr="00E21FD1">
        <w:rPr>
          <w:rFonts w:ascii="PT Astra Serif" w:eastAsia="Calibri" w:hAnsi="PT Astra Serif"/>
          <w:szCs w:val="28"/>
        </w:rPr>
        <w:t>=(0,</w:t>
      </w:r>
      <w:r w:rsidR="004907E9">
        <w:rPr>
          <w:rFonts w:ascii="PT Astra Serif" w:eastAsia="Calibri" w:hAnsi="PT Astra Serif"/>
          <w:szCs w:val="28"/>
        </w:rPr>
        <w:t>92</w:t>
      </w:r>
      <w:r w:rsidRPr="00E21FD1">
        <w:rPr>
          <w:rFonts w:ascii="PT Astra Serif" w:eastAsia="Calibri" w:hAnsi="PT Astra Serif"/>
          <w:szCs w:val="28"/>
        </w:rPr>
        <w:t>+</w:t>
      </w:r>
      <w:r w:rsidR="004907E9">
        <w:rPr>
          <w:rFonts w:ascii="PT Astra Serif" w:eastAsia="Calibri" w:hAnsi="PT Astra Serif"/>
          <w:szCs w:val="28"/>
        </w:rPr>
        <w:t>1</w:t>
      </w:r>
      <w:r w:rsidRPr="00E21FD1">
        <w:rPr>
          <w:rFonts w:ascii="PT Astra Serif" w:eastAsia="Calibri" w:hAnsi="PT Astra Serif"/>
          <w:szCs w:val="28"/>
        </w:rPr>
        <w:t>)/2=0,</w:t>
      </w:r>
      <w:r w:rsidR="004907E9">
        <w:rPr>
          <w:rFonts w:ascii="PT Astra Serif" w:eastAsia="Calibri" w:hAnsi="PT Astra Serif"/>
          <w:szCs w:val="28"/>
        </w:rPr>
        <w:t>96</w:t>
      </w:r>
    </w:p>
    <w:p w:rsidR="00660715" w:rsidRPr="00E21FD1" w:rsidRDefault="00660715" w:rsidP="00660715">
      <w:pPr>
        <w:ind w:firstLine="709"/>
        <w:rPr>
          <w:rFonts w:ascii="PT Astra Serif" w:eastAsia="Calibri" w:hAnsi="PT Astra Serif"/>
          <w:szCs w:val="28"/>
        </w:rPr>
      </w:pPr>
    </w:p>
    <w:p w:rsidR="00660715" w:rsidRDefault="00660715" w:rsidP="00660715">
      <w:pPr>
        <w:ind w:firstLine="709"/>
        <w:rPr>
          <w:rFonts w:ascii="PT Astra Serif" w:eastAsia="Calibri" w:hAnsi="PT Astra Serif"/>
          <w:szCs w:val="28"/>
        </w:rPr>
      </w:pPr>
      <w:r w:rsidRPr="00E21FD1">
        <w:rPr>
          <w:rFonts w:ascii="PT Astra Serif" w:eastAsia="Calibri" w:hAnsi="PT Astra Serif"/>
          <w:szCs w:val="28"/>
        </w:rPr>
        <w:t>КП=(0,25*</w:t>
      </w:r>
      <w:r w:rsidR="004907E9">
        <w:rPr>
          <w:rFonts w:ascii="PT Astra Serif" w:eastAsia="Calibri" w:hAnsi="PT Astra Serif"/>
          <w:szCs w:val="28"/>
        </w:rPr>
        <w:t>3</w:t>
      </w:r>
      <w:r w:rsidRPr="00E21FD1">
        <w:rPr>
          <w:rFonts w:ascii="PT Astra Serif" w:eastAsia="Calibri" w:hAnsi="PT Astra Serif"/>
          <w:szCs w:val="28"/>
        </w:rPr>
        <w:t>+0,45*1</w:t>
      </w:r>
      <w:r w:rsidR="004907E9">
        <w:rPr>
          <w:rFonts w:ascii="PT Astra Serif" w:eastAsia="Calibri" w:hAnsi="PT Astra Serif"/>
          <w:szCs w:val="28"/>
        </w:rPr>
        <w:t>5</w:t>
      </w:r>
      <w:r w:rsidRPr="00E21FD1">
        <w:rPr>
          <w:rFonts w:ascii="PT Astra Serif" w:eastAsia="Calibri" w:hAnsi="PT Astra Serif"/>
          <w:szCs w:val="28"/>
        </w:rPr>
        <w:t>+</w:t>
      </w:r>
      <w:r w:rsidR="004907E9">
        <w:rPr>
          <w:rFonts w:ascii="PT Astra Serif" w:eastAsia="Calibri" w:hAnsi="PT Astra Serif"/>
          <w:szCs w:val="28"/>
        </w:rPr>
        <w:t>0,05*1</w:t>
      </w:r>
      <w:r w:rsidRPr="00E21FD1">
        <w:rPr>
          <w:rFonts w:ascii="PT Astra Serif" w:eastAsia="Calibri" w:hAnsi="PT Astra Serif"/>
          <w:szCs w:val="28"/>
        </w:rPr>
        <w:t>)/1</w:t>
      </w:r>
      <w:r w:rsidR="004907E9">
        <w:rPr>
          <w:rFonts w:ascii="PT Astra Serif" w:eastAsia="Calibri" w:hAnsi="PT Astra Serif"/>
          <w:szCs w:val="28"/>
        </w:rPr>
        <w:t>9</w:t>
      </w:r>
      <w:r w:rsidRPr="00E21FD1">
        <w:rPr>
          <w:rFonts w:ascii="PT Astra Serif" w:eastAsia="Calibri" w:hAnsi="PT Astra Serif"/>
          <w:szCs w:val="28"/>
        </w:rPr>
        <w:t xml:space="preserve"> + (0,45*</w:t>
      </w:r>
      <w:r w:rsidR="004907E9">
        <w:rPr>
          <w:rFonts w:ascii="PT Astra Serif" w:eastAsia="Calibri" w:hAnsi="PT Astra Serif"/>
          <w:szCs w:val="28"/>
        </w:rPr>
        <w:t>5</w:t>
      </w:r>
      <w:r w:rsidRPr="00E21FD1">
        <w:rPr>
          <w:rFonts w:ascii="PT Astra Serif" w:eastAsia="Calibri" w:hAnsi="PT Astra Serif"/>
          <w:szCs w:val="28"/>
        </w:rPr>
        <w:t>+0,</w:t>
      </w:r>
      <w:r w:rsidR="004907E9">
        <w:rPr>
          <w:rFonts w:ascii="PT Astra Serif" w:eastAsia="Calibri" w:hAnsi="PT Astra Serif"/>
          <w:szCs w:val="28"/>
        </w:rPr>
        <w:t>1</w:t>
      </w:r>
      <w:r w:rsidRPr="00E21FD1">
        <w:rPr>
          <w:rFonts w:ascii="PT Astra Serif" w:eastAsia="Calibri" w:hAnsi="PT Astra Serif"/>
          <w:szCs w:val="28"/>
        </w:rPr>
        <w:t>5*</w:t>
      </w:r>
      <w:r w:rsidR="004907E9">
        <w:rPr>
          <w:rFonts w:ascii="PT Astra Serif" w:eastAsia="Calibri" w:hAnsi="PT Astra Serif"/>
          <w:szCs w:val="28"/>
        </w:rPr>
        <w:t>2</w:t>
      </w:r>
      <w:r w:rsidRPr="00E21FD1">
        <w:rPr>
          <w:rFonts w:ascii="PT Astra Serif" w:eastAsia="Calibri" w:hAnsi="PT Astra Serif"/>
          <w:szCs w:val="28"/>
        </w:rPr>
        <w:t>)/8=0,</w:t>
      </w:r>
      <w:r w:rsidR="004907E9">
        <w:rPr>
          <w:rFonts w:ascii="PT Astra Serif" w:eastAsia="Calibri" w:hAnsi="PT Astra Serif"/>
          <w:szCs w:val="28"/>
        </w:rPr>
        <w:t>761</w:t>
      </w:r>
    </w:p>
    <w:p w:rsidR="00660715" w:rsidRDefault="00660715" w:rsidP="00660715">
      <w:pPr>
        <w:ind w:firstLine="709"/>
        <w:rPr>
          <w:rFonts w:ascii="PT Astra Serif" w:eastAsia="Calibri" w:hAnsi="PT Astra Serif"/>
          <w:szCs w:val="28"/>
        </w:rPr>
      </w:pPr>
    </w:p>
    <w:p w:rsidR="00660715" w:rsidRDefault="00660715" w:rsidP="00660715">
      <w:pPr>
        <w:ind w:firstLine="709"/>
        <w:rPr>
          <w:rFonts w:ascii="PT Astra Serif" w:eastAsia="Calibri" w:hAnsi="PT Astra Serif"/>
          <w:szCs w:val="28"/>
        </w:rPr>
      </w:pPr>
      <w:r w:rsidRPr="00E21FD1">
        <w:rPr>
          <w:rFonts w:ascii="PT Astra Serif" w:eastAsia="Calibri" w:hAnsi="PT Astra Serif"/>
          <w:szCs w:val="28"/>
        </w:rPr>
        <w:t>ОД=(0,</w:t>
      </w:r>
      <w:r w:rsidR="004907E9">
        <w:rPr>
          <w:rFonts w:ascii="PT Astra Serif" w:eastAsia="Calibri" w:hAnsi="PT Astra Serif"/>
          <w:szCs w:val="28"/>
        </w:rPr>
        <w:t>96</w:t>
      </w:r>
      <w:r w:rsidRPr="00E21FD1">
        <w:rPr>
          <w:rFonts w:ascii="PT Astra Serif" w:eastAsia="Calibri" w:hAnsi="PT Astra Serif"/>
          <w:szCs w:val="28"/>
        </w:rPr>
        <w:t>+0,</w:t>
      </w:r>
      <w:r w:rsidR="004907E9">
        <w:rPr>
          <w:rFonts w:ascii="PT Astra Serif" w:eastAsia="Calibri" w:hAnsi="PT Astra Serif"/>
          <w:szCs w:val="28"/>
        </w:rPr>
        <w:t>761</w:t>
      </w:r>
      <w:r w:rsidRPr="00E21FD1">
        <w:rPr>
          <w:rFonts w:ascii="PT Astra Serif" w:eastAsia="Calibri" w:hAnsi="PT Astra Serif"/>
          <w:szCs w:val="28"/>
        </w:rPr>
        <w:t>)/2*100%=</w:t>
      </w:r>
      <w:r w:rsidR="004907E9">
        <w:rPr>
          <w:rFonts w:ascii="PT Astra Serif" w:eastAsia="Calibri" w:hAnsi="PT Astra Serif"/>
          <w:szCs w:val="28"/>
        </w:rPr>
        <w:t>86,05</w:t>
      </w:r>
      <w:r w:rsidRPr="00E21FD1">
        <w:rPr>
          <w:rFonts w:ascii="PT Astra Serif" w:eastAsia="Calibri" w:hAnsi="PT Astra Serif"/>
          <w:szCs w:val="28"/>
        </w:rPr>
        <w:t>%</w:t>
      </w:r>
    </w:p>
    <w:p w:rsidR="00660715" w:rsidRPr="00871647" w:rsidRDefault="00660715" w:rsidP="00660715">
      <w:pPr>
        <w:ind w:firstLine="709"/>
        <w:rPr>
          <w:rFonts w:ascii="PT Astra Serif" w:eastAsia="Calibri" w:hAnsi="PT Astra Serif"/>
          <w:szCs w:val="28"/>
        </w:rPr>
      </w:pPr>
    </w:p>
    <w:p w:rsidR="00660715" w:rsidRPr="00871647" w:rsidRDefault="00660715" w:rsidP="0066071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71647">
        <w:rPr>
          <w:rFonts w:ascii="PT Astra Serif" w:eastAsia="Calibri" w:hAnsi="PT Astra Serif"/>
          <w:szCs w:val="28"/>
        </w:rPr>
        <w:t xml:space="preserve">5)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Интегральная оценка эффективности реализации государственной пр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граммы:</w:t>
      </w:r>
    </w:p>
    <w:p w:rsidR="00660715" w:rsidRPr="00871647" w:rsidRDefault="00660715" w:rsidP="00660715">
      <w:pPr>
        <w:ind w:firstLine="709"/>
        <w:rPr>
          <w:rFonts w:ascii="PT Astra Serif" w:eastAsia="Calibri" w:hAnsi="PT Astra Serif"/>
          <w:szCs w:val="28"/>
        </w:rPr>
      </w:pPr>
    </w:p>
    <w:p w:rsidR="00660715" w:rsidRPr="00F73C2C" w:rsidRDefault="00660715" w:rsidP="00660715">
      <w:pPr>
        <w:ind w:firstLine="709"/>
        <w:jc w:val="both"/>
      </w:pPr>
      <w:r w:rsidRPr="00871647">
        <w:rPr>
          <w:rFonts w:ascii="PT Astra Serif" w:eastAsia="Calibri" w:hAnsi="PT Astra Serif"/>
          <w:szCs w:val="28"/>
        </w:rPr>
        <w:t>ИО = 0,35*</w:t>
      </w:r>
      <w:r w:rsidR="006E3E59">
        <w:rPr>
          <w:rFonts w:ascii="PT Astra Serif" w:eastAsia="Calibri" w:hAnsi="PT Astra Serif"/>
          <w:szCs w:val="28"/>
        </w:rPr>
        <w:t>95,9</w:t>
      </w:r>
      <w:r w:rsidRPr="00871647">
        <w:rPr>
          <w:rFonts w:ascii="PT Astra Serif" w:eastAsia="Calibri" w:hAnsi="PT Astra Serif"/>
          <w:szCs w:val="28"/>
        </w:rPr>
        <w:t>%+0,3*</w:t>
      </w:r>
      <w:r w:rsidR="006E3E59">
        <w:rPr>
          <w:rFonts w:ascii="PT Astra Serif" w:eastAsia="Calibri" w:hAnsi="PT Astra Serif"/>
          <w:szCs w:val="28"/>
        </w:rPr>
        <w:t>97,97</w:t>
      </w:r>
      <w:r w:rsidRPr="00871647">
        <w:rPr>
          <w:rFonts w:ascii="PT Astra Serif" w:eastAsia="Calibri" w:hAnsi="PT Astra Serif"/>
          <w:szCs w:val="28"/>
        </w:rPr>
        <w:t>%+0,2*</w:t>
      </w:r>
      <w:r w:rsidR="006E3E59">
        <w:rPr>
          <w:rFonts w:ascii="PT Astra Serif" w:eastAsia="Calibri" w:hAnsi="PT Astra Serif"/>
          <w:szCs w:val="28"/>
        </w:rPr>
        <w:t>64,2</w:t>
      </w:r>
      <w:r w:rsidRPr="00871647">
        <w:rPr>
          <w:rFonts w:ascii="PT Astra Serif" w:eastAsia="Calibri" w:hAnsi="PT Astra Serif"/>
          <w:szCs w:val="28"/>
        </w:rPr>
        <w:t>%+0,15*</w:t>
      </w:r>
      <w:r w:rsidR="006E3E59">
        <w:rPr>
          <w:rFonts w:ascii="PT Astra Serif" w:eastAsia="Calibri" w:hAnsi="PT Astra Serif"/>
          <w:szCs w:val="28"/>
        </w:rPr>
        <w:t>86,05</w:t>
      </w:r>
      <w:r>
        <w:rPr>
          <w:rFonts w:ascii="PT Astra Serif" w:eastAsia="Calibri" w:hAnsi="PT Astra Serif"/>
          <w:szCs w:val="28"/>
        </w:rPr>
        <w:t>%</w:t>
      </w:r>
      <w:r w:rsidRPr="00871647">
        <w:rPr>
          <w:rFonts w:ascii="PT Astra Serif" w:eastAsia="Calibri" w:hAnsi="PT Astra Serif"/>
          <w:szCs w:val="28"/>
        </w:rPr>
        <w:t>=</w:t>
      </w:r>
      <w:r w:rsidR="006E3E59">
        <w:rPr>
          <w:rFonts w:ascii="PT Astra Serif" w:eastAsia="Calibri" w:hAnsi="PT Astra Serif"/>
          <w:szCs w:val="28"/>
        </w:rPr>
        <w:t>33,565</w:t>
      </w:r>
      <w:r w:rsidRPr="00871647">
        <w:rPr>
          <w:rFonts w:ascii="PT Astra Serif" w:eastAsia="Calibri" w:hAnsi="PT Astra Serif"/>
          <w:szCs w:val="28"/>
        </w:rPr>
        <w:t>+</w:t>
      </w:r>
      <w:r w:rsidR="006E3E59">
        <w:rPr>
          <w:rFonts w:ascii="PT Astra Serif" w:eastAsia="Calibri" w:hAnsi="PT Astra Serif"/>
          <w:szCs w:val="28"/>
        </w:rPr>
        <w:t>29,391</w:t>
      </w:r>
      <w:r>
        <w:rPr>
          <w:rFonts w:ascii="PT Astra Serif" w:eastAsia="Calibri" w:hAnsi="PT Astra Serif"/>
          <w:szCs w:val="28"/>
        </w:rPr>
        <w:t xml:space="preserve"> </w:t>
      </w:r>
      <w:r w:rsidRPr="00871647">
        <w:rPr>
          <w:rFonts w:ascii="PT Astra Serif" w:eastAsia="Calibri" w:hAnsi="PT Astra Serif"/>
          <w:szCs w:val="28"/>
        </w:rPr>
        <w:t>+</w:t>
      </w:r>
      <w:r w:rsidR="006E3E59">
        <w:rPr>
          <w:rFonts w:ascii="PT Astra Serif" w:eastAsia="Calibri" w:hAnsi="PT Astra Serif"/>
          <w:szCs w:val="28"/>
        </w:rPr>
        <w:t>12,84</w:t>
      </w:r>
      <w:r>
        <w:rPr>
          <w:rFonts w:ascii="PT Astra Serif" w:eastAsia="Calibri" w:hAnsi="PT Astra Serif"/>
          <w:szCs w:val="28"/>
        </w:rPr>
        <w:t>+</w:t>
      </w:r>
      <w:r w:rsidR="006E3E59">
        <w:rPr>
          <w:rFonts w:ascii="PT Astra Serif" w:eastAsia="Calibri" w:hAnsi="PT Astra Serif"/>
          <w:szCs w:val="28"/>
        </w:rPr>
        <w:t>12,9075</w:t>
      </w:r>
      <w:r w:rsidRPr="00871647">
        <w:rPr>
          <w:rFonts w:ascii="PT Astra Serif" w:eastAsia="Calibri" w:hAnsi="PT Astra Serif"/>
          <w:szCs w:val="28"/>
        </w:rPr>
        <w:t>=</w:t>
      </w:r>
      <w:r w:rsidR="006E3E59">
        <w:rPr>
          <w:rFonts w:ascii="PT Astra Serif" w:eastAsia="Calibri" w:hAnsi="PT Astra Serif"/>
          <w:b/>
          <w:szCs w:val="28"/>
        </w:rPr>
        <w:t>88,7</w:t>
      </w:r>
      <w:r w:rsidRPr="00871647">
        <w:rPr>
          <w:rFonts w:ascii="PT Astra Serif" w:eastAsia="Calibri" w:hAnsi="PT Astra Serif"/>
          <w:b/>
          <w:szCs w:val="28"/>
        </w:rPr>
        <w:t>%</w:t>
      </w:r>
    </w:p>
    <w:p w:rsidR="006E3E59" w:rsidRDefault="006E3E59" w:rsidP="006E3E5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/>
          <w:bCs/>
          <w:szCs w:val="28"/>
          <w:lang w:eastAsia="en-US"/>
        </w:rPr>
      </w:pPr>
      <w:r>
        <w:rPr>
          <w:rFonts w:ascii="PT Astra Serif" w:eastAsiaTheme="minorHAnsi" w:hAnsi="PT Astra Serif" w:cs="PT Astra Serif"/>
          <w:b/>
          <w:bCs/>
          <w:szCs w:val="28"/>
          <w:lang w:eastAsia="en-US"/>
        </w:rPr>
        <w:t>Степень эффективно</w:t>
      </w:r>
      <w:bookmarkStart w:id="0" w:name="_GoBack"/>
      <w:bookmarkEnd w:id="0"/>
      <w:r>
        <w:rPr>
          <w:rFonts w:ascii="PT Astra Serif" w:eastAsiaTheme="minorHAnsi" w:hAnsi="PT Astra Serif" w:cs="PT Astra Serif"/>
          <w:b/>
          <w:bCs/>
          <w:szCs w:val="28"/>
          <w:lang w:eastAsia="en-US"/>
        </w:rPr>
        <w:t>сти реализации государственной программы выше среднего уровня</w:t>
      </w:r>
    </w:p>
    <w:p w:rsidR="00F73C2C" w:rsidRDefault="00F73C2C" w:rsidP="00F73C2C">
      <w:pPr>
        <w:pStyle w:val="111111111"/>
      </w:pPr>
    </w:p>
    <w:p w:rsidR="00F73C2C" w:rsidRPr="00F73C2C" w:rsidRDefault="00F73C2C" w:rsidP="00F73C2C">
      <w:pPr>
        <w:pStyle w:val="111111111"/>
        <w:ind w:firstLine="0"/>
        <w:jc w:val="center"/>
      </w:pPr>
      <w:r>
        <w:t>________________</w:t>
      </w:r>
    </w:p>
    <w:sectPr w:rsidR="00F73C2C" w:rsidRPr="00F73C2C" w:rsidSect="00F67F9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CB" w:rsidRDefault="00D537CB" w:rsidP="0063373D">
      <w:r>
        <w:separator/>
      </w:r>
    </w:p>
  </w:endnote>
  <w:endnote w:type="continuationSeparator" w:id="0">
    <w:p w:rsidR="00D537CB" w:rsidRDefault="00D537CB" w:rsidP="006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CB" w:rsidRDefault="00D537CB" w:rsidP="0063373D">
      <w:r>
        <w:separator/>
      </w:r>
    </w:p>
  </w:footnote>
  <w:footnote w:type="continuationSeparator" w:id="0">
    <w:p w:rsidR="00D537CB" w:rsidRDefault="00D537CB" w:rsidP="00633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217944"/>
      <w:docPartObj>
        <w:docPartGallery w:val="Page Numbers (Top of Page)"/>
        <w:docPartUnique/>
      </w:docPartObj>
    </w:sdtPr>
    <w:sdtEndPr/>
    <w:sdtContent>
      <w:p w:rsidR="007F7C73" w:rsidRDefault="007F7C73" w:rsidP="007F7C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E59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A30"/>
    <w:multiLevelType w:val="hybridMultilevel"/>
    <w:tmpl w:val="B2D069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2E38"/>
    <w:multiLevelType w:val="hybridMultilevel"/>
    <w:tmpl w:val="BD308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8F2FEA"/>
    <w:multiLevelType w:val="hybridMultilevel"/>
    <w:tmpl w:val="BD308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640F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3155EE"/>
    <w:multiLevelType w:val="hybridMultilevel"/>
    <w:tmpl w:val="DFD0DD6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D6DEC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abstractNum w:abstractNumId="7">
    <w:nsid w:val="27D722DC"/>
    <w:multiLevelType w:val="multilevel"/>
    <w:tmpl w:val="A13029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341A0185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991A8E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E522D"/>
    <w:multiLevelType w:val="hybridMultilevel"/>
    <w:tmpl w:val="586C9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48445F"/>
    <w:multiLevelType w:val="hybridMultilevel"/>
    <w:tmpl w:val="7732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D3812"/>
    <w:multiLevelType w:val="hybridMultilevel"/>
    <w:tmpl w:val="A9825BB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6A1D15BA"/>
    <w:multiLevelType w:val="hybridMultilevel"/>
    <w:tmpl w:val="E268515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7F745ED8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F"/>
    <w:rsid w:val="0000638C"/>
    <w:rsid w:val="000171E8"/>
    <w:rsid w:val="00017FD9"/>
    <w:rsid w:val="00022DE4"/>
    <w:rsid w:val="00035842"/>
    <w:rsid w:val="0004604B"/>
    <w:rsid w:val="000548D4"/>
    <w:rsid w:val="00066784"/>
    <w:rsid w:val="00067A89"/>
    <w:rsid w:val="00086392"/>
    <w:rsid w:val="00094982"/>
    <w:rsid w:val="000A269F"/>
    <w:rsid w:val="000A2DAF"/>
    <w:rsid w:val="000A4A91"/>
    <w:rsid w:val="000A5AE5"/>
    <w:rsid w:val="000B76F3"/>
    <w:rsid w:val="000C3C2C"/>
    <w:rsid w:val="000E28C9"/>
    <w:rsid w:val="00100A9A"/>
    <w:rsid w:val="00106B1C"/>
    <w:rsid w:val="00115B66"/>
    <w:rsid w:val="00127C35"/>
    <w:rsid w:val="00127C8B"/>
    <w:rsid w:val="00136C3C"/>
    <w:rsid w:val="001404C3"/>
    <w:rsid w:val="001439E7"/>
    <w:rsid w:val="00145102"/>
    <w:rsid w:val="00153158"/>
    <w:rsid w:val="00155C04"/>
    <w:rsid w:val="00161F07"/>
    <w:rsid w:val="0016277F"/>
    <w:rsid w:val="00165C02"/>
    <w:rsid w:val="00173470"/>
    <w:rsid w:val="00175661"/>
    <w:rsid w:val="00176261"/>
    <w:rsid w:val="00176509"/>
    <w:rsid w:val="00193759"/>
    <w:rsid w:val="001A01B6"/>
    <w:rsid w:val="001B3CC5"/>
    <w:rsid w:val="001C1414"/>
    <w:rsid w:val="001D03F5"/>
    <w:rsid w:val="001D3EAD"/>
    <w:rsid w:val="001D71C9"/>
    <w:rsid w:val="001E30A1"/>
    <w:rsid w:val="001E4A44"/>
    <w:rsid w:val="001E4B0D"/>
    <w:rsid w:val="001F2E27"/>
    <w:rsid w:val="002016F0"/>
    <w:rsid w:val="00202E7B"/>
    <w:rsid w:val="00214ADB"/>
    <w:rsid w:val="00217EDE"/>
    <w:rsid w:val="0022119E"/>
    <w:rsid w:val="002240F3"/>
    <w:rsid w:val="0022443F"/>
    <w:rsid w:val="002259F1"/>
    <w:rsid w:val="002622B3"/>
    <w:rsid w:val="00262F53"/>
    <w:rsid w:val="00271A5F"/>
    <w:rsid w:val="00277872"/>
    <w:rsid w:val="0028130D"/>
    <w:rsid w:val="00284659"/>
    <w:rsid w:val="00290468"/>
    <w:rsid w:val="0029341F"/>
    <w:rsid w:val="002A3722"/>
    <w:rsid w:val="002A3DC1"/>
    <w:rsid w:val="002A6117"/>
    <w:rsid w:val="002A6309"/>
    <w:rsid w:val="002B14B4"/>
    <w:rsid w:val="002B4481"/>
    <w:rsid w:val="002C37BE"/>
    <w:rsid w:val="002C508D"/>
    <w:rsid w:val="002D052C"/>
    <w:rsid w:val="002D065B"/>
    <w:rsid w:val="002D6E19"/>
    <w:rsid w:val="002F637C"/>
    <w:rsid w:val="00305FEC"/>
    <w:rsid w:val="003355CE"/>
    <w:rsid w:val="00344D86"/>
    <w:rsid w:val="00345445"/>
    <w:rsid w:val="00353B56"/>
    <w:rsid w:val="00362954"/>
    <w:rsid w:val="00363D1B"/>
    <w:rsid w:val="0036428D"/>
    <w:rsid w:val="003644F8"/>
    <w:rsid w:val="00364F4B"/>
    <w:rsid w:val="00371C43"/>
    <w:rsid w:val="003A386A"/>
    <w:rsid w:val="003A3AC4"/>
    <w:rsid w:val="003A682E"/>
    <w:rsid w:val="003B193F"/>
    <w:rsid w:val="003C0C81"/>
    <w:rsid w:val="003C5ABC"/>
    <w:rsid w:val="003D22DE"/>
    <w:rsid w:val="003E43A6"/>
    <w:rsid w:val="003E7452"/>
    <w:rsid w:val="003F584C"/>
    <w:rsid w:val="003F5E38"/>
    <w:rsid w:val="003F6893"/>
    <w:rsid w:val="00416D14"/>
    <w:rsid w:val="004173E0"/>
    <w:rsid w:val="004222C1"/>
    <w:rsid w:val="00444515"/>
    <w:rsid w:val="00445176"/>
    <w:rsid w:val="00456A06"/>
    <w:rsid w:val="00476D41"/>
    <w:rsid w:val="00486241"/>
    <w:rsid w:val="004907E9"/>
    <w:rsid w:val="004A7746"/>
    <w:rsid w:val="004B22B9"/>
    <w:rsid w:val="004D487B"/>
    <w:rsid w:val="004D6087"/>
    <w:rsid w:val="004E3CBD"/>
    <w:rsid w:val="004E55C9"/>
    <w:rsid w:val="005033EB"/>
    <w:rsid w:val="00510B05"/>
    <w:rsid w:val="005271A1"/>
    <w:rsid w:val="005317BA"/>
    <w:rsid w:val="0054059B"/>
    <w:rsid w:val="005428CA"/>
    <w:rsid w:val="0056061C"/>
    <w:rsid w:val="0056190B"/>
    <w:rsid w:val="00565BDA"/>
    <w:rsid w:val="005824AA"/>
    <w:rsid w:val="00597FEB"/>
    <w:rsid w:val="005A3646"/>
    <w:rsid w:val="005B48D6"/>
    <w:rsid w:val="005B61EC"/>
    <w:rsid w:val="005D5CC6"/>
    <w:rsid w:val="00601F99"/>
    <w:rsid w:val="00602D6C"/>
    <w:rsid w:val="00605CD3"/>
    <w:rsid w:val="00613EC6"/>
    <w:rsid w:val="00623876"/>
    <w:rsid w:val="00627DF8"/>
    <w:rsid w:val="00631897"/>
    <w:rsid w:val="0063373D"/>
    <w:rsid w:val="00635F36"/>
    <w:rsid w:val="00637F33"/>
    <w:rsid w:val="006425A7"/>
    <w:rsid w:val="00660715"/>
    <w:rsid w:val="00666FFC"/>
    <w:rsid w:val="00673E9E"/>
    <w:rsid w:val="00685075"/>
    <w:rsid w:val="00695B6B"/>
    <w:rsid w:val="006A5808"/>
    <w:rsid w:val="006A6CAB"/>
    <w:rsid w:val="006B1D17"/>
    <w:rsid w:val="006B5C69"/>
    <w:rsid w:val="006B6396"/>
    <w:rsid w:val="006C3F4E"/>
    <w:rsid w:val="006D0B4C"/>
    <w:rsid w:val="006D351A"/>
    <w:rsid w:val="006D49C0"/>
    <w:rsid w:val="006E3E59"/>
    <w:rsid w:val="006F7A7A"/>
    <w:rsid w:val="007053B8"/>
    <w:rsid w:val="007100E1"/>
    <w:rsid w:val="00723441"/>
    <w:rsid w:val="007237A3"/>
    <w:rsid w:val="00725D24"/>
    <w:rsid w:val="00737531"/>
    <w:rsid w:val="00740CBD"/>
    <w:rsid w:val="00744B01"/>
    <w:rsid w:val="0075484F"/>
    <w:rsid w:val="00764967"/>
    <w:rsid w:val="0076658A"/>
    <w:rsid w:val="00790D42"/>
    <w:rsid w:val="007B105A"/>
    <w:rsid w:val="007B5382"/>
    <w:rsid w:val="007B5FF6"/>
    <w:rsid w:val="007D2C5A"/>
    <w:rsid w:val="007D754C"/>
    <w:rsid w:val="007F6D78"/>
    <w:rsid w:val="007F7C73"/>
    <w:rsid w:val="00802273"/>
    <w:rsid w:val="0080743E"/>
    <w:rsid w:val="0081220F"/>
    <w:rsid w:val="00824096"/>
    <w:rsid w:val="00827801"/>
    <w:rsid w:val="0083241B"/>
    <w:rsid w:val="00836D72"/>
    <w:rsid w:val="00860192"/>
    <w:rsid w:val="00871647"/>
    <w:rsid w:val="00872EDE"/>
    <w:rsid w:val="00874EB9"/>
    <w:rsid w:val="00892E48"/>
    <w:rsid w:val="00893E70"/>
    <w:rsid w:val="008B17A4"/>
    <w:rsid w:val="008C3FAF"/>
    <w:rsid w:val="008C4F28"/>
    <w:rsid w:val="008C53E0"/>
    <w:rsid w:val="008D4B3B"/>
    <w:rsid w:val="008F01AF"/>
    <w:rsid w:val="008F3C83"/>
    <w:rsid w:val="008F736E"/>
    <w:rsid w:val="00900A80"/>
    <w:rsid w:val="0090383E"/>
    <w:rsid w:val="00913431"/>
    <w:rsid w:val="009175AE"/>
    <w:rsid w:val="00924AA9"/>
    <w:rsid w:val="00924D4F"/>
    <w:rsid w:val="0093213C"/>
    <w:rsid w:val="00943D51"/>
    <w:rsid w:val="00945E36"/>
    <w:rsid w:val="00952CF4"/>
    <w:rsid w:val="009553B5"/>
    <w:rsid w:val="00962518"/>
    <w:rsid w:val="00963D35"/>
    <w:rsid w:val="009718E9"/>
    <w:rsid w:val="009775DC"/>
    <w:rsid w:val="00982EE3"/>
    <w:rsid w:val="00991501"/>
    <w:rsid w:val="009A6AB8"/>
    <w:rsid w:val="009B57A0"/>
    <w:rsid w:val="009D5EE4"/>
    <w:rsid w:val="009F147B"/>
    <w:rsid w:val="00A04AE4"/>
    <w:rsid w:val="00A14C9C"/>
    <w:rsid w:val="00A21B75"/>
    <w:rsid w:val="00A252C5"/>
    <w:rsid w:val="00A32E65"/>
    <w:rsid w:val="00A3605E"/>
    <w:rsid w:val="00A44C09"/>
    <w:rsid w:val="00A5523A"/>
    <w:rsid w:val="00A62E5C"/>
    <w:rsid w:val="00A77353"/>
    <w:rsid w:val="00A822D2"/>
    <w:rsid w:val="00A923C8"/>
    <w:rsid w:val="00AA21F4"/>
    <w:rsid w:val="00AA3BE4"/>
    <w:rsid w:val="00AA6A2E"/>
    <w:rsid w:val="00AB20D5"/>
    <w:rsid w:val="00AC05C8"/>
    <w:rsid w:val="00AC1FDE"/>
    <w:rsid w:val="00AC730A"/>
    <w:rsid w:val="00AD07C8"/>
    <w:rsid w:val="00AD4562"/>
    <w:rsid w:val="00AE13F0"/>
    <w:rsid w:val="00B14565"/>
    <w:rsid w:val="00B257AC"/>
    <w:rsid w:val="00B33DF6"/>
    <w:rsid w:val="00B41631"/>
    <w:rsid w:val="00B42FB2"/>
    <w:rsid w:val="00B47C98"/>
    <w:rsid w:val="00B65C55"/>
    <w:rsid w:val="00B77CAE"/>
    <w:rsid w:val="00B8154F"/>
    <w:rsid w:val="00B91207"/>
    <w:rsid w:val="00B93D9D"/>
    <w:rsid w:val="00B96C36"/>
    <w:rsid w:val="00BB41A8"/>
    <w:rsid w:val="00BB5546"/>
    <w:rsid w:val="00BD23E0"/>
    <w:rsid w:val="00BD7867"/>
    <w:rsid w:val="00BD7A79"/>
    <w:rsid w:val="00BE38AE"/>
    <w:rsid w:val="00BE6EE7"/>
    <w:rsid w:val="00BF05A8"/>
    <w:rsid w:val="00BF48AA"/>
    <w:rsid w:val="00BF57D5"/>
    <w:rsid w:val="00C111F1"/>
    <w:rsid w:val="00C16721"/>
    <w:rsid w:val="00C24D77"/>
    <w:rsid w:val="00C32090"/>
    <w:rsid w:val="00C35237"/>
    <w:rsid w:val="00C41686"/>
    <w:rsid w:val="00C560B8"/>
    <w:rsid w:val="00C74F7A"/>
    <w:rsid w:val="00C76D5D"/>
    <w:rsid w:val="00C76EDC"/>
    <w:rsid w:val="00C80B14"/>
    <w:rsid w:val="00C92C59"/>
    <w:rsid w:val="00CA058A"/>
    <w:rsid w:val="00CA2502"/>
    <w:rsid w:val="00CB2C90"/>
    <w:rsid w:val="00CC5F13"/>
    <w:rsid w:val="00CD6BFF"/>
    <w:rsid w:val="00CE5902"/>
    <w:rsid w:val="00CF45E6"/>
    <w:rsid w:val="00CF6FF7"/>
    <w:rsid w:val="00D0086E"/>
    <w:rsid w:val="00D035D6"/>
    <w:rsid w:val="00D36012"/>
    <w:rsid w:val="00D366F4"/>
    <w:rsid w:val="00D446D8"/>
    <w:rsid w:val="00D537CB"/>
    <w:rsid w:val="00D5620C"/>
    <w:rsid w:val="00D57736"/>
    <w:rsid w:val="00D6021E"/>
    <w:rsid w:val="00D62FC7"/>
    <w:rsid w:val="00D73B91"/>
    <w:rsid w:val="00D74A5D"/>
    <w:rsid w:val="00D907EF"/>
    <w:rsid w:val="00DA1829"/>
    <w:rsid w:val="00DA4D2B"/>
    <w:rsid w:val="00DB1DF2"/>
    <w:rsid w:val="00DB2E36"/>
    <w:rsid w:val="00DB33F8"/>
    <w:rsid w:val="00DB6CB9"/>
    <w:rsid w:val="00DC7988"/>
    <w:rsid w:val="00DD19B4"/>
    <w:rsid w:val="00DD1D17"/>
    <w:rsid w:val="00DD3146"/>
    <w:rsid w:val="00DD5679"/>
    <w:rsid w:val="00DD6B54"/>
    <w:rsid w:val="00DE3F7C"/>
    <w:rsid w:val="00DE4DC5"/>
    <w:rsid w:val="00E10C3B"/>
    <w:rsid w:val="00E24E39"/>
    <w:rsid w:val="00E30478"/>
    <w:rsid w:val="00E35733"/>
    <w:rsid w:val="00E50013"/>
    <w:rsid w:val="00E5236B"/>
    <w:rsid w:val="00E81788"/>
    <w:rsid w:val="00E90480"/>
    <w:rsid w:val="00E94543"/>
    <w:rsid w:val="00EA2BAA"/>
    <w:rsid w:val="00EB0762"/>
    <w:rsid w:val="00EC11CD"/>
    <w:rsid w:val="00EC1DFA"/>
    <w:rsid w:val="00ED1FE1"/>
    <w:rsid w:val="00ED24DD"/>
    <w:rsid w:val="00ED70E4"/>
    <w:rsid w:val="00EE31DB"/>
    <w:rsid w:val="00EF3609"/>
    <w:rsid w:val="00EF6FC6"/>
    <w:rsid w:val="00F10262"/>
    <w:rsid w:val="00F172FC"/>
    <w:rsid w:val="00F50B72"/>
    <w:rsid w:val="00F604B0"/>
    <w:rsid w:val="00F67F9C"/>
    <w:rsid w:val="00F73C2C"/>
    <w:rsid w:val="00F80670"/>
    <w:rsid w:val="00F9116B"/>
    <w:rsid w:val="00F93F20"/>
    <w:rsid w:val="00FA50E0"/>
    <w:rsid w:val="00FB1122"/>
    <w:rsid w:val="00FB3F50"/>
    <w:rsid w:val="00FB43A2"/>
    <w:rsid w:val="00FB5CFA"/>
    <w:rsid w:val="00FC4503"/>
    <w:rsid w:val="00FC5E1F"/>
    <w:rsid w:val="00FE3E8E"/>
    <w:rsid w:val="00FF04E5"/>
    <w:rsid w:val="00FF61D6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для документа"/>
    <w:basedOn w:val="a"/>
    <w:link w:val="a4"/>
    <w:uiPriority w:val="99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454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character" w:customStyle="1" w:styleId="a4">
    <w:name w:val="Абзац списка Знак"/>
    <w:aliases w:val="Список точки Знак,Абзац списка для документа Знак"/>
    <w:link w:val="a3"/>
    <w:uiPriority w:val="99"/>
    <w:locked/>
    <w:rsid w:val="00962518"/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945E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E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1111111111111111">
    <w:name w:val="111111111111111111"/>
    <w:basedOn w:val="111111111"/>
    <w:link w:val="1111111111111111110"/>
    <w:qFormat/>
    <w:rsid w:val="00290468"/>
    <w:rPr>
      <w:lang w:eastAsia="en-US"/>
    </w:rPr>
  </w:style>
  <w:style w:type="character" w:customStyle="1" w:styleId="1111111111111111110">
    <w:name w:val="111111111111111111 Знак"/>
    <w:basedOn w:val="1111111110"/>
    <w:link w:val="111111111111111111"/>
    <w:rsid w:val="00290468"/>
    <w:rPr>
      <w:rFonts w:ascii="PT Astra Serif" w:eastAsia="Calibri" w:hAnsi="PT Astra Serif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для документа"/>
    <w:basedOn w:val="a"/>
    <w:link w:val="a4"/>
    <w:uiPriority w:val="99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454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character" w:customStyle="1" w:styleId="a4">
    <w:name w:val="Абзац списка Знак"/>
    <w:aliases w:val="Список точки Знак,Абзац списка для документа Знак"/>
    <w:link w:val="a3"/>
    <w:uiPriority w:val="99"/>
    <w:locked/>
    <w:rsid w:val="00962518"/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945E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E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1111111111111111">
    <w:name w:val="111111111111111111"/>
    <w:basedOn w:val="111111111"/>
    <w:link w:val="1111111111111111110"/>
    <w:qFormat/>
    <w:rsid w:val="00290468"/>
    <w:rPr>
      <w:lang w:eastAsia="en-US"/>
    </w:rPr>
  </w:style>
  <w:style w:type="character" w:customStyle="1" w:styleId="1111111111111111110">
    <w:name w:val="111111111111111111 Знак"/>
    <w:basedOn w:val="1111111110"/>
    <w:link w:val="111111111111111111"/>
    <w:rsid w:val="00290468"/>
    <w:rPr>
      <w:rFonts w:ascii="PT Astra Serif" w:eastAsia="Calibri" w:hAnsi="PT Astra Serif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6FF2-F1B4-41F4-AD8B-799DA4AB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Анна</dc:creator>
  <cp:lastModifiedBy>Алиуллов Ильдар Фаргатович</cp:lastModifiedBy>
  <cp:revision>14</cp:revision>
  <dcterms:created xsi:type="dcterms:W3CDTF">2022-07-22T12:46:00Z</dcterms:created>
  <dcterms:modified xsi:type="dcterms:W3CDTF">2024-01-31T12:05:00Z</dcterms:modified>
</cp:coreProperties>
</file>