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62" w:rsidRPr="00BC088D" w:rsidRDefault="00FA4B62" w:rsidP="00236FC0">
      <w:pPr>
        <w:shd w:val="clear" w:color="auto" w:fill="FFFFFF"/>
        <w:spacing w:after="225" w:line="324" w:lineRule="atLeast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</w:pPr>
      <w:r w:rsidRPr="00BC088D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Объявление о приёме документов для участия в конкурсе </w:t>
      </w:r>
      <w:r w:rsidR="00D0535E" w:rsidRPr="00BC088D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на </w:t>
      </w:r>
      <w:r w:rsidR="0032383B" w:rsidRPr="00BC088D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замещение </w:t>
      </w:r>
      <w:r w:rsidR="00D2191B" w:rsidRPr="00BC088D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вакантных </w:t>
      </w:r>
      <w:r w:rsidR="000B4C81" w:rsidRPr="00BC088D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должностей</w:t>
      </w:r>
      <w:r w:rsidR="0032383B" w:rsidRPr="00BC088D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государственной гражданской службы</w:t>
      </w:r>
      <w:r w:rsidR="00236FC0" w:rsidRPr="00BC088D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  <w:r w:rsidR="00D352ED" w:rsidRPr="00BC088D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Министерства экономического развития и промышленности</w:t>
      </w:r>
      <w:r w:rsidRPr="00BC088D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Ульяновской области</w:t>
      </w:r>
    </w:p>
    <w:tbl>
      <w:tblPr>
        <w:tblW w:w="9573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3"/>
        <w:gridCol w:w="7150"/>
      </w:tblGrid>
      <w:tr w:rsidR="006061F6" w:rsidRPr="00BC088D" w:rsidTr="00B90A3A">
        <w:tc>
          <w:tcPr>
            <w:tcW w:w="242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BC088D" w:rsidRDefault="00FA4B62" w:rsidP="00D2191B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C088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  <w:r w:rsidRPr="00BC088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br/>
            </w:r>
            <w:r w:rsidR="00D2191B" w:rsidRPr="00BC088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вакантной </w:t>
            </w:r>
            <w:r w:rsidR="00977C14" w:rsidRPr="00BC088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</w:t>
            </w:r>
            <w:r w:rsidR="00D2191B" w:rsidRPr="00BC088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715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BC088D" w:rsidRDefault="00FA4B62" w:rsidP="00FA4B62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C088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Требования к кандидатам</w:t>
            </w:r>
          </w:p>
        </w:tc>
      </w:tr>
      <w:tr w:rsidR="0019597A" w:rsidRPr="00BC088D" w:rsidTr="00B90A3A">
        <w:tc>
          <w:tcPr>
            <w:tcW w:w="242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97A" w:rsidRPr="00BC088D" w:rsidRDefault="00D352ED" w:rsidP="00B90A3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PT Astra Serif" w:eastAsia="Times New Roman" w:hAnsi="PT Astra Serif" w:cs="Times New Roman"/>
                <w:color w:val="212121"/>
                <w:kern w:val="36"/>
                <w:sz w:val="24"/>
                <w:szCs w:val="24"/>
                <w:lang w:eastAsia="ru-RU"/>
              </w:rPr>
            </w:pPr>
            <w:r w:rsidRPr="00BC088D">
              <w:rPr>
                <w:rFonts w:ascii="PT Astra Serif" w:hAnsi="PT Astra Serif"/>
                <w:sz w:val="24"/>
                <w:szCs w:val="24"/>
              </w:rPr>
              <w:t xml:space="preserve">Начальник отдела макроэкономического прогнозирования, планирования и анализа департамента экономического развития </w:t>
            </w:r>
            <w:r w:rsidRPr="00BC088D">
              <w:rPr>
                <w:rFonts w:ascii="PT Astra Serif" w:eastAsia="Times New Roman" w:hAnsi="PT Astra Serif" w:cs="Times New Roman"/>
                <w:color w:val="212121"/>
                <w:kern w:val="36"/>
                <w:sz w:val="24"/>
                <w:szCs w:val="24"/>
                <w:lang w:eastAsia="ru-RU"/>
              </w:rPr>
              <w:t>Министерства экономического развития и промышленности Ульяновской области</w:t>
            </w:r>
          </w:p>
        </w:tc>
        <w:tc>
          <w:tcPr>
            <w:tcW w:w="715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97A" w:rsidRPr="00BC088D" w:rsidRDefault="0019597A" w:rsidP="001959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C08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 Гражданство Российской Федерации </w:t>
            </w:r>
          </w:p>
          <w:p w:rsidR="0019597A" w:rsidRPr="00BC088D" w:rsidRDefault="0019597A" w:rsidP="001959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C08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19597A" w:rsidRPr="00BC088D" w:rsidRDefault="0019597A" w:rsidP="001959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C08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E2728D" w:rsidRDefault="0019597A" w:rsidP="00E2728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C08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</w:p>
          <w:p w:rsidR="00C5131C" w:rsidRPr="00BC088D" w:rsidRDefault="00BC088D" w:rsidP="001959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C088D">
              <w:rPr>
                <w:rFonts w:ascii="PT Astra Serif" w:hAnsi="PT Astra Serif"/>
                <w:sz w:val="24"/>
                <w:szCs w:val="24"/>
              </w:rPr>
              <w:t>Наличие высшего образования</w:t>
            </w:r>
            <w:r w:rsidR="00E2728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 xml:space="preserve">по специальности, направлению подготовки: «Экономика», «Менеджмент», «Государственное </w:t>
            </w:r>
            <w:r w:rsidR="00E2728D">
              <w:rPr>
                <w:rFonts w:ascii="PT Astra Serif" w:hAnsi="PT Astra Serif"/>
                <w:sz w:val="24"/>
                <w:szCs w:val="24"/>
              </w:rPr>
              <w:br/>
            </w:r>
            <w:r w:rsidRPr="00BC088D">
              <w:rPr>
                <w:rFonts w:ascii="PT Astra Serif" w:hAnsi="PT Astra Serif"/>
                <w:sz w:val="24"/>
                <w:szCs w:val="24"/>
              </w:rPr>
              <w:t>и муниципальное управление», «Региональная экономика», «Финансы и кредит»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</w:t>
            </w:r>
            <w:r w:rsidR="00E2728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2728D">
              <w:rPr>
                <w:rFonts w:ascii="PT Astra Serif" w:hAnsi="PT Astra Serif"/>
                <w:sz w:val="24"/>
                <w:szCs w:val="24"/>
              </w:rPr>
              <w:br/>
              <w:t>и направлениям подготовки,</w:t>
            </w:r>
            <w:r w:rsidR="00B90A3A" w:rsidRPr="00BC088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без предъявления требований к стажу.</w:t>
            </w:r>
          </w:p>
          <w:p w:rsidR="00B90A3A" w:rsidRPr="00BC088D" w:rsidRDefault="00B90A3A" w:rsidP="001959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0801B0" w:rsidRDefault="00C5131C" w:rsidP="000801B0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C08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Знания и умения:</w:t>
            </w:r>
          </w:p>
          <w:p w:rsidR="000801B0" w:rsidRDefault="000801B0" w:rsidP="000801B0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Наличие базовых умений </w:t>
            </w:r>
            <w:r w:rsidR="00BC088D" w:rsidRPr="00BC088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 области информационно-коммуникационных технологий; </w:t>
            </w:r>
            <w:r w:rsidR="00BC088D" w:rsidRPr="00BC088D">
              <w:rPr>
                <w:rFonts w:ascii="PT Astra Serif" w:hAnsi="PT Astra Serif"/>
                <w:noProof/>
                <w:sz w:val="24"/>
                <w:szCs w:val="24"/>
              </w:rPr>
              <w:t xml:space="preserve">необходимых для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эффективного и результативного исполнения дол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ж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ностных обязанностей (мыслить системно, планировать и рационально испол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ь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 xml:space="preserve">зовать служебное время, достигать результата, </w:t>
            </w:r>
            <w:proofErr w:type="spellStart"/>
            <w:r w:rsidR="00BC088D" w:rsidRPr="00BC088D">
              <w:rPr>
                <w:rFonts w:ascii="PT Astra Serif" w:hAnsi="PT Astra Serif"/>
                <w:sz w:val="24"/>
                <w:szCs w:val="24"/>
              </w:rPr>
              <w:t>коммуницировать</w:t>
            </w:r>
            <w:proofErr w:type="spellEnd"/>
            <w:r w:rsidR="00BC088D" w:rsidRPr="00BC088D">
              <w:rPr>
                <w:rFonts w:ascii="PT Astra Serif" w:hAnsi="PT Astra Serif"/>
                <w:sz w:val="24"/>
                <w:szCs w:val="24"/>
              </w:rPr>
              <w:t>, работать в стрессовых условиях, совершенствовать свой профессиональный уровень)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0801B0" w:rsidRDefault="00BC088D" w:rsidP="000801B0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Наличие управленческих умений:</w:t>
            </w:r>
            <w:r w:rsidR="000801B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>эффективно планировать, организовывать и контролировать работу подчинённых лиц;</w:t>
            </w:r>
            <w:r w:rsidR="000801B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оперативно принимать и реализовывать управленческие решения;</w:t>
            </w:r>
            <w:r w:rsidR="000801B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вести деловые переговоры с представителями органов государственной власти, органов местного самоуправления, организаций;</w:t>
            </w:r>
            <w:r w:rsidR="000801B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>со</w:t>
            </w:r>
            <w:r w:rsidR="000801B0">
              <w:rPr>
                <w:rFonts w:ascii="PT Astra Serif" w:hAnsi="PT Astra Serif"/>
                <w:color w:val="000000"/>
                <w:sz w:val="24"/>
                <w:szCs w:val="24"/>
              </w:rPr>
              <w:t>блюдать этику делового общения.</w:t>
            </w:r>
          </w:p>
          <w:p w:rsidR="000801B0" w:rsidRDefault="000801B0" w:rsidP="000801B0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Наличие профессиональных знаний </w:t>
            </w:r>
            <w:r w:rsidR="00BC088D"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в сфере законодательства: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Бюджетный кодекс Российской Федерации; Налоговый кодекс Российской Федерации; Федеральный закон от 06.10.1999 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Федеральный Закон от 27.05.2003 № 58-ФЗ «О системе государственной службы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Российской Федерации</w:t>
            </w:r>
            <w:r w:rsidR="00BC088D" w:rsidRPr="00BC088D">
              <w:rPr>
                <w:rFonts w:ascii="PT Astra Serif" w:hAnsi="PT Astra Serif"/>
                <w:color w:val="000000"/>
                <w:sz w:val="24"/>
                <w:szCs w:val="24"/>
              </w:rPr>
              <w:t>»; Федеральный закон от 27.07.2004 № 79-ФЗ «О государственной гражданской службе Российской Федерации»;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Федеральный закон от 09.02.2009 № 8-ФЗ «Об обеспечении доступа </w:t>
            </w:r>
            <w:r w:rsidR="00BC088D" w:rsidRPr="00BC088D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  <w:t>к информации о деятельности государственных органов и органов местного самоуправления»;</w:t>
            </w: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088D" w:rsidRPr="00BC088D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Федеральный закон от 03.12.2012 № </w:t>
            </w:r>
            <w:r w:rsidR="00BC088D" w:rsidRPr="00BC088D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230-Ф3 «О контроле за соответствием расходов лиц, замещающих государственные должности, и иных лиц их доходам»;</w:t>
            </w: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088D" w:rsidRPr="00BC088D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Федеральный закон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      </w: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Федеральный закон от 28.06.2014 № 172-ФЗ «О стратегическом планировании в Российской Федерации»; Федеральный закон от 26.07.2006 № 135-ФЗ «О защите конкуренции»;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Указ Президента Российской Федерации от 07.05.2012 № 601 </w:t>
            </w:r>
            <w:r w:rsidR="00BC088D" w:rsidRPr="00BC088D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  <w:t>«Об основных направлениях совершенствования системы государственного управления»;</w:t>
            </w: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Указ Президента Российской Федерации от 16.01.2017 № 13 «Об утверждении Основ государственной политики регионального развития Российской Федерации до 2025 года»;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Постановление Правительства Российской Федерации от 14 ноября 2015 г. № 1234 «О порядке разработки, корректировки, осуществления мониторинга и контроля реализации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Федерации»;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Приказ Минэкономразвития России от 30 июня 2016 г. № 423 «Об утверждении Методических рекомендаций по разработке, корректировке, мониторингу среднесрочного прогноза социально-экономического развития Российской Федерации и о признании утратившим силу приказа Минэкономразвития России от 30 ноября 2009 г. № 492»;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color w:val="000000"/>
                <w:sz w:val="24"/>
                <w:szCs w:val="24"/>
              </w:rPr>
              <w:t>Устав Ульяновской области;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Закон Ульяновской области от 30.12.2005 № 158-ЗО «О системе исполнительных органов государственной власти Ульяновской области»;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Закон Ульяновской области от 30.01.2006 № 06-ЗО «О государственных должностях Ульяновской области»;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Закон Ульяновской области от 29.09.2015 № 120-ЗО «О государственной гражданской службе Ульяновской области»;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Закон Ульяновской области от 19.12.2006 № 212-ЗО «О Реестре должностей государственной гражданской службы Ульяновской области»;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Указ Губернатора Ульяновской области от 13.08.2018 № 81</w:t>
            </w: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088D" w:rsidRPr="00BC088D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«Об утверждении инструкции по делопроизводству в Правительстве Ульяновской области».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Постановление Правительство Ульяновской области от 13 июля 2015 г. N 16/319-П «Об утверждении стратегии социально-экономического развития Ульяновской области до 2030 года»;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Постановление Правительства Ульяновской области от 04.07.2011 N 302-П (ред. от 20.09.2021) «Об утверждении Порядка разработки и корректировки прогноза социально-экономического развития Ульяновской области на среднесрочный период»;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Постановление Правительства Ульяновской области от 17.07.2015 N 337-П (ред. от 29.11.2019) «Об утверждении Порядка разработки и корректировки прогноза социально-экономического развития Ульяновской области на долгосрочный период»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; </w:t>
            </w:r>
            <w:r w:rsidR="00BC088D" w:rsidRPr="00BC088D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иные профессиональные знания:</w:t>
            </w: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 xml:space="preserve">основы государственной политики в области социально-экономического развития и прогнозирования Российской Федерации; основные аспекты региональной политики, управления и экономического развития; методология комплексного анализа проектов в целях их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реализации с использованием механизмов государственной поддержки. </w:t>
            </w:r>
          </w:p>
          <w:p w:rsidR="000801B0" w:rsidRDefault="00BC088D" w:rsidP="000801B0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Наличие профессиональных умений:</w:t>
            </w:r>
            <w:r w:rsidR="000801B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практического применения знаний основ законодательства Российской Федерации в определенной должностными обязанностями сфере деятельности;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планирования работы; ведения деловых переговоров, взаимодействия с другими государственными орг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а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нами, а также с органами местного самоуправления, иными органами и организациями;</w:t>
            </w:r>
            <w:r w:rsidR="000801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 xml:space="preserve">нормотворческой деятельности; </w:t>
            </w: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своевременной и качественной подготовки справок, аналитических материалов, заключений, отчетов в установленной сфере деятельности; </w:t>
            </w:r>
            <w:r w:rsidR="000801B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контроля, анализа и прогноз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и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рования последствий реализуемых управленческих и иных решений; продуктивной деятельности в напряжённых условиях, в том числе быстрого переключения с анализа о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д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ного материала на анализ другого, не менее важного, материала; стимулирования достижения результатов; публичного выступления, владения официально-деловым стилем современного русского литерату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р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ного языка; владения конс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т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руктивной критикой с учётом мнения руководителей, коллег и подчинённых; пользования современной компьюте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р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ной и организационной техникой и соответствующими программными проду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к</w:t>
            </w:r>
            <w:r w:rsidRPr="00BC088D">
              <w:rPr>
                <w:rFonts w:ascii="PT Astra Serif" w:hAnsi="PT Astra Serif"/>
                <w:sz w:val="24"/>
                <w:szCs w:val="24"/>
              </w:rPr>
              <w:t xml:space="preserve">тами; систематического повышения уровня профессиональных знаний </w:t>
            </w:r>
            <w:r w:rsidRPr="00BC088D">
              <w:rPr>
                <w:rFonts w:ascii="PT Astra Serif" w:hAnsi="PT Astra Serif"/>
                <w:sz w:val="24"/>
                <w:szCs w:val="24"/>
              </w:rPr>
              <w:br/>
              <w:t>и навыков; подготовки и редактирования док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у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ментов на высоком стилистическом уровне; своевременного выявления и разрешения проблемных ситуаций, привод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я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щих к конфликту интересов.</w:t>
            </w:r>
          </w:p>
          <w:p w:rsidR="000801B0" w:rsidRDefault="000801B0" w:rsidP="000801B0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Наличие функциональных знаний </w:t>
            </w:r>
            <w:r w:rsidR="00BC088D"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в сфере законодательства: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профессиональных знаний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</w:p>
          <w:p w:rsidR="000801B0" w:rsidRDefault="000801B0" w:rsidP="000801B0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И</w:t>
            </w:r>
            <w:r w:rsidR="00BC088D" w:rsidRPr="00BC088D">
              <w:rPr>
                <w:rFonts w:ascii="PT Astra Serif" w:eastAsia="Calibri" w:hAnsi="PT Astra Serif"/>
                <w:sz w:val="24"/>
                <w:szCs w:val="24"/>
              </w:rPr>
              <w:t>ные функциональные знания: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bCs/>
                <w:sz w:val="24"/>
                <w:szCs w:val="24"/>
              </w:rPr>
              <w:t>знания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 xml:space="preserve"> в области социально-экономического развития Ульяновской области; концепций и планов действий Правительства Ульяновской области по ре</w:t>
            </w:r>
            <w:r>
              <w:rPr>
                <w:rFonts w:ascii="PT Astra Serif" w:hAnsi="PT Astra Serif"/>
                <w:sz w:val="24"/>
                <w:szCs w:val="24"/>
              </w:rPr>
              <w:t>ализации экономической политики.</w:t>
            </w:r>
          </w:p>
          <w:p w:rsidR="000801B0" w:rsidRDefault="00BC088D" w:rsidP="000801B0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Наличие функциональных умений:</w:t>
            </w:r>
            <w:r w:rsidR="000801B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 xml:space="preserve">подготовка заключения по оценке проектов, решений, предложений, мероприятий и деятельности подразделений Правительства Ульяновской области и исполнительных органов государственной власти Ульяновской </w:t>
            </w:r>
            <w:r w:rsidRPr="00BC088D">
              <w:rPr>
                <w:rFonts w:ascii="PT Astra Serif" w:hAnsi="PT Astra Serif"/>
                <w:sz w:val="24"/>
                <w:szCs w:val="24"/>
              </w:rPr>
              <w:lastRenderedPageBreak/>
              <w:t>области;</w:t>
            </w:r>
            <w:r w:rsidR="000801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осуществление мониторинга основных тенденций, положительных и негативных сторон в социально-экономическом развитии Ульяновской области;</w:t>
            </w:r>
            <w:r w:rsidR="000801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осуществление анализа эффективности деятельности исполнительных органов государственной власти и муниципальных образований ;</w:t>
            </w:r>
            <w:r w:rsidR="000801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выявление причин и факторов, оказывающих наибольшее влияние на динамику развития экономики Ульяновской области и ее отдельных отраслей на текущем этапе;</w:t>
            </w:r>
            <w:r w:rsidR="000801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подготовка аналитической информации с выявлением тенденций и проблем по социально-экономическому развитию муниципальных образований;</w:t>
            </w:r>
            <w:r w:rsidR="000801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оценка текущей ситуации, определение необходимых показателей и критериев для достижения требуемых параметров;</w:t>
            </w:r>
            <w:r w:rsidR="000801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работа с информационно-аналитическими системами, обеспечивающими сбор, обраб</w:t>
            </w:r>
            <w:r w:rsidR="000801B0">
              <w:rPr>
                <w:rFonts w:ascii="PT Astra Serif" w:hAnsi="PT Astra Serif"/>
                <w:sz w:val="24"/>
                <w:szCs w:val="24"/>
              </w:rPr>
              <w:t>отку, хранение и анализ данных.</w:t>
            </w:r>
          </w:p>
          <w:p w:rsidR="000801B0" w:rsidRDefault="0019597A" w:rsidP="000801B0">
            <w:pPr>
              <w:tabs>
                <w:tab w:val="left" w:pos="734"/>
              </w:tabs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C088D">
              <w:rPr>
                <w:rFonts w:ascii="PT Astra Serif" w:hAnsi="PT Astra Serif"/>
                <w:sz w:val="24"/>
                <w:szCs w:val="24"/>
              </w:rPr>
              <w:t>6.Должностные обязанности:</w:t>
            </w:r>
            <w:r w:rsidR="00BD26B0" w:rsidRPr="00BC088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осуществляет руководство отделом, обеспечивает (организует) выполнение задач, полномочий, функций, возложенных на отдел в соответствии с положением об отделе;</w:t>
            </w:r>
            <w:r w:rsidR="000801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 xml:space="preserve">по согласованию с директором департамента  </w:t>
            </w:r>
            <w:r w:rsidR="00BC088D" w:rsidRPr="00BC088D">
              <w:rPr>
                <w:rFonts w:ascii="PT Astra Serif" w:hAnsi="PT Astra Serif"/>
                <w:color w:val="000000"/>
                <w:sz w:val="24"/>
                <w:szCs w:val="24"/>
              </w:rPr>
              <w:t>уч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аствует в служебных совещаниях и других мероприятиях, проводимых Министерством и департаментом;</w:t>
            </w:r>
            <w:r w:rsidR="000801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участвует в подготовке</w:t>
            </w:r>
            <w:r w:rsidR="00BC088D" w:rsidRPr="00BC088D">
              <w:rPr>
                <w:rFonts w:ascii="PT Astra Serif" w:hAnsi="PT Astra Serif"/>
                <w:spacing w:val="2"/>
                <w:sz w:val="24"/>
                <w:szCs w:val="24"/>
              </w:rPr>
              <w:t xml:space="preserve"> проектов постановлений и распоряжений </w:t>
            </w:r>
            <w:r w:rsidR="00BC088D" w:rsidRPr="00BC088D">
              <w:rPr>
                <w:rFonts w:ascii="PT Astra Serif" w:hAnsi="PT Astra Serif"/>
                <w:spacing w:val="-1"/>
                <w:sz w:val="24"/>
                <w:szCs w:val="24"/>
              </w:rPr>
              <w:t>Губернатора области, Правительства Ульяновской области, Министерства экономического развития и промышленности Ульяновской области;</w:t>
            </w:r>
            <w:r w:rsidR="000801B0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готовит аналитические материалы Губернатору Ульяновской области по вопросам, отнесенным к компетенции отдела</w:t>
            </w:r>
            <w:r w:rsidR="00BC088D" w:rsidRPr="00BC088D">
              <w:rPr>
                <w:rFonts w:ascii="PT Astra Serif" w:hAnsi="PT Astra Serif"/>
                <w:spacing w:val="-2"/>
                <w:sz w:val="24"/>
                <w:szCs w:val="24"/>
              </w:rPr>
              <w:t>;</w:t>
            </w:r>
            <w:r w:rsidR="000801B0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pacing w:val="-2"/>
                <w:sz w:val="24"/>
                <w:szCs w:val="24"/>
              </w:rPr>
              <w:t xml:space="preserve">готовит доклады и другие материалы для Министра </w:t>
            </w:r>
            <w:r w:rsidR="00BC088D" w:rsidRPr="00BC088D">
              <w:rPr>
                <w:rFonts w:ascii="PT Astra Serif" w:hAnsi="PT Astra Serif"/>
                <w:spacing w:val="-1"/>
                <w:sz w:val="24"/>
                <w:szCs w:val="24"/>
              </w:rPr>
              <w:t xml:space="preserve">экономического развития и промышленности </w:t>
            </w:r>
            <w:r w:rsidR="00BC088D" w:rsidRPr="00BC088D">
              <w:rPr>
                <w:rFonts w:ascii="PT Astra Serif" w:hAnsi="PT Astra Serif"/>
                <w:spacing w:val="-2"/>
                <w:sz w:val="24"/>
                <w:szCs w:val="24"/>
              </w:rPr>
              <w:t>Уль</w:t>
            </w:r>
            <w:r w:rsidR="00BC088D" w:rsidRPr="00BC088D">
              <w:rPr>
                <w:rFonts w:ascii="PT Astra Serif" w:hAnsi="PT Astra Serif"/>
                <w:spacing w:val="-2"/>
                <w:sz w:val="24"/>
                <w:szCs w:val="24"/>
              </w:rPr>
              <w:softHyphen/>
            </w:r>
            <w:r w:rsidR="00BC088D" w:rsidRPr="00BC088D">
              <w:rPr>
                <w:rFonts w:ascii="PT Astra Serif" w:hAnsi="PT Astra Serif"/>
                <w:spacing w:val="-1"/>
                <w:sz w:val="24"/>
                <w:szCs w:val="24"/>
              </w:rPr>
              <w:t>яновской области, директора департамента;</w:t>
            </w:r>
            <w:r w:rsidR="000801B0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участвует в подготовке предложений по развитию экономической  политики в Ульяновской области;</w:t>
            </w:r>
            <w:r w:rsidR="000801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pacing w:val="-1"/>
                <w:sz w:val="24"/>
                <w:szCs w:val="24"/>
              </w:rPr>
              <w:t>координирует деятельность исполнительных органов государственной власти Ульяновской области, муниципальных образований по формированию прогнозов социально-экономического развития Ульяновской области и вопросов стратегического планирования;</w:t>
            </w:r>
            <w:r w:rsidR="000801B0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координирует работу по подготовке информационно-аналитических материалов по вопросам социально-экономического развития и прогнозирования Ульяновской области для Министерства экономического развития РФ</w:t>
            </w:r>
            <w:r w:rsidR="00BC088D" w:rsidRPr="00BC088D">
              <w:rPr>
                <w:rFonts w:ascii="PT Astra Serif" w:hAnsi="PT Astra Serif"/>
                <w:spacing w:val="1"/>
                <w:sz w:val="24"/>
                <w:szCs w:val="24"/>
              </w:rPr>
              <w:t>;</w:t>
            </w:r>
            <w:r w:rsidR="000801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 xml:space="preserve">осуществляет работу по проведению мониторинга </w:t>
            </w:r>
            <w:r w:rsidR="00BC088D" w:rsidRPr="00BC088D">
              <w:rPr>
                <w:rFonts w:ascii="PT Astra Serif" w:hAnsi="PT Astra Serif"/>
                <w:spacing w:val="-1"/>
                <w:sz w:val="24"/>
                <w:szCs w:val="24"/>
              </w:rPr>
              <w:t>социально-экономических показателей Ульяновской области в разрезе отраслей экономики и субъектов РФ;</w:t>
            </w:r>
            <w:r w:rsidR="000801B0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pacing w:val="1"/>
                <w:sz w:val="24"/>
                <w:szCs w:val="24"/>
              </w:rPr>
              <w:t>разрабатывает прогноз соци</w:t>
            </w:r>
            <w:r w:rsidR="00BC088D" w:rsidRPr="00BC088D">
              <w:rPr>
                <w:rFonts w:ascii="PT Astra Serif" w:hAnsi="PT Astra Serif"/>
                <w:spacing w:val="1"/>
                <w:sz w:val="24"/>
                <w:szCs w:val="24"/>
              </w:rPr>
              <w:softHyphen/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ально-экономического развития региона на очередной финансовый год и плановый период</w:t>
            </w:r>
            <w:r w:rsidR="00BC088D" w:rsidRPr="00BC088D">
              <w:rPr>
                <w:rFonts w:ascii="PT Astra Serif" w:hAnsi="PT Astra Serif"/>
                <w:spacing w:val="-1"/>
                <w:sz w:val="24"/>
                <w:szCs w:val="24"/>
              </w:rPr>
              <w:t xml:space="preserve"> (в соответствии с требованиями и рекомендациями Министерства экономического развития РФ) на краткосрочную, среднесрочную, долгосрочную перспективы;</w:t>
            </w:r>
            <w:r w:rsidR="000801B0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pacing w:val="-2"/>
                <w:sz w:val="24"/>
                <w:szCs w:val="24"/>
              </w:rPr>
              <w:t>формирует целевые показатели социально-экономического развития Ульяновской области на краткосрочный период;</w:t>
            </w:r>
            <w:r w:rsidR="000801B0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pacing w:val="-1"/>
                <w:sz w:val="24"/>
                <w:szCs w:val="24"/>
              </w:rPr>
              <w:t>принимает участие в освещении вопросов социально-экономическо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го положения области, социально-экономических прогнозов в средствах массовой информации; обеспечивает формирование и ведение базы данных по показат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е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лям эффективности деятельности областных органов исполнительной вл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а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сти</w:t>
            </w:r>
            <w:r w:rsidR="000801B0">
              <w:rPr>
                <w:rFonts w:ascii="PT Astra Serif" w:hAnsi="PT Astra Serif"/>
                <w:sz w:val="24"/>
                <w:szCs w:val="24"/>
              </w:rPr>
              <w:t xml:space="preserve">; </w:t>
            </w:r>
            <w:r w:rsidR="00BC088D" w:rsidRPr="00BC088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обеспечивает сохранность конфиденциальной информации (служебной и коммерческой тайны, </w:t>
            </w:r>
            <w:r w:rsidR="00BC088D" w:rsidRPr="00BC088D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а также иных конфиденциальных сведений), которая стала ему известна в процессе выполнения должностных обязанностей;</w:t>
            </w:r>
            <w:r w:rsidR="000801B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осуществляет  рассмотрение и подготовку ответов на обращения граждан, юридических лиц и органов государственной власти Ульяновской области  по вопросам, отнесённым к компетенции отдела;</w:t>
            </w:r>
            <w:r w:rsidR="000801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по указанию директора департамента участвует в организации и проведении научных и научно-практических конференций, выставок по вопросам, отнесённым к компетенции отдела;</w:t>
            </w:r>
            <w:r w:rsidR="000801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к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онсультирует сотрудников Министерства и департамента, представителей организаций и граждан по вопросам, отнесённым к компетенции отдела;</w:t>
            </w:r>
            <w:r w:rsidR="000801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принимает участие в подготовке методических рекомендаций и разъяснений по вопросам, отнесённым к компетенции отдела;</w:t>
            </w:r>
            <w:r w:rsidR="000801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производит компьютерную обработку информации и документов, касающихся своих должностных обязанностей;</w:t>
            </w:r>
            <w:r w:rsidR="000801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осуществляет контроль за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исполнением работниками отдела их служебных обязанностей, в том числе исполнение документов по качеству и срокам;</w:t>
            </w:r>
            <w:r w:rsidR="000801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повышает сво</w:t>
            </w:r>
            <w:r w:rsidR="000801B0">
              <w:rPr>
                <w:rFonts w:ascii="PT Astra Serif" w:hAnsi="PT Astra Serif"/>
                <w:sz w:val="24"/>
                <w:szCs w:val="24"/>
              </w:rPr>
              <w:t xml:space="preserve">й профессиональный </w:t>
            </w:r>
            <w:proofErr w:type="spellStart"/>
            <w:r w:rsidR="000801B0">
              <w:rPr>
                <w:rFonts w:ascii="PT Astra Serif" w:hAnsi="PT Astra Serif"/>
                <w:sz w:val="24"/>
                <w:szCs w:val="24"/>
              </w:rPr>
              <w:t>уровен</w:t>
            </w:r>
            <w:proofErr w:type="spellEnd"/>
            <w:r w:rsidR="000801B0">
              <w:rPr>
                <w:rFonts w:ascii="PT Astra Serif" w:hAnsi="PT Astra Serif"/>
                <w:sz w:val="24"/>
                <w:szCs w:val="24"/>
              </w:rPr>
              <w:t>;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 xml:space="preserve"> обязан 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 ведения телефонных разговоров.</w:t>
            </w:r>
          </w:p>
          <w:p w:rsidR="00BC088D" w:rsidRPr="00BC088D" w:rsidRDefault="0019597A" w:rsidP="000801B0">
            <w:pPr>
              <w:tabs>
                <w:tab w:val="left" w:pos="734"/>
              </w:tabs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C088D">
              <w:rPr>
                <w:rFonts w:ascii="PT Astra Serif" w:hAnsi="PT Astra Serif"/>
                <w:bCs/>
                <w:sz w:val="24"/>
                <w:szCs w:val="24"/>
              </w:rPr>
              <w:t xml:space="preserve">7.Показатели эффективности и результативности профессиональной служебной деятельности оцениваются по следующим показателям: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выполняемый объём работы и интенсивность труда (количество разработанных проектов законов и иных нормативных правовых актов, количество проведённых проверок, количество проведённых мероприятий обучающего характера);</w:t>
            </w:r>
            <w:r w:rsidR="000801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своевременность выполнения поручений и рассмотрения обращений граждан и организаций;</w:t>
            </w:r>
            <w:r w:rsidR="000801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 и грамматических ошибок);</w:t>
            </w:r>
            <w:r w:rsidR="000801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      </w:r>
            <w:r w:rsidR="000801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способность чётко организовывать и планировать выполнение порученных заданий, умение рационально использовать рабочее время, расставлять приоритеты.</w:t>
            </w:r>
          </w:p>
          <w:p w:rsidR="0019597A" w:rsidRPr="00BC088D" w:rsidRDefault="0019597A" w:rsidP="00B90A3A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C088D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Минимальный размер денежного содержания составляет </w:t>
            </w:r>
            <w:r w:rsidR="00B90A3A" w:rsidRPr="00BC088D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33222,00</w:t>
            </w:r>
            <w:r w:rsidRPr="00BC088D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088D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BC088D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C088D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мес</w:t>
            </w:r>
            <w:proofErr w:type="spellEnd"/>
          </w:p>
        </w:tc>
      </w:tr>
      <w:tr w:rsidR="006061F6" w:rsidRPr="00BC088D" w:rsidTr="00B90A3A">
        <w:trPr>
          <w:trHeight w:val="1328"/>
        </w:trPr>
        <w:tc>
          <w:tcPr>
            <w:tcW w:w="242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C6B" w:rsidRPr="00BC088D" w:rsidRDefault="00B90A3A" w:rsidP="00B90A3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PT Astra Serif" w:eastAsia="Times New Roman" w:hAnsi="PT Astra Serif" w:cs="Times New Roman"/>
                <w:color w:val="212121"/>
                <w:kern w:val="36"/>
                <w:sz w:val="24"/>
                <w:szCs w:val="24"/>
                <w:lang w:eastAsia="ru-RU"/>
              </w:rPr>
            </w:pPr>
            <w:r w:rsidRPr="00BC088D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Начальник отдела оценки эффективности органов исполнительной власти и экономики муниципальных образований департамента экономического </w:t>
            </w:r>
            <w:r w:rsidRPr="00BC088D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развития </w:t>
            </w:r>
            <w:r w:rsidRPr="00BC088D">
              <w:rPr>
                <w:rFonts w:ascii="PT Astra Serif" w:eastAsia="Times New Roman" w:hAnsi="PT Astra Serif" w:cs="Times New Roman"/>
                <w:color w:val="212121"/>
                <w:kern w:val="36"/>
                <w:sz w:val="24"/>
                <w:szCs w:val="24"/>
                <w:lang w:eastAsia="ru-RU"/>
              </w:rPr>
              <w:t>Министерства экономического развития и промышленности Ульяновской области</w:t>
            </w:r>
          </w:p>
        </w:tc>
        <w:tc>
          <w:tcPr>
            <w:tcW w:w="715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A3A" w:rsidRPr="00BC088D" w:rsidRDefault="00B90A3A" w:rsidP="00B90A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C08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1. Гражданство Российской Федерации </w:t>
            </w:r>
          </w:p>
          <w:p w:rsidR="00B90A3A" w:rsidRPr="00BC088D" w:rsidRDefault="00B90A3A" w:rsidP="00B90A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C08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B90A3A" w:rsidRPr="00BC088D" w:rsidRDefault="00B90A3A" w:rsidP="00B90A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C08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0801B0" w:rsidRDefault="00B90A3A" w:rsidP="000801B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C08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</w:p>
          <w:p w:rsidR="000801B0" w:rsidRDefault="000801B0" w:rsidP="000801B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90A3A" w:rsidRPr="00BC088D" w:rsidRDefault="00B90A3A" w:rsidP="000801B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C088D">
              <w:rPr>
                <w:rFonts w:ascii="PT Astra Serif" w:hAnsi="PT Astra Serif"/>
                <w:sz w:val="24"/>
                <w:szCs w:val="24"/>
              </w:rPr>
              <w:t>Наличие высшего образования</w:t>
            </w:r>
            <w:r w:rsidR="000801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 xml:space="preserve">по специальности, направлению подготовки: «Экономика», «Менеджмент», «Государственное и муниципальное управление», «Региональная экономика», «Финансы и кредит» или иные специальности и направления подготовки, содержащиеся в ранее применяемых перечнях специальностей и </w:t>
            </w:r>
            <w:r w:rsidRPr="00BC088D">
              <w:rPr>
                <w:rFonts w:ascii="PT Astra Serif" w:hAnsi="PT Astra Serif"/>
                <w:sz w:val="24"/>
                <w:szCs w:val="24"/>
              </w:rPr>
              <w:lastRenderedPageBreak/>
              <w:t>направлений подготовки, для которых законодательством об образовании Российской Федерации установлено соответствие указанным специальностям</w:t>
            </w:r>
            <w:r w:rsidR="000801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 xml:space="preserve">и направлениям подготовки, </w:t>
            </w: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без предъявления требований к стажу.</w:t>
            </w:r>
          </w:p>
          <w:p w:rsidR="00B90A3A" w:rsidRPr="00BC088D" w:rsidRDefault="00B90A3A" w:rsidP="00B90A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0801B0" w:rsidRDefault="00B90A3A" w:rsidP="000801B0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C08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Знания и умения:</w:t>
            </w:r>
          </w:p>
          <w:p w:rsidR="000801B0" w:rsidRDefault="00B90A3A" w:rsidP="000801B0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Наличие базовых знаний: государственного языка Российской Федерации (русского языка);</w:t>
            </w:r>
            <w:r w:rsidR="000801B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основ Конституции Российской Федерации, законодательства</w:t>
            </w:r>
            <w:r w:rsidR="000801B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о гражданской службе, законодательства о противодействии коррупции;</w:t>
            </w:r>
            <w:r w:rsidR="000801B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 области информационно-коммуникационных технологий, истории </w:t>
            </w: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и литературы.</w:t>
            </w:r>
          </w:p>
          <w:p w:rsidR="000801B0" w:rsidRDefault="00B90A3A" w:rsidP="000801B0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Наличие базовых умений: в области информационно-коммуникационных технологий; </w:t>
            </w:r>
            <w:r w:rsidRPr="00BC088D">
              <w:rPr>
                <w:rFonts w:ascii="PT Astra Serif" w:hAnsi="PT Astra Serif"/>
                <w:noProof/>
                <w:sz w:val="24"/>
                <w:szCs w:val="24"/>
              </w:rPr>
              <w:t xml:space="preserve">необходимых для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эффективного и результативного исполнения дол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ж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ностных обязанностей (мыслить системно, планировать и рационально испол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ь</w:t>
            </w:r>
            <w:r w:rsidRPr="00BC088D">
              <w:rPr>
                <w:rFonts w:ascii="PT Astra Serif" w:hAnsi="PT Astra Serif"/>
                <w:sz w:val="24"/>
                <w:szCs w:val="24"/>
              </w:rPr>
              <w:t xml:space="preserve">зовать служебное время, достигать результата, </w:t>
            </w:r>
            <w:proofErr w:type="spellStart"/>
            <w:r w:rsidRPr="00BC088D">
              <w:rPr>
                <w:rFonts w:ascii="PT Astra Serif" w:hAnsi="PT Astra Serif"/>
                <w:sz w:val="24"/>
                <w:szCs w:val="24"/>
              </w:rPr>
              <w:t>коммуницировать</w:t>
            </w:r>
            <w:proofErr w:type="spellEnd"/>
            <w:r w:rsidRPr="00BC088D">
              <w:rPr>
                <w:rFonts w:ascii="PT Astra Serif" w:hAnsi="PT Astra Serif"/>
                <w:sz w:val="24"/>
                <w:szCs w:val="24"/>
              </w:rPr>
              <w:t>, работать в стрессовых условиях, совершенствовать свой профессиональный уровень)</w:t>
            </w:r>
            <w:r w:rsidR="000801B0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0801B0" w:rsidRDefault="00B90A3A" w:rsidP="000801B0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Наличие управленческих умений:</w:t>
            </w:r>
            <w:r w:rsidR="000801B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>эффективно планировать, организовывать и контролировать работу подчинённых лиц;</w:t>
            </w:r>
            <w:r w:rsidR="000801B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оперативно принимать и реализовывать управленческие решения;</w:t>
            </w:r>
            <w:r w:rsidR="000801B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вести деловые переговоры с представителями органов государственной власти, органов местного самоуправления, организаций;</w:t>
            </w:r>
            <w:r w:rsidR="000801B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>со</w:t>
            </w:r>
            <w:r w:rsidR="000801B0">
              <w:rPr>
                <w:rFonts w:ascii="PT Astra Serif" w:hAnsi="PT Astra Serif"/>
                <w:color w:val="000000"/>
                <w:sz w:val="24"/>
                <w:szCs w:val="24"/>
              </w:rPr>
              <w:t>блюдать этику делового общения.</w:t>
            </w:r>
          </w:p>
          <w:p w:rsidR="000801B0" w:rsidRDefault="000801B0" w:rsidP="000801B0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Наличие профессиональных знаний </w:t>
            </w:r>
            <w:r w:rsidR="00B90A3A"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в сфере законодательства: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B90A3A" w:rsidRPr="00BC088D">
              <w:rPr>
                <w:rFonts w:ascii="PT Astra Serif" w:hAnsi="PT Astra Serif"/>
                <w:sz w:val="24"/>
                <w:szCs w:val="24"/>
              </w:rPr>
              <w:t>Бюджетный кодекс Российской Федерации; Налоговый кодекс Российской Федерации; Федеральный закон от 06.10.1999 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0A3A" w:rsidRPr="00BC088D">
              <w:rPr>
                <w:rFonts w:ascii="PT Astra Serif" w:hAnsi="PT Astra Serif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0A3A" w:rsidRPr="00BC088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Федеральный Закон от 27.05.2003 № 58-ФЗ «О системе государственной службы </w:t>
            </w:r>
            <w:r w:rsidR="00B90A3A" w:rsidRPr="00BC088D">
              <w:rPr>
                <w:rFonts w:ascii="PT Astra Serif" w:hAnsi="PT Astra Serif"/>
                <w:sz w:val="24"/>
                <w:szCs w:val="24"/>
              </w:rPr>
              <w:t>Российской Федерации</w:t>
            </w:r>
            <w:r w:rsidR="00B90A3A" w:rsidRPr="00BC088D">
              <w:rPr>
                <w:rFonts w:ascii="PT Astra Serif" w:hAnsi="PT Astra Serif"/>
                <w:color w:val="000000"/>
                <w:sz w:val="24"/>
                <w:szCs w:val="24"/>
              </w:rPr>
              <w:t>»; Федеральный закон от 27.07.2004 № 79-ФЗ «О государственной гражданской службе Российской Федерации»;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B90A3A" w:rsidRPr="00BC088D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Федеральный закон от 09.02.2009 № 8-ФЗ «Об обеспечении доступа </w:t>
            </w:r>
            <w:r w:rsidR="00B90A3A" w:rsidRPr="00BC088D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  <w:t>к информации о деятельности государственных органов и органов местного самоуправления»;</w:t>
            </w: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A3A" w:rsidRPr="00BC088D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Федеральный закон от 03.12.2012 № 230-Ф3 «О контроле за соответствием расходов лиц, замещающих государственные должности, и иных лиц их доходам»;</w:t>
            </w: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A3A" w:rsidRPr="00BC088D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Федеральный закон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      </w: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A3A" w:rsidRPr="00BC088D">
              <w:rPr>
                <w:rFonts w:ascii="PT Astra Serif" w:hAnsi="PT Astra Serif"/>
                <w:sz w:val="24"/>
                <w:szCs w:val="24"/>
              </w:rPr>
              <w:t>Федеральный закон от 28.06.2014 № 172-ФЗ «О стратегическом планировании в Российской Федерации»; Федеральный закон от 26.07.2006 № 135-ФЗ «О защите конкуренции»;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0A3A" w:rsidRPr="00BC088D">
              <w:rPr>
                <w:rFonts w:ascii="PT Astra Serif" w:hAnsi="PT Astra Serif"/>
                <w:sz w:val="24"/>
                <w:szCs w:val="24"/>
              </w:rPr>
              <w:t xml:space="preserve">Указ Президента </w:t>
            </w:r>
            <w:r w:rsidR="00B90A3A" w:rsidRPr="00BC088D">
              <w:rPr>
                <w:rFonts w:ascii="PT Astra Serif" w:hAnsi="PT Astra Serif"/>
                <w:sz w:val="24"/>
                <w:szCs w:val="24"/>
              </w:rPr>
              <w:lastRenderedPageBreak/>
              <w:t>Российской Федерации от 04.02.2021 г.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0A3A" w:rsidRPr="00BC088D">
              <w:rPr>
                <w:rFonts w:ascii="PT Astra Serif" w:hAnsi="PT Astra Serif"/>
                <w:sz w:val="24"/>
                <w:szCs w:val="24"/>
              </w:rPr>
              <w:t>Указ Президента РФ от 28 апреля 2008 г. № 607 «Об оценке эффективности деятельности органов местного самоуправления муниципальных, городских округов и муниципальных районов»;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0A3A" w:rsidRPr="00BC088D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Указ Президента Российской Федерации от 07.05.2012 № 601 </w:t>
            </w:r>
            <w:r w:rsidR="00B90A3A" w:rsidRPr="00BC088D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  <w:t>«Об основных направлениях совершенствования системы государственного управления»;</w:t>
            </w: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A3A" w:rsidRPr="00BC088D">
              <w:rPr>
                <w:rFonts w:ascii="PT Astra Serif" w:hAnsi="PT Astra Serif"/>
                <w:sz w:val="24"/>
                <w:szCs w:val="24"/>
              </w:rPr>
              <w:t>Указ Президента Российской Федерации от 16.01.2017 № 13 «Об утверждении Основ государственной политики регионального развития Российской Федерации до 2025 года»;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0A3A" w:rsidRPr="00BC088D">
              <w:rPr>
                <w:rFonts w:ascii="PT Astra Serif" w:hAnsi="PT Astra Serif"/>
                <w:sz w:val="24"/>
                <w:szCs w:val="24"/>
              </w:rPr>
              <w:t>Распоряжение Правительства Российской Федерации от 01.10.2021 № 2765- р. «О Едином плане по достижению национальных целей развития Российской Федерации на период до 2024 года и на плановый период до 2030 года»;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0A3A" w:rsidRPr="00BC088D">
              <w:rPr>
                <w:rFonts w:ascii="PT Astra Serif" w:hAnsi="PT Astra Serif"/>
                <w:color w:val="000000"/>
                <w:sz w:val="24"/>
                <w:szCs w:val="24"/>
              </w:rPr>
              <w:t>Устав Ульяновской области;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B90A3A"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Закон Ульяновской области от 30.12.2005 № 158-ЗО «О системе исполнительных органов государственной власти Ульяновской области»;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B90A3A"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Закон Ульяновской области от 30.01.2006 № 06-ЗО «О государственных должностях Ульяновской области»;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B90A3A"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Закон Ульяновской области от 29.09.2015 № 120-ЗО «О государственной гражданской службе Ульяновской области»;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B90A3A"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Закон Ульяновской области от 19.12.2006 № 212-ЗО «О Реестре должностей государственной гражданской службы Ульяновской области»;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B90A3A" w:rsidRPr="00BC088D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Указ Губернатора Ульяновской области от 13.08.2018 № 81 «Об утверждении инструкции по делопроизводству в Правительстве Ульяновской области»</w:t>
            </w: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B90A3A" w:rsidRPr="00BC088D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иные профессиональные знания:</w:t>
            </w: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A3A" w:rsidRPr="00BC088D">
              <w:rPr>
                <w:rFonts w:ascii="PT Astra Serif" w:hAnsi="PT Astra Serif"/>
                <w:sz w:val="24"/>
                <w:szCs w:val="24"/>
              </w:rPr>
              <w:t>основы государственной политики в области социально-экономического развития и конкуренции Российской Федерации; основные аспекты региональной политики, управления и экономического развития; методология комплексного анализа проектов в целях их реализации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0A3A" w:rsidRPr="00BC088D">
              <w:rPr>
                <w:rFonts w:ascii="PT Astra Serif" w:hAnsi="PT Astra Serif"/>
                <w:sz w:val="24"/>
                <w:szCs w:val="24"/>
              </w:rPr>
              <w:t>с использованием механизмов государственной поддержки.</w:t>
            </w:r>
          </w:p>
          <w:p w:rsidR="0006562E" w:rsidRDefault="00B90A3A" w:rsidP="0006562E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Наличие профессиональных умений:</w:t>
            </w:r>
            <w:r w:rsidR="000801B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практического применения знаний основ законодательства Российской Федерации в определенной должностными обязанностями сфере деятельности;</w:t>
            </w:r>
            <w:r w:rsidR="000801B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планирования работы; ведения деловых переговоров, взаимодействия с другими государственными орг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а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нами, а также с органами местного самоуправления, иными органами и организациями;</w:t>
            </w:r>
            <w:r w:rsidR="000801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 xml:space="preserve">нормотворческой деятельности; </w:t>
            </w: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своевременной и качественной подготовки справок, аналитических материалов, заключений, отчетов в установленной сфере деятельности;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контроля, анализа и прогноз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и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рования последствий реализуемых управленческих и иных решений; продуктивной деятельности в напряжённых условиях, в том числе быстрого переключения с анализа о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д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ного материала на анализ другого, не менее важного, материала; стимулирования достижения результатов; публичного выступления, владения официально-деловым стилем современного русского литерату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р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ного языка; владения конс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т</w:t>
            </w:r>
            <w:r w:rsidRPr="00BC088D">
              <w:rPr>
                <w:rFonts w:ascii="PT Astra Serif" w:hAnsi="PT Astra Serif"/>
                <w:sz w:val="24"/>
                <w:szCs w:val="24"/>
              </w:rPr>
              <w:t xml:space="preserve">руктивной критикой с учётом мнения руководителей, коллег и подчинённых; </w:t>
            </w:r>
            <w:r w:rsidRPr="00BC088D">
              <w:rPr>
                <w:rFonts w:ascii="PT Astra Serif" w:hAnsi="PT Astra Serif"/>
                <w:sz w:val="24"/>
                <w:szCs w:val="24"/>
              </w:rPr>
              <w:lastRenderedPageBreak/>
              <w:t>пользования современной компьюте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р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ной и организационной техникой и соответствующими программными проду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к</w:t>
            </w:r>
            <w:r w:rsidRPr="00BC088D">
              <w:rPr>
                <w:rFonts w:ascii="PT Astra Serif" w:hAnsi="PT Astra Serif"/>
                <w:sz w:val="24"/>
                <w:szCs w:val="24"/>
              </w:rPr>
              <w:t xml:space="preserve">тами; систематического повышения уровня профессиональных знаний </w:t>
            </w:r>
            <w:r w:rsidRPr="00BC088D">
              <w:rPr>
                <w:rFonts w:ascii="PT Astra Serif" w:hAnsi="PT Astra Serif"/>
                <w:sz w:val="24"/>
                <w:szCs w:val="24"/>
              </w:rPr>
              <w:br/>
              <w:t>и навыков; подготовки и редактирования док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у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ментов на высоком стилистическом уровне; своевременного выявления и разрешения проблемных ситуаций, привод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я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щих к конфликту интересов.</w:t>
            </w:r>
          </w:p>
          <w:p w:rsidR="0006562E" w:rsidRDefault="0006562E" w:rsidP="0006562E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Наличие функциональных знаний </w:t>
            </w:r>
            <w:r w:rsidR="00B90A3A"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в сфере законодательства: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н</w:t>
            </w:r>
            <w:proofErr w:type="spellStart"/>
            <w:r w:rsidR="00B90A3A" w:rsidRPr="00BC088D">
              <w:rPr>
                <w:rFonts w:ascii="PT Astra Serif" w:hAnsi="PT Astra Serif"/>
                <w:color w:val="000000"/>
                <w:sz w:val="24"/>
                <w:szCs w:val="24"/>
                <w:lang w:val="x-none"/>
              </w:rPr>
              <w:t>аличие</w:t>
            </w:r>
            <w:proofErr w:type="spellEnd"/>
            <w:r w:rsidR="00B90A3A" w:rsidRPr="00BC088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B90A3A" w:rsidRPr="00BC088D">
              <w:rPr>
                <w:rFonts w:ascii="PT Astra Serif" w:eastAsia="Verona" w:hAnsi="PT Astra Serif"/>
                <w:sz w:val="24"/>
                <w:szCs w:val="24"/>
                <w:lang w:val="x-none"/>
              </w:rPr>
              <w:t>профессиональных знаний Конституции Российской Федерации, федеральных конституционных законов, федеральных законов, указов</w:t>
            </w:r>
            <w:r w:rsidR="00B90A3A" w:rsidRPr="00BC088D">
              <w:rPr>
                <w:rFonts w:ascii="PT Astra Serif" w:eastAsia="Verona" w:hAnsi="PT Astra Serif"/>
                <w:sz w:val="24"/>
                <w:szCs w:val="24"/>
              </w:rPr>
              <w:t xml:space="preserve"> </w:t>
            </w:r>
            <w:r w:rsidR="00B90A3A" w:rsidRPr="00BC088D">
              <w:rPr>
                <w:rFonts w:ascii="PT Astra Serif" w:eastAsia="Verona" w:hAnsi="PT Astra Serif"/>
                <w:sz w:val="24"/>
                <w:szCs w:val="24"/>
                <w:lang w:val="x-none"/>
              </w:rPr>
              <w:t xml:space="preserve">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</w:t>
            </w:r>
            <w:r>
              <w:rPr>
                <w:rFonts w:ascii="PT Astra Serif" w:eastAsia="Verona" w:hAnsi="PT Astra Serif"/>
                <w:sz w:val="24"/>
                <w:szCs w:val="24"/>
                <w:lang w:val="x-none"/>
              </w:rPr>
              <w:t xml:space="preserve">этикета, основ делопроизводства, </w:t>
            </w:r>
            <w:r w:rsidR="00B90A3A" w:rsidRPr="00BC088D">
              <w:rPr>
                <w:rFonts w:ascii="PT Astra Serif" w:eastAsia="Calibri" w:hAnsi="PT Astra Serif"/>
                <w:sz w:val="24"/>
                <w:szCs w:val="24"/>
              </w:rPr>
              <w:t>иные функциональные знания: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="00B90A3A" w:rsidRPr="00BC088D">
              <w:rPr>
                <w:rFonts w:ascii="PT Astra Serif" w:hAnsi="PT Astra Serif"/>
                <w:bCs/>
                <w:sz w:val="24"/>
                <w:szCs w:val="24"/>
              </w:rPr>
              <w:t>знания</w:t>
            </w:r>
            <w:r w:rsidR="00B90A3A" w:rsidRPr="00BC088D">
              <w:rPr>
                <w:rFonts w:ascii="PT Astra Serif" w:hAnsi="PT Astra Serif"/>
                <w:sz w:val="24"/>
                <w:szCs w:val="24"/>
              </w:rPr>
              <w:t xml:space="preserve"> в области социально-экономического развития Ульяновской области; концепций и планов действий Правительства Ульяновской области по ре</w:t>
            </w:r>
            <w:r>
              <w:rPr>
                <w:rFonts w:ascii="PT Astra Serif" w:hAnsi="PT Astra Serif"/>
                <w:sz w:val="24"/>
                <w:szCs w:val="24"/>
              </w:rPr>
              <w:t>ализации экономической политики.</w:t>
            </w:r>
          </w:p>
          <w:p w:rsidR="00B90A3A" w:rsidRPr="00BC088D" w:rsidRDefault="00B90A3A" w:rsidP="0006562E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Наличие функциональных умений:</w:t>
            </w:r>
            <w:r w:rsidR="0006562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подготовка заключения по оценке проектов, решений, предложений, мероприятий и деятельности подразделений Правительства Ульяновской области и исполнительных органов государственной власти Ульяновской области;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осуществление мониторинга основных тенденций, положительных и негативных сторон в социально-экономическом развитии Ульяновской области;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осуществление анализа эффективности деятельности исполнительных органов государственной власти и муниципальных образований 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выявление причин и факторов, оказывающих наибольшее влияние на динамику развития экономики Ульяновской области и ее отдельных отраслей на текущем этапе;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подготовка аналитической информации с выявлением тенденций и проблем по социально-экономическому развитию муниципальных образований;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оценка текущей ситуации, определение необходимых показателей и критериев для достижения требуемых параметров;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работа с информационно-аналитическими системами, обеспечивающими сбор, обработку, хранение и анализ данных.</w:t>
            </w:r>
          </w:p>
          <w:p w:rsidR="0006562E" w:rsidRDefault="00B90A3A" w:rsidP="0006562E">
            <w:pPr>
              <w:tabs>
                <w:tab w:val="left" w:pos="734"/>
              </w:tabs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C088D">
              <w:rPr>
                <w:rFonts w:ascii="PT Astra Serif" w:hAnsi="PT Astra Serif"/>
                <w:sz w:val="24"/>
                <w:szCs w:val="24"/>
              </w:rPr>
              <w:t>6.Должностные обязанности: осуществляет руководство отделом, обеспечивает (организует) выполнение задач, полномочий, функций, возложенных на отдел в соответствии с положением об отделе;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 xml:space="preserve">по согласованию с директором департамента </w:t>
            </w: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>уч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аствует в служебных совещаниях и других мероприятиях, проводимых Министерством и департаментом;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участвует в подготовке</w:t>
            </w:r>
            <w:r w:rsidRPr="00BC088D">
              <w:rPr>
                <w:rFonts w:ascii="PT Astra Serif" w:hAnsi="PT Astra Serif"/>
                <w:spacing w:val="2"/>
                <w:sz w:val="24"/>
                <w:szCs w:val="24"/>
              </w:rPr>
              <w:t xml:space="preserve"> проектов </w:t>
            </w:r>
            <w:r w:rsidRPr="00BC088D">
              <w:rPr>
                <w:rFonts w:ascii="PT Astra Serif" w:hAnsi="PT Astra Serif"/>
                <w:spacing w:val="2"/>
                <w:sz w:val="24"/>
                <w:szCs w:val="24"/>
              </w:rPr>
              <w:lastRenderedPageBreak/>
              <w:t xml:space="preserve">постановлений и распоряжений </w:t>
            </w:r>
            <w:r w:rsidRPr="00BC088D">
              <w:rPr>
                <w:rFonts w:ascii="PT Astra Serif" w:hAnsi="PT Astra Serif"/>
                <w:spacing w:val="-1"/>
                <w:sz w:val="24"/>
                <w:szCs w:val="24"/>
              </w:rPr>
              <w:t>Губернатора области, Правительства Ульяновской области, Министерства экономического развития и промышленности Ульяновской области;</w:t>
            </w:r>
            <w:r w:rsidR="0006562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готовит аналитические материалы Губернатору Ульяновской области по вопросам, отнесенным к компетенции отдела</w:t>
            </w:r>
            <w:r w:rsidRPr="00BC088D">
              <w:rPr>
                <w:rFonts w:ascii="PT Astra Serif" w:hAnsi="PT Astra Serif"/>
                <w:spacing w:val="-2"/>
                <w:sz w:val="24"/>
                <w:szCs w:val="24"/>
              </w:rPr>
              <w:t>;</w:t>
            </w:r>
            <w:r w:rsidR="0006562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pacing w:val="-2"/>
                <w:sz w:val="24"/>
                <w:szCs w:val="24"/>
              </w:rPr>
              <w:t xml:space="preserve">готовит доклады и другие материалы для Министра </w:t>
            </w:r>
            <w:r w:rsidRPr="00BC088D">
              <w:rPr>
                <w:rFonts w:ascii="PT Astra Serif" w:hAnsi="PT Astra Serif"/>
                <w:spacing w:val="-1"/>
                <w:sz w:val="24"/>
                <w:szCs w:val="24"/>
              </w:rPr>
              <w:t xml:space="preserve">экономического развития и промышленности </w:t>
            </w:r>
            <w:r w:rsidRPr="00BC088D">
              <w:rPr>
                <w:rFonts w:ascii="PT Astra Serif" w:hAnsi="PT Astra Serif"/>
                <w:spacing w:val="-2"/>
                <w:sz w:val="24"/>
                <w:szCs w:val="24"/>
              </w:rPr>
              <w:t>Уль</w:t>
            </w:r>
            <w:r w:rsidRPr="00BC088D">
              <w:rPr>
                <w:rFonts w:ascii="PT Astra Serif" w:hAnsi="PT Astra Serif"/>
                <w:spacing w:val="-2"/>
                <w:sz w:val="24"/>
                <w:szCs w:val="24"/>
              </w:rPr>
              <w:softHyphen/>
            </w:r>
            <w:r w:rsidRPr="00BC088D">
              <w:rPr>
                <w:rFonts w:ascii="PT Astra Serif" w:hAnsi="PT Astra Serif"/>
                <w:spacing w:val="-1"/>
                <w:sz w:val="24"/>
                <w:szCs w:val="24"/>
              </w:rPr>
              <w:t>яновской области, директора департамента;</w:t>
            </w:r>
            <w:r w:rsidR="0006562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участвует в подготовке предложений по развитию экономической  политики в Ульяновской области;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о</w:t>
            </w:r>
            <w:r w:rsidRPr="00BC088D">
              <w:rPr>
                <w:rFonts w:ascii="PT Astra Serif" w:hAnsi="PT Astra Serif"/>
                <w:snapToGrid w:val="0"/>
                <w:sz w:val="24"/>
                <w:szCs w:val="24"/>
              </w:rPr>
              <w:t>существляет мониторинг и анализ социально-экономического развития муниципальных образований Ульяновской области</w:t>
            </w:r>
            <w:r w:rsidR="0006562E">
              <w:rPr>
                <w:rFonts w:ascii="PT Astra Serif" w:hAnsi="PT Astra Serif"/>
                <w:snapToGrid w:val="0"/>
                <w:sz w:val="24"/>
                <w:szCs w:val="24"/>
              </w:rPr>
              <w:t>; и</w:t>
            </w:r>
            <w:r w:rsidRPr="00BC088D">
              <w:rPr>
                <w:rFonts w:ascii="PT Astra Serif" w:hAnsi="PT Astra Serif"/>
                <w:snapToGrid w:val="0"/>
                <w:sz w:val="24"/>
                <w:szCs w:val="24"/>
              </w:rPr>
              <w:t>зучает, анализирует и обобщает опыт работы органов местного самоуправления области, регионов Российской Федерации в вопросах социально-экономического развития и готовит на основе этой информации соо</w:t>
            </w:r>
            <w:r w:rsidRPr="00BC088D">
              <w:rPr>
                <w:rFonts w:ascii="PT Astra Serif" w:hAnsi="PT Astra Serif"/>
                <w:snapToGrid w:val="0"/>
                <w:sz w:val="24"/>
                <w:szCs w:val="24"/>
              </w:rPr>
              <w:t>т</w:t>
            </w:r>
            <w:r w:rsidRPr="00BC088D">
              <w:rPr>
                <w:rFonts w:ascii="PT Astra Serif" w:hAnsi="PT Astra Serif"/>
                <w:snapToGrid w:val="0"/>
                <w:sz w:val="24"/>
                <w:szCs w:val="24"/>
              </w:rPr>
              <w:t>ветствующую аналитич</w:t>
            </w:r>
            <w:r w:rsidR="0006562E">
              <w:rPr>
                <w:rFonts w:ascii="PT Astra Serif" w:hAnsi="PT Astra Serif"/>
                <w:snapToGrid w:val="0"/>
                <w:sz w:val="24"/>
                <w:szCs w:val="24"/>
              </w:rPr>
              <w:t>ескую информацию и рекомендации; о</w:t>
            </w:r>
            <w:r w:rsidRPr="00BC088D">
              <w:rPr>
                <w:rFonts w:ascii="PT Astra Serif" w:hAnsi="PT Astra Serif"/>
                <w:snapToGrid w:val="0"/>
                <w:sz w:val="24"/>
                <w:szCs w:val="24"/>
              </w:rPr>
              <w:t>казывает содействие муниципальным образованиям в выработке эффективных механизмов стимулирования развития муниципальных образ</w:t>
            </w:r>
            <w:r w:rsidRPr="00BC088D">
              <w:rPr>
                <w:rFonts w:ascii="PT Astra Serif" w:hAnsi="PT Astra Serif"/>
                <w:snapToGrid w:val="0"/>
                <w:sz w:val="24"/>
                <w:szCs w:val="24"/>
              </w:rPr>
              <w:t>о</w:t>
            </w:r>
            <w:r w:rsidR="0006562E">
              <w:rPr>
                <w:rFonts w:ascii="PT Astra Serif" w:hAnsi="PT Astra Serif"/>
                <w:snapToGrid w:val="0"/>
                <w:sz w:val="24"/>
                <w:szCs w:val="24"/>
              </w:rPr>
              <w:t>ваний; о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рганизует изучение, анализ и обобщение опыта работы регионов Российской Федерации в вопросах экономического развития, готовит на о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с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нове полученной информации соответствующую аналитическую информ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а</w:t>
            </w:r>
            <w:r w:rsidR="0006562E">
              <w:rPr>
                <w:rFonts w:ascii="PT Astra Serif" w:hAnsi="PT Astra Serif"/>
                <w:sz w:val="24"/>
                <w:szCs w:val="24"/>
              </w:rPr>
              <w:t>цию и рекомендации; к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оординирует работу по формированию доклада Губернатора Ульяновской области о достигнутых значениях показателей для оценки эффективности деятельности орг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а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нов исполнительной власти Ульяновской области за отчетный год и их планир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у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емых значениях на 3-летний период для представления его в Правительство Ро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с</w:t>
            </w:r>
            <w:r w:rsidR="0006562E">
              <w:rPr>
                <w:rFonts w:ascii="PT Astra Serif" w:hAnsi="PT Astra Serif"/>
                <w:sz w:val="24"/>
                <w:szCs w:val="24"/>
              </w:rPr>
              <w:t>сийской Федерации; о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беспечивает формирование и ведение базы данных по показат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е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лям эффективности деятельности областных органов исполнительной вл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а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сти</w:t>
            </w:r>
            <w:r w:rsidR="0006562E">
              <w:rPr>
                <w:rFonts w:ascii="PT Astra Serif" w:hAnsi="PT Astra Serif"/>
                <w:sz w:val="24"/>
                <w:szCs w:val="24"/>
              </w:rPr>
              <w:t>; и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зучает опыт субъектов Российской Федерации по вопросам внедрения методов управления по результатам, систем оценки деятельности органов и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с</w:t>
            </w:r>
            <w:r w:rsidR="0006562E">
              <w:rPr>
                <w:rFonts w:ascii="PT Astra Serif" w:hAnsi="PT Astra Serif"/>
                <w:sz w:val="24"/>
                <w:szCs w:val="24"/>
              </w:rPr>
              <w:t>полнительной власти; о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беспечивает подготовку предложений по совершенствованию системы оценки и повышению эффективности деятельности областных орг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а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нов исполнительной власти на основе синхронизации различных типов оц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е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ночных показателей (предусмотренных Указом Президента РФ и Постано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в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лением Правительства РФ, административными регламентами оказания государственных услуг, должностными регламентами государственных гражданских служащих области, а также с учетом опыта других субъектов Ро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с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сийской Федерации)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; </w:t>
            </w: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обеспечивает сохранность конфиденциальной информации (служебной и коммерческой тайны, а также иных конфиденциальных сведений), которая стала ему известна в процессе выполнения должностных обязанностей;</w:t>
            </w:r>
            <w:r w:rsidR="0006562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осуществляет  рассмотрение и подготовку ответов на обращения граждан, юридических лиц и органов государственной власти Ульяновской области  по вопросам, отнесённым к компетенции отдела;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по указанию директора департамента участвует в организации и проведении научных и научно-практических конференций, выставок по вопросам, отнесённым к компетенции отдела;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к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онсультирует сотрудников Министерства и департамента, представителей организаций и граждан по вопросам, отнесённым к компетенции отдела;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 xml:space="preserve">принимает участие в подготовке </w:t>
            </w:r>
            <w:r w:rsidRPr="00BC088D">
              <w:rPr>
                <w:rFonts w:ascii="PT Astra Serif" w:hAnsi="PT Astra Serif"/>
                <w:sz w:val="24"/>
                <w:szCs w:val="24"/>
              </w:rPr>
              <w:lastRenderedPageBreak/>
              <w:t>методических рекомендаций и разъяснений по вопросам, отнесённым к компетенции отдела;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производит компьютерную обработку информации и документов, касающихся своих должностных обязанностей;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осуществляет контроль за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исполнением работниками отдела их служебных обязанностей, в том числе исполнение документов по качеству и срокам;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повышает свой профессиональный уровень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;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 ведения телефонных разговоров.</w:t>
            </w:r>
          </w:p>
          <w:p w:rsidR="00B90A3A" w:rsidRPr="00BC088D" w:rsidRDefault="00B90A3A" w:rsidP="0006562E">
            <w:pPr>
              <w:tabs>
                <w:tab w:val="left" w:pos="734"/>
              </w:tabs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C088D">
              <w:rPr>
                <w:rFonts w:ascii="PT Astra Serif" w:hAnsi="PT Astra Serif"/>
                <w:bCs/>
                <w:sz w:val="24"/>
                <w:szCs w:val="24"/>
              </w:rPr>
              <w:t>7.Показатели эффективности и результативности профессиональной служебной деятельности оцениваются по следующим показателям:</w:t>
            </w:r>
            <w:r w:rsidRPr="00BC088D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выполняемый объём работы и интенсивность труда (количество разработанных проектов законов и иных нормативных правовых актов, количество проведённых проверок, количество проведённых мероприятий обучающего характера);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своевременность выполнения поручений и рассмотрения обращений граждан и организаций;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 и грамматических ошибок);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способность чётко организовывать и планировать выполнение порученных заданий, умение рационально использовать рабочее время, расставлять приоритеты.</w:t>
            </w:r>
          </w:p>
          <w:p w:rsidR="006061F6" w:rsidRPr="00BC088D" w:rsidRDefault="00B90A3A" w:rsidP="00B90A3A">
            <w:pPr>
              <w:keepNext/>
              <w:suppressAutoHyphens/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BC088D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Минимальный размер денежного содержания составляет 33222,00 </w:t>
            </w:r>
            <w:proofErr w:type="spellStart"/>
            <w:r w:rsidRPr="00BC088D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BC088D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C088D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мес</w:t>
            </w:r>
            <w:proofErr w:type="spellEnd"/>
          </w:p>
        </w:tc>
      </w:tr>
      <w:tr w:rsidR="007203E3" w:rsidRPr="00BC088D" w:rsidTr="00B90A3A">
        <w:tc>
          <w:tcPr>
            <w:tcW w:w="242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3E3" w:rsidRPr="00BC088D" w:rsidRDefault="00B90A3A" w:rsidP="00B90A3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PT Astra Serif" w:eastAsia="Times New Roman" w:hAnsi="PT Astra Serif" w:cs="Times New Roman"/>
                <w:color w:val="212121"/>
                <w:kern w:val="36"/>
                <w:sz w:val="24"/>
                <w:szCs w:val="24"/>
                <w:lang w:eastAsia="ru-RU"/>
              </w:rPr>
            </w:pPr>
            <w:r w:rsidRPr="00BC088D">
              <w:rPr>
                <w:rFonts w:ascii="PT Astra Serif" w:hAnsi="PT Astra Serif"/>
                <w:sz w:val="24"/>
                <w:szCs w:val="24"/>
              </w:rPr>
              <w:lastRenderedPageBreak/>
              <w:t>Р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еферент отдела макроэкономического прогнозирования, планирования и анализа департамента экономического развития</w:t>
            </w:r>
            <w:r w:rsidRPr="00BC088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eastAsia="Times New Roman" w:hAnsi="PT Astra Serif" w:cs="Times New Roman"/>
                <w:color w:val="212121"/>
                <w:kern w:val="36"/>
                <w:sz w:val="24"/>
                <w:szCs w:val="24"/>
                <w:lang w:eastAsia="ru-RU"/>
              </w:rPr>
              <w:t>Министерства экономического развития и промышленности Ульяновской области</w:t>
            </w:r>
          </w:p>
        </w:tc>
        <w:tc>
          <w:tcPr>
            <w:tcW w:w="715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A3A" w:rsidRPr="00BC088D" w:rsidRDefault="00B90A3A" w:rsidP="00B90A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C08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 Гражданство Российской Федерации </w:t>
            </w:r>
          </w:p>
          <w:p w:rsidR="00B90A3A" w:rsidRPr="00BC088D" w:rsidRDefault="00B90A3A" w:rsidP="00B90A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C08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B90A3A" w:rsidRPr="00BC088D" w:rsidRDefault="00B90A3A" w:rsidP="00B90A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C08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06562E" w:rsidRDefault="00B90A3A" w:rsidP="000656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C08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</w:p>
          <w:p w:rsidR="00B90A3A" w:rsidRPr="0006562E" w:rsidRDefault="00BC088D" w:rsidP="000656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C088D">
              <w:rPr>
                <w:rFonts w:ascii="PT Astra Serif" w:hAnsi="PT Astra Serif"/>
                <w:sz w:val="24"/>
                <w:szCs w:val="24"/>
              </w:rPr>
              <w:t>Нал</w:t>
            </w:r>
            <w:r w:rsidRPr="00BC088D">
              <w:rPr>
                <w:rFonts w:ascii="PT Astra Serif" w:hAnsi="PT Astra Serif"/>
                <w:sz w:val="24"/>
                <w:szCs w:val="24"/>
              </w:rPr>
              <w:t xml:space="preserve">ичие высшего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образования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по специальности, направлению подготовки: «Экономика», «Менеджмент», «Государственное и муниципальное управление», «Региональная экономика», «Финансы и кредит»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ям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 xml:space="preserve">и направлениям подготовки, </w:t>
            </w:r>
            <w:r w:rsidR="00B90A3A"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без предъявления требований к стажу.</w:t>
            </w:r>
          </w:p>
          <w:p w:rsidR="00B90A3A" w:rsidRPr="00BC088D" w:rsidRDefault="00B90A3A" w:rsidP="00B90A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06562E" w:rsidRDefault="00B90A3A" w:rsidP="0006562E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C08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Знания и умения:</w:t>
            </w:r>
          </w:p>
          <w:p w:rsidR="0006562E" w:rsidRDefault="00BC088D" w:rsidP="0006562E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Наличие базовых знаний: государственного языка Российской Федерации (русского языка);</w:t>
            </w:r>
            <w:r w:rsidR="0006562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основ Конституции Российской Федерации, законодательства</w:t>
            </w:r>
            <w:r w:rsidR="0006562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о гражданской службе, законодательства о противодействии коррупции;</w:t>
            </w:r>
            <w:r w:rsidR="0006562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 области </w:t>
            </w: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информационно-коммуникационных тех</w:t>
            </w:r>
            <w:r w:rsidR="0006562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нологий, истории </w:t>
            </w:r>
            <w:r w:rsidR="0006562E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и литературы.</w:t>
            </w:r>
          </w:p>
          <w:p w:rsidR="0006562E" w:rsidRDefault="00BC088D" w:rsidP="0006562E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Наличие базовых умений: в области информационно-коммуникационных технологий; </w:t>
            </w:r>
            <w:r w:rsidRPr="00BC088D">
              <w:rPr>
                <w:rFonts w:ascii="PT Astra Serif" w:hAnsi="PT Astra Serif"/>
                <w:noProof/>
                <w:sz w:val="24"/>
                <w:szCs w:val="24"/>
              </w:rPr>
              <w:t xml:space="preserve">необходимых для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эффективного и результативного исполнения должностных обязанностей (мыслить системно, планировать и рационально испол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ь</w:t>
            </w:r>
            <w:r w:rsidRPr="00BC088D">
              <w:rPr>
                <w:rFonts w:ascii="PT Astra Serif" w:hAnsi="PT Astra Serif"/>
                <w:sz w:val="24"/>
                <w:szCs w:val="24"/>
              </w:rPr>
              <w:t xml:space="preserve">зовать служебное время, достигать результата, </w:t>
            </w:r>
            <w:proofErr w:type="spellStart"/>
            <w:r w:rsidRPr="00BC088D">
              <w:rPr>
                <w:rFonts w:ascii="PT Astra Serif" w:hAnsi="PT Astra Serif"/>
                <w:sz w:val="24"/>
                <w:szCs w:val="24"/>
              </w:rPr>
              <w:t>коммуницировать</w:t>
            </w:r>
            <w:proofErr w:type="spellEnd"/>
            <w:r w:rsidRPr="00BC088D">
              <w:rPr>
                <w:rFonts w:ascii="PT Astra Serif" w:hAnsi="PT Astra Serif"/>
                <w:sz w:val="24"/>
                <w:szCs w:val="24"/>
              </w:rPr>
              <w:t xml:space="preserve">, работать в стрессовых условиях, совершенствовать </w:t>
            </w:r>
            <w:r w:rsidR="0006562E">
              <w:rPr>
                <w:rFonts w:ascii="PT Astra Serif" w:hAnsi="PT Astra Serif"/>
                <w:sz w:val="24"/>
                <w:szCs w:val="24"/>
              </w:rPr>
              <w:t>свой профессиональный уровень).</w:t>
            </w:r>
          </w:p>
          <w:p w:rsidR="0006562E" w:rsidRDefault="00BC088D" w:rsidP="0006562E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Наличие профессиональных</w:t>
            </w:r>
            <w:r w:rsidR="0006562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знаний </w:t>
            </w:r>
            <w:r w:rsidRPr="00BC088D">
              <w:rPr>
                <w:rFonts w:ascii="PT Astra Serif" w:hAnsi="PT Astra Serif"/>
                <w:bCs/>
                <w:sz w:val="24"/>
                <w:szCs w:val="24"/>
              </w:rPr>
              <w:t>в сфере законодательства:</w:t>
            </w:r>
            <w:r w:rsidR="0006562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Бюджетный кодекс Российской Федерации; Налоговый кодекс Российской Федерации; Федеральный закон от 06.10.1999 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Федеральный Закон от 27.05.2003 № 58-ФЗ «О системе государственной службы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Российской Федерации</w:t>
            </w: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>»; Федеральный закон от 27.07.2004 № 79-ФЗ «О государственной гражданской службе Российской Федерации»;</w:t>
            </w:r>
            <w:r w:rsidR="0006562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Федеральный закон от 09.02.2009 № 8-ФЗ «Об обеспечении доступа </w:t>
            </w:r>
            <w:r w:rsidRPr="00BC088D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  <w:t>к информации о деятельности государственных органов и органов местного самоуправления»;</w:t>
            </w:r>
            <w:r w:rsidR="0006562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88D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Федеральный закон от 03.12.2012 № 230-Ф3 «О контроле за соответствием расходов лиц, замещающих государственные должности, и иных лиц их доходам»;</w:t>
            </w:r>
            <w:r w:rsidR="0006562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88D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Федеральный закон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      </w:r>
            <w:r w:rsidR="0006562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Федеральный закон от 28.06.2014 № 172-ФЗ «О стратегическом планировании в Российской Федерации»; Федеральный закон от 26.07.2006 № 135-ФЗ «О защите конкуренции»;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Указ Президента Российской Федерации от 07.05.2012 № 601 </w:t>
            </w:r>
            <w:r w:rsidRPr="00BC088D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  <w:t>«Об основных направлениях совершенствования системы государственного управления»;</w:t>
            </w:r>
            <w:r w:rsidR="0006562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Указ Президента Российской Федерации от 16.01.2017 № 13 «Об утверждении Основ государственной политики регионального развития Российской Федерации до 2025 года»;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Постановление Правительства Российской Федерации от 14 ноября 2015 г. № 1234 «О порядке разработки, корректировки, осуществления мониторинга и контроля реализации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Федерации»;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Приказ Минэкономразвития России от 30 июня 2016 г. № 423 «Об утверждении Методических рекомендаций по разработке, корректировке, мониторингу среднесрочного прогноза социально-экономического развития Российской Федерации и о признании утратившим силу приказа Минэкономразвития России от 30 ноября 2009 г. № 492»;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>Устав Ульяновской области;</w:t>
            </w:r>
            <w:r w:rsidR="0006562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Закон Ульяновской </w:t>
            </w: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области от 30.12.2005 № 158-ЗО «О системе исполнительных органов государственной власти Ульяновской области»;</w:t>
            </w:r>
            <w:r w:rsidR="0006562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Закон Ульяновской области от 30.01.2006 № 06-ЗО «О государственных должностях Ульяновской области»;</w:t>
            </w:r>
            <w:r w:rsidR="0006562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Закон Ульяновской области от 29.09.2015 № 120-ЗО «О государственной гражданской службе Ульяновской области»;</w:t>
            </w:r>
            <w:r w:rsidR="0006562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Закон Ульяновской области от 19.12.2006 № 212-ЗО «О Реестре должностей государственной гражданской службы Ульяновской области»;</w:t>
            </w:r>
            <w:r w:rsidR="0006562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Указ Губернатора Ульяновской области от 13.08.2018 № 81</w:t>
            </w:r>
            <w:r w:rsidR="0006562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88D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«Об утверждении инструкции по делопроизводству в Правительстве Ульяновской области».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Постановление Правительство Ульяновской области от 13 июля 2015 г. N 16/319-П «Об утверждении стратегии социально-экономического развития Ульяновской области до 2030 года»;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Постановление Правительства Ульяновской области от 04.07.2011 N 302-П (ред. от 20.09.2021) «Об утверждении Порядка разработки и корректировки прогноза социально-экономического развития Ульяновской области на среднесрочный период»;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Постановление Правительства Ульяновской области от 17.07.2015 N 337-П (ред. от 29.11.2019) «Об утверждении Порядка разработки и корректировки прогноза социально-экономического развития Ульяновской области на долгосрочный период»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; </w:t>
            </w:r>
            <w:r w:rsidRPr="00BC088D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иные профессиональные знания:</w:t>
            </w:r>
            <w:r w:rsidR="0006562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основы государственной политики в области социально-экономического развития и прогнозирования Российской Федерации; основные аспекты региональной политики, управления и экономического развития; методология комплексного анализа проектов в целях их реализации с использованием механи</w:t>
            </w:r>
            <w:r w:rsidR="00E2728D">
              <w:rPr>
                <w:rFonts w:ascii="PT Astra Serif" w:hAnsi="PT Astra Serif"/>
                <w:sz w:val="24"/>
                <w:szCs w:val="24"/>
              </w:rPr>
              <w:t>змов государственной поддержки.</w:t>
            </w:r>
          </w:p>
          <w:p w:rsidR="0006562E" w:rsidRDefault="00BC088D" w:rsidP="0006562E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Наличие профессиональных умений:</w:t>
            </w:r>
            <w:r w:rsidR="0006562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практического применения знаний основ законодательства Российской Федерации в определенной должностными обязанностями сфере деятельности;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планирования работы; ведения деловых переговоров, взаимодействия с другими государственными орг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а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нами, а также с органами местного самоуправления, иными органами и организациями;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 xml:space="preserve">нормотворческой деятельности; </w:t>
            </w: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своевременной и качественной подготовки справок, аналитических материалов, заключений, отчетов в установленной сфере деятельности;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контроля, анализа и прогноз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и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рования последствий реализуемых управленческих и иных решений; продуктивной деятельности в напряжённых условиях, в том числе быстрого переключения с анализа о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д</w:t>
            </w:r>
            <w:r w:rsidRPr="00BC088D">
              <w:rPr>
                <w:rFonts w:ascii="PT Astra Serif" w:hAnsi="PT Astra Serif"/>
                <w:sz w:val="24"/>
                <w:szCs w:val="24"/>
              </w:rPr>
              <w:t xml:space="preserve">ного материала на анализ другого, </w:t>
            </w:r>
            <w:r w:rsidRPr="00BC088D">
              <w:rPr>
                <w:rFonts w:ascii="PT Astra Serif" w:hAnsi="PT Astra Serif"/>
                <w:sz w:val="24"/>
                <w:szCs w:val="24"/>
              </w:rPr>
              <w:br/>
              <w:t>не менее важного, материала; стимулирования достижения результатов; публичного выступления, владения официально-деловым стилем современного русского литерату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р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ного языка; владения конс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т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руктивной критикой с учётом мнения руководителей, коллег и подчинённых; пользования современной компьюте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р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ной и организационной техникой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и соответствующими программными проду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к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тами; систематического повышения уровня профессиональных знаний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и навыков; подготовки и редактирования док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у</w:t>
            </w:r>
            <w:r w:rsidRPr="00BC088D">
              <w:rPr>
                <w:rFonts w:ascii="PT Astra Serif" w:hAnsi="PT Astra Serif"/>
                <w:sz w:val="24"/>
                <w:szCs w:val="24"/>
              </w:rPr>
              <w:t xml:space="preserve">ментов на высоком стилистическом уровне; своевременного </w:t>
            </w:r>
            <w:r w:rsidRPr="00BC088D">
              <w:rPr>
                <w:rFonts w:ascii="PT Astra Serif" w:hAnsi="PT Astra Serif"/>
                <w:sz w:val="24"/>
                <w:szCs w:val="24"/>
              </w:rPr>
              <w:lastRenderedPageBreak/>
              <w:t>выявления и разрешения проблемных ситуаций, привод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я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щих к конфликту интересов.</w:t>
            </w:r>
          </w:p>
          <w:p w:rsidR="0006562E" w:rsidRDefault="0006562E" w:rsidP="0006562E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Наличие функциональных знаний </w:t>
            </w:r>
            <w:r w:rsidR="00BC088D" w:rsidRPr="00BC088D">
              <w:rPr>
                <w:rFonts w:ascii="PT Astra Serif" w:hAnsi="PT Astra Serif"/>
                <w:bCs/>
                <w:sz w:val="24"/>
                <w:szCs w:val="24"/>
              </w:rPr>
              <w:t>в сфере законодательства: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профессиональных знаний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eastAsia="Calibri" w:hAnsi="PT Astra Serif"/>
                <w:sz w:val="24"/>
                <w:szCs w:val="24"/>
              </w:rPr>
              <w:t>иные функциональные знания: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bCs/>
                <w:sz w:val="24"/>
                <w:szCs w:val="24"/>
              </w:rPr>
              <w:t>знания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 xml:space="preserve"> в области социально-экономического развития Ульяновской области; концепций и планов действий Правительства Ульяновской области по реализации экономич</w:t>
            </w:r>
            <w:r>
              <w:rPr>
                <w:rFonts w:ascii="PT Astra Serif" w:hAnsi="PT Astra Serif"/>
                <w:sz w:val="24"/>
                <w:szCs w:val="24"/>
              </w:rPr>
              <w:t>еской политики.</w:t>
            </w:r>
          </w:p>
          <w:p w:rsidR="0006562E" w:rsidRDefault="00BC088D" w:rsidP="0006562E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728D">
              <w:rPr>
                <w:rFonts w:ascii="PT Astra Serif" w:hAnsi="PT Astra Serif"/>
                <w:color w:val="000000"/>
                <w:sz w:val="24"/>
                <w:szCs w:val="24"/>
              </w:rPr>
              <w:t>Наличие функциональных умений:</w:t>
            </w:r>
            <w:r w:rsidR="0006562E" w:rsidRPr="00E2728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E2728D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осуществления анализа эффективности деятельности по содействию развитию конкуренции; </w:t>
            </w:r>
            <w:r w:rsidRPr="00E2728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осуществление подготовки </w:t>
            </w:r>
            <w:r w:rsidRPr="00E2728D">
              <w:rPr>
                <w:rFonts w:ascii="PT Astra Serif" w:hAnsi="PT Astra Serif"/>
                <w:sz w:val="24"/>
                <w:szCs w:val="24"/>
              </w:rPr>
              <w:t>справочного,</w:t>
            </w:r>
            <w:r w:rsidRPr="00BC088D">
              <w:rPr>
                <w:rFonts w:ascii="PT Astra Serif" w:hAnsi="PT Astra Serif"/>
                <w:sz w:val="24"/>
                <w:szCs w:val="24"/>
              </w:rPr>
              <w:t xml:space="preserve"> аналитического и иного материала по вопросам развития конкуренции в Ульяновской области;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осуществление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разработки и проведение анализа выполнения мероприятий, направленных на содействие развитию конкуренции Ульяновской области;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осуществление взаимодействия с исполнительными органами государственной власти Ульяновской области, структурными подразделениями администрации Губернатора Ульяновской области, органами местного самоуправления муниципальных образований Ульяновской области, общественными организациями по вопросам, отнесённым к компетенции отдела;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 xml:space="preserve">участвует в работе по подготовке и проведению заседаний координационного совета по внедрению Стандарта развития конкуренции </w:t>
            </w:r>
            <w:r w:rsidRPr="00BC088D">
              <w:rPr>
                <w:rFonts w:ascii="PT Astra Serif" w:hAnsi="PT Astra Serif"/>
                <w:sz w:val="24"/>
                <w:szCs w:val="24"/>
              </w:rPr>
              <w:br/>
            </w:r>
            <w:r w:rsidR="0006562E">
              <w:rPr>
                <w:rFonts w:ascii="PT Astra Serif" w:hAnsi="PT Astra Serif"/>
                <w:sz w:val="24"/>
                <w:szCs w:val="24"/>
              </w:rPr>
              <w:t>в Ульяновской области.</w:t>
            </w:r>
          </w:p>
          <w:p w:rsidR="0006562E" w:rsidRDefault="00B90A3A" w:rsidP="0006562E">
            <w:pPr>
              <w:tabs>
                <w:tab w:val="left" w:pos="734"/>
              </w:tabs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C088D">
              <w:rPr>
                <w:rFonts w:ascii="PT Astra Serif" w:hAnsi="PT Astra Serif"/>
                <w:sz w:val="24"/>
                <w:szCs w:val="24"/>
              </w:rPr>
              <w:t xml:space="preserve">6.Должностные обязанности: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выполняет работу по направлениям деятельности отдела;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по согласованию с начальником отдела  участвует в служебных совещаниях и других мероприятиях,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проводимых Министерством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и департаментом;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по требованию начальника  отдела  готовит отчёты и материалы о своей работе;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вносит начальнику отдела предложения по совершенствованию работы отдела;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проводит анализ информации о социально-экономическом развитии Ульяновской области;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координирует работу по подготовке информационно-аналитических материалов по вопросам социально-экономического развития и прогнозирования Ульяновской области для Министерства экономического развития РФ</w:t>
            </w:r>
            <w:r w:rsidR="00BC088D" w:rsidRPr="00BC088D">
              <w:rPr>
                <w:rFonts w:ascii="PT Astra Serif" w:hAnsi="PT Astra Serif"/>
                <w:spacing w:val="1"/>
                <w:sz w:val="24"/>
                <w:szCs w:val="24"/>
              </w:rPr>
              <w:t>;</w:t>
            </w:r>
            <w:r w:rsidR="0006562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 xml:space="preserve">осуществляет работу по проведению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мониторинга </w:t>
            </w:r>
            <w:r w:rsidR="00BC088D" w:rsidRPr="00BC088D">
              <w:rPr>
                <w:rFonts w:ascii="PT Astra Serif" w:hAnsi="PT Astra Serif"/>
                <w:spacing w:val="-1"/>
                <w:sz w:val="24"/>
                <w:szCs w:val="24"/>
              </w:rPr>
              <w:t>социально-экономических показателей Ульяновской области в разрезе отраслей экономики и субъектов РФ;</w:t>
            </w:r>
            <w:r w:rsidR="0006562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pacing w:val="1"/>
                <w:sz w:val="24"/>
                <w:szCs w:val="24"/>
              </w:rPr>
              <w:t>разрабатывает прогноз соци</w:t>
            </w:r>
            <w:r w:rsidR="00BC088D" w:rsidRPr="00BC088D">
              <w:rPr>
                <w:rFonts w:ascii="PT Astra Serif" w:hAnsi="PT Astra Serif"/>
                <w:spacing w:val="1"/>
                <w:sz w:val="24"/>
                <w:szCs w:val="24"/>
              </w:rPr>
              <w:softHyphen/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ально-экономического развития региона на очередной финансовый год и плановый период</w:t>
            </w:r>
            <w:r w:rsidR="00BC088D" w:rsidRPr="00BC088D">
              <w:rPr>
                <w:rFonts w:ascii="PT Astra Serif" w:hAnsi="PT Astra Serif"/>
                <w:spacing w:val="-1"/>
                <w:sz w:val="24"/>
                <w:szCs w:val="24"/>
              </w:rPr>
              <w:t xml:space="preserve"> (в соответствии с требованиями и рекомендациями Министерства экономического развития РФ) на краткосрочную, среднесрочную, долгосрочную перспективы;</w:t>
            </w:r>
            <w:r w:rsidR="0006562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 xml:space="preserve">готовит аналитические материалы об итогах </w:t>
            </w:r>
            <w:r w:rsidR="00BC088D" w:rsidRPr="00BC088D">
              <w:rPr>
                <w:rFonts w:ascii="PT Astra Serif" w:hAnsi="PT Astra Serif"/>
                <w:spacing w:val="-2"/>
                <w:sz w:val="24"/>
                <w:szCs w:val="24"/>
              </w:rPr>
              <w:t>социально-экономического развития Ульяновской области за отчетный период и прогнозе текущего периода;</w:t>
            </w:r>
            <w:r w:rsidR="0006562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pacing w:val="-2"/>
                <w:sz w:val="24"/>
                <w:szCs w:val="24"/>
              </w:rPr>
              <w:t>принимает участие по подготовке документов стратегического планирования в Ульяновской области, проводит мониторинг исполнения документов;</w:t>
            </w:r>
            <w:r w:rsidR="0006562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pacing w:val="-2"/>
                <w:sz w:val="24"/>
                <w:szCs w:val="24"/>
              </w:rPr>
              <w:t>формирует целевые показатели социально-экономического развития Ульяновской области на краткосрочный период;</w:t>
            </w:r>
            <w:r w:rsidR="0006562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осуществляет работу по подготовке проектов нормативных правовых актов Ульяновской области по направлениям, отнесённым к компетенции отдела; осуществляет рассмотрение и подготовку ответов на обращения граждан, юридических лиц и органов государственной власти Ульяновской области  по вопросам, отнесённым к компетенции отдела;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консультирует сотрудников Министерства и департамента, представителей организаций и граждан по вопросам, отнесённым к компетенции отдела;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принимает участие в подготовке методических рекомендаций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и разъяснений по вопросам, отнесённым к компетенции отдела;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осуществляет подготовку материалов для анализа развития конкуренции Ульяновской области;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осуществляет работу по проведению мониторинга показателей развития конкуренции Ульяновской области;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по указанию начальника отдела участвует в организации и проведении научных и научно-практических конференций, выставок по вопросам, отнесённым к компетенции отдела;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 xml:space="preserve">по указанию начальника отдела участвует в организации и проведении семинаров по обучению специалистов органов местного самоуправления 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br/>
              <w:t>и организаций области по вопросам социально-экономического развития и прогнозирования;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осуществляет подготовку справочного, аналитического и иного материала по  вопросам социально-экономического развития в Ульяновской области;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осуществляет взаимодействие с исполнительными органами государственной власти Ульяновской области, структурными подразделениями администрации Губернатора Ульяновской области, органами местного самоуправления Ульяновской области, общественными организациями по вопросам, отнесённым к компетенции отдела;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производит компьютерную обработку  информации и документов, касающихся своих должностных обязанностей;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обеспечивает сохранность конфиденциальной информации (служебной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и коммерческой тайны, а также иных конфиденциальных сведений), которая стала ему известна в процессе выполнения должностных обязанностей;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повышает свой профессиональный уровень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;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осуществлять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наставничество в соответствии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с реш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ением представителя нанимателя;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 xml:space="preserve">соблюдать нормы Кодекса профессиональной этики сотрудников Правительства Ульяновской области и исполнительных органов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lastRenderedPageBreak/>
              <w:t>государственной власти Ульяновской области и Стандарта ведения телефонных разговоров.</w:t>
            </w:r>
          </w:p>
          <w:p w:rsidR="00BC088D" w:rsidRPr="00BC088D" w:rsidRDefault="00B90A3A" w:rsidP="0006562E">
            <w:pPr>
              <w:tabs>
                <w:tab w:val="left" w:pos="734"/>
              </w:tabs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C088D">
              <w:rPr>
                <w:rFonts w:ascii="PT Astra Serif" w:hAnsi="PT Astra Serif"/>
                <w:bCs/>
                <w:sz w:val="24"/>
                <w:szCs w:val="24"/>
              </w:rPr>
              <w:t xml:space="preserve">7.Показатели эффективности и результативности профессиональной служебной деятельности оцениваются по следующим показателям: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выполняемый объём работы и интенсивность труда (количество разработанных проектов законов и иных нормативных правовых актов, рассмотренных и подготовленных заключений на проекты законов и иных нормативных правовых актов Ульяновской области, количество проведённых мероприятий по вопросам, отнесённым к компетенции отдела);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своевременность выполнения поручений и рассмотрения обращений граждан и организаций;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 xml:space="preserve">качество выполненной работы (подготовка документов в соответствии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br/>
              <w:t>с установленными требованиями, полное и логичное изложение материала, грамотное составление документа, отсутствие стилистических и грамматических ошибок);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      </w:r>
            <w:r w:rsidR="00065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способность чётко организовывать и планировать выполнение порученных заданий, умение рационально использовать рабочее время, расставлять приоритеты.</w:t>
            </w:r>
          </w:p>
          <w:p w:rsidR="007203E3" w:rsidRPr="00BC088D" w:rsidRDefault="00B90A3A" w:rsidP="00B90A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C088D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Минимальный размер денежного содержания составляет </w:t>
            </w:r>
            <w:r w:rsidRPr="00BC088D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28348</w:t>
            </w:r>
            <w:r w:rsidRPr="00BC088D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,</w:t>
            </w:r>
            <w:r w:rsidRPr="00BC088D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8</w:t>
            </w:r>
            <w:r w:rsidRPr="00BC088D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0 </w:t>
            </w:r>
            <w:proofErr w:type="spellStart"/>
            <w:r w:rsidRPr="00BC088D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BC088D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C088D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мес</w:t>
            </w:r>
            <w:proofErr w:type="spellEnd"/>
          </w:p>
        </w:tc>
      </w:tr>
      <w:tr w:rsidR="007203E3" w:rsidRPr="00BC088D" w:rsidTr="00B90A3A">
        <w:tc>
          <w:tcPr>
            <w:tcW w:w="242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3E3" w:rsidRPr="00BC088D" w:rsidRDefault="00B90A3A" w:rsidP="00B90A3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PT Astra Serif" w:eastAsia="Times New Roman" w:hAnsi="PT Astra Serif" w:cs="Times New Roman"/>
                <w:color w:val="212121"/>
                <w:kern w:val="36"/>
                <w:sz w:val="24"/>
                <w:szCs w:val="24"/>
                <w:lang w:eastAsia="ru-RU"/>
              </w:rPr>
            </w:pPr>
            <w:r w:rsidRPr="00BC088D">
              <w:rPr>
                <w:rFonts w:ascii="PT Astra Serif" w:hAnsi="PT Astra Serif"/>
                <w:sz w:val="24"/>
                <w:szCs w:val="24"/>
              </w:rPr>
              <w:lastRenderedPageBreak/>
              <w:t>Р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еферент отдела оценки эффективности органов исполнительной власти и экономики муниципальных образований департамента экономического развития</w:t>
            </w:r>
            <w:r w:rsidRPr="00BC088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eastAsia="Times New Roman" w:hAnsi="PT Astra Serif" w:cs="Times New Roman"/>
                <w:color w:val="212121"/>
                <w:kern w:val="36"/>
                <w:sz w:val="24"/>
                <w:szCs w:val="24"/>
                <w:lang w:eastAsia="ru-RU"/>
              </w:rPr>
              <w:t>Министерства экономического развития и промышленности Ульяновской области</w:t>
            </w:r>
          </w:p>
        </w:tc>
        <w:tc>
          <w:tcPr>
            <w:tcW w:w="715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A3A" w:rsidRPr="00BC088D" w:rsidRDefault="00B90A3A" w:rsidP="00B90A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C08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 Гражданство Российской Федерации </w:t>
            </w:r>
          </w:p>
          <w:p w:rsidR="00B90A3A" w:rsidRPr="00BC088D" w:rsidRDefault="00B90A3A" w:rsidP="00B90A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C08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B90A3A" w:rsidRPr="00BC088D" w:rsidRDefault="00B90A3A" w:rsidP="00B90A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C08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E2728D" w:rsidRDefault="00B90A3A" w:rsidP="00E2728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C08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</w:p>
          <w:p w:rsidR="00B90A3A" w:rsidRPr="00E2728D" w:rsidRDefault="00BC088D" w:rsidP="00E2728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C088D">
              <w:rPr>
                <w:rFonts w:ascii="PT Astra Serif" w:hAnsi="PT Astra Serif"/>
                <w:sz w:val="24"/>
                <w:szCs w:val="24"/>
              </w:rPr>
              <w:t>Наличие высшего образования</w:t>
            </w:r>
            <w:r w:rsidR="00E2728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по специальности, направлению подготовки: «Экономика», «Менеджмент», «Государственное и муниципальное управление», «Региональная экономика», «Финансы и кредит»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</w:t>
            </w:r>
            <w:r w:rsidR="00E2728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 xml:space="preserve">и направлениям подготовки, </w:t>
            </w:r>
            <w:r w:rsidR="00B90A3A"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без предъявления требований к стажу.</w:t>
            </w:r>
          </w:p>
          <w:p w:rsidR="00B90A3A" w:rsidRPr="00BC088D" w:rsidRDefault="00B90A3A" w:rsidP="00B90A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E2728D" w:rsidRDefault="00B90A3A" w:rsidP="00E2728D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C08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Знания и умения:</w:t>
            </w:r>
          </w:p>
          <w:p w:rsidR="00E2728D" w:rsidRDefault="00BC088D" w:rsidP="00E2728D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Наличие базовых знаний: государственного языка Российской Федерации (русского языка);</w:t>
            </w:r>
            <w:r w:rsidR="00E2728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основ Конституции Российской Федерации, законодательства</w:t>
            </w:r>
            <w:r w:rsidR="00E2728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о гражданской службе, законодательства о противодействии коррупции;</w:t>
            </w:r>
            <w:r w:rsidR="00E2728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 области информационно-коммуникационных технологий, истории </w:t>
            </w: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и литературы.</w:t>
            </w:r>
          </w:p>
          <w:p w:rsidR="00E2728D" w:rsidRDefault="00BC088D" w:rsidP="00E2728D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Наличие базовых умений: в области информационно-коммуникационных технологий; </w:t>
            </w:r>
            <w:r w:rsidRPr="00BC088D">
              <w:rPr>
                <w:rFonts w:ascii="PT Astra Serif" w:hAnsi="PT Astra Serif"/>
                <w:noProof/>
                <w:sz w:val="24"/>
                <w:szCs w:val="24"/>
              </w:rPr>
              <w:t xml:space="preserve">необходимых для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эффективного и результативного исполнения дол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ж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ностных обязанностей (мыслить системно, планировать и рационально испол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ь</w:t>
            </w:r>
            <w:r w:rsidRPr="00BC088D">
              <w:rPr>
                <w:rFonts w:ascii="PT Astra Serif" w:hAnsi="PT Astra Serif"/>
                <w:sz w:val="24"/>
                <w:szCs w:val="24"/>
              </w:rPr>
              <w:t xml:space="preserve">зовать служебное время, достигать результата, </w:t>
            </w:r>
            <w:proofErr w:type="spellStart"/>
            <w:r w:rsidRPr="00BC088D">
              <w:rPr>
                <w:rFonts w:ascii="PT Astra Serif" w:hAnsi="PT Astra Serif"/>
                <w:sz w:val="24"/>
                <w:szCs w:val="24"/>
              </w:rPr>
              <w:t>коммуницировать</w:t>
            </w:r>
            <w:proofErr w:type="spellEnd"/>
            <w:r w:rsidRPr="00BC088D">
              <w:rPr>
                <w:rFonts w:ascii="PT Astra Serif" w:hAnsi="PT Astra Serif"/>
                <w:sz w:val="24"/>
                <w:szCs w:val="24"/>
              </w:rPr>
              <w:t xml:space="preserve">, работать в </w:t>
            </w:r>
            <w:r w:rsidRPr="00BC088D">
              <w:rPr>
                <w:rFonts w:ascii="PT Astra Serif" w:hAnsi="PT Astra Serif"/>
                <w:sz w:val="24"/>
                <w:szCs w:val="24"/>
              </w:rPr>
              <w:lastRenderedPageBreak/>
              <w:t>стрессовых условиях, совершенствовать свой профессиональный уровень)</w:t>
            </w:r>
            <w:r w:rsidR="00E2728D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E2728D" w:rsidRDefault="00E2728D" w:rsidP="00E2728D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Наличие профессиональных знаний </w:t>
            </w:r>
            <w:r w:rsidR="00BC088D"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в сфере законодательства: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Конституция Российской Федерации;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Бюджетный кодекс Российской Федерации; Налоговый кодекс Российской Федерации; Федеральный закон от 06.10.1999 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Федеральный Закон от 27.05.2003 № 58-ФЗ «О системе государственной службы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Российской Федерации</w:t>
            </w:r>
            <w:r w:rsidR="00BC088D" w:rsidRPr="00BC088D">
              <w:rPr>
                <w:rFonts w:ascii="PT Astra Serif" w:hAnsi="PT Astra Serif"/>
                <w:color w:val="000000"/>
                <w:sz w:val="24"/>
                <w:szCs w:val="24"/>
              </w:rPr>
              <w:t>»; Федеральный закон от 27.07.2004 № 79-ФЗ «О государственной гражданской службе Российской Федерации»;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Федеральный закон от 09.02.2009 № 8-ФЗ «Об обеспечении доступа </w:t>
            </w:r>
            <w:r w:rsidR="00BC088D" w:rsidRPr="00BC088D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  <w:t>к информации о деятельности государственных органов и органов местного самоуправления»;</w:t>
            </w: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088D" w:rsidRPr="00BC088D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Федеральный закон от 03.12.2012 № 230-Ф3 «О контроле за соответствием расходов лиц, замещающих государственные должности, и иных лиц их доходам»;</w:t>
            </w: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088D" w:rsidRPr="00BC088D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Федеральный закон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      </w: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Федеральный закон от 28.06.2014 № 172-ФЗ «О стратегическом планировании в Российской Федерации»; Указ Президента Российской Федерации от 04.02.2021 г.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Указ Президента РФ от 28 апреля 2008 г. № 607 «Об оценке эффективности деятельности органов местного самоуправления муниципальных, городских округов и муниципальных районов»;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Указ Президента Российской Федерации от 07.05.2012 № 601 </w:t>
            </w:r>
            <w:r w:rsidR="00BC088D" w:rsidRPr="00BC088D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  <w:t>«Об основных направлениях совершенствования системы государственного управления»;</w:t>
            </w: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Указ Президента Российской Федерации от 16.01.2017 № 13 «Об утверждении Основ государственной политики регионального развития Российской Федерации до 2025 года»;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Распоряжение Правительства Российской Федерации от 01.10.2021 № 2765- р. «О Едином плане по достижению национальных целей развития Российской Федерации на период до 2024 года и на плановый период до 2030 года»;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color w:val="000000"/>
                <w:sz w:val="24"/>
                <w:szCs w:val="24"/>
              </w:rPr>
              <w:t>Устав Ульяновской области;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Закон Ульяновской области от 30.12.2005 № 158-ЗО «О системе исполнительных органов государственной власти Ульяновской области»;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Закон Ульяновской области от 30.01.2006 № 06-ЗО «О государственных должностях Ульяновской области»;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Закон Ульяновской области от 29.09.2015 № 120-ЗО «О государственной гражданской службе Ульяновской области»;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Закон Ульяновской области от 19.12.2006 № 212-ЗО «О Реестре должностей государственной гражданской службы Ульяновской </w:t>
            </w:r>
            <w:r w:rsidR="00BC088D" w:rsidRPr="00BC088D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области»;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Указ Губернатора Ульяновской области от 13.08.2018 № 81 «Об утверждении инструкции по делопроизводству в Правительстве Ульяновской области»;</w:t>
            </w: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088D" w:rsidRPr="00BC088D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Распоряжение Губернатора Ульяновской области от 14.08.2019 № 950-р "Об оценке эффективности деятельности исполнительных органов государственной власти Ульяновской области;</w:t>
            </w: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088D" w:rsidRPr="00BC088D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иные профессиональные знания:</w:t>
            </w: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основы государственной политики в области социально-экономического развития Российской Федерации; основные аспекты региональной политики, управления и экономического развития; методология комплексного анализа проектов в целях их реализации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 xml:space="preserve">с использованием механизмов государственной поддержки. </w:t>
            </w:r>
          </w:p>
          <w:p w:rsidR="00E2728D" w:rsidRDefault="00BC088D" w:rsidP="00E2728D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Наличие профессиональных умений:</w:t>
            </w:r>
            <w:r w:rsidR="00E2728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практического применения знаний основ законодательства Российской Федерации в определенной должностными обязанностями сфере деятельности;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планирования работы; ведения деловых переговоров, взаимодействия с другими государственными орг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а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нами, а также с органами местного самоуправления, иными органами и организациями;</w:t>
            </w:r>
            <w:r w:rsidR="00E2728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 xml:space="preserve">нормотворческой деятельности; </w:t>
            </w: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своевременной и качественной подготовки справок, аналитических материалов, заключений, отчетов в установленной сфере деятельности;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контроля, анализа и прогноз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и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рования последствий реализуемых управленческих и иных решений; продуктивной деятельности в напряжённых условиях, в том числе быстрого переключения с анализа о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д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ного материала на анализ другого, не менее важного, материала; стимулирования достижения результатов; публичного выступления, владения официально-деловым стилем современного русского литерату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р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ного языка; владения конс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т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руктивной критикой с учётом мнения руководителей, коллег и подчинённых; пользования современной компьюте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р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ной и организационной техникой и соответствующими программными проду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к</w:t>
            </w:r>
            <w:r w:rsidRPr="00BC088D">
              <w:rPr>
                <w:rFonts w:ascii="PT Astra Serif" w:hAnsi="PT Astra Serif"/>
                <w:sz w:val="24"/>
                <w:szCs w:val="24"/>
              </w:rPr>
              <w:t xml:space="preserve">тами; систематического повышения уровня профессиональных знаний </w:t>
            </w:r>
            <w:r w:rsidRPr="00BC088D">
              <w:rPr>
                <w:rFonts w:ascii="PT Astra Serif" w:hAnsi="PT Astra Serif"/>
                <w:sz w:val="24"/>
                <w:szCs w:val="24"/>
              </w:rPr>
              <w:br/>
              <w:t>и навыков; подготовки и редактирования док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у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ментов на высоком стилистическом уровне; своевременного выявления и разрешения проблемных ситуаций, привод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я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щих к конфликту интересов.</w:t>
            </w:r>
          </w:p>
          <w:p w:rsidR="00E2728D" w:rsidRDefault="00E2728D" w:rsidP="00E2728D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Наличие функциональных знаний </w:t>
            </w:r>
            <w:r w:rsidR="00BC088D"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в сфере законодательства: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color w:val="000000"/>
                <w:sz w:val="24"/>
                <w:szCs w:val="24"/>
                <w:lang w:val="x-none"/>
              </w:rPr>
              <w:t>Наличие</w:t>
            </w:r>
            <w:r w:rsidR="00BC088D" w:rsidRPr="00BC088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eastAsia="Verona" w:hAnsi="PT Astra Serif"/>
                <w:sz w:val="24"/>
                <w:szCs w:val="24"/>
                <w:lang w:val="x-none"/>
              </w:rPr>
              <w:t>профессиональных знаний Конституции Российской Федерации, федеральных конституционных законов, федеральных законов, указов</w:t>
            </w:r>
            <w:r w:rsidR="00BC088D" w:rsidRPr="00BC088D">
              <w:rPr>
                <w:rFonts w:ascii="PT Astra Serif" w:eastAsia="Verona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eastAsia="Verona" w:hAnsi="PT Astra Serif"/>
                <w:sz w:val="24"/>
                <w:szCs w:val="24"/>
                <w:lang w:val="x-none"/>
              </w:rPr>
              <w:t xml:space="preserve">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</w:t>
            </w:r>
            <w:r>
              <w:rPr>
                <w:rFonts w:ascii="PT Astra Serif" w:eastAsia="Verona" w:hAnsi="PT Astra Serif"/>
                <w:sz w:val="24"/>
                <w:szCs w:val="24"/>
                <w:lang w:val="x-none"/>
              </w:rPr>
              <w:lastRenderedPageBreak/>
              <w:t xml:space="preserve">этикета, основ делопроизводства; </w:t>
            </w:r>
            <w:r w:rsidR="00BC088D" w:rsidRPr="00BC088D">
              <w:rPr>
                <w:rFonts w:ascii="PT Astra Serif" w:eastAsia="Calibri" w:hAnsi="PT Astra Serif"/>
                <w:sz w:val="24"/>
                <w:szCs w:val="24"/>
              </w:rPr>
              <w:t>иные функциональные знания: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bCs/>
                <w:sz w:val="24"/>
                <w:szCs w:val="24"/>
              </w:rPr>
              <w:t>знания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 xml:space="preserve"> в области социально-экономического развития Ульяновской области; концепций и планов действий Правительства Ульяновской области по ре</w:t>
            </w:r>
            <w:r>
              <w:rPr>
                <w:rFonts w:ascii="PT Astra Serif" w:hAnsi="PT Astra Serif"/>
                <w:sz w:val="24"/>
                <w:szCs w:val="24"/>
              </w:rPr>
              <w:t>ализации экономической политики.</w:t>
            </w:r>
          </w:p>
          <w:p w:rsidR="00E2728D" w:rsidRDefault="00BC088D" w:rsidP="00E2728D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Наличие функциональных умений:</w:t>
            </w:r>
            <w:r w:rsidR="00E2728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подготовка заключения по оценке проектов, решений, предложений, мероприятий и деятельности подразделений Правительства Ульяновской области и исполнительных органов государственной власти Ульяновской области;</w:t>
            </w:r>
            <w:r w:rsidR="00E2728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осуществление мониторинга основных тенденций, положительных и негативных сторон в социально-экономическом развитии Ульяновской области;</w:t>
            </w:r>
            <w:r w:rsidR="00E2728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осуществление анализа эффективности деятельности исполнительных органов государственной власти и муниципальных образований;</w:t>
            </w:r>
            <w:r w:rsidR="00E2728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выявление причин и факторов, оказывающих наибольшее влияние на динамику развития экономики Ульяновской области и ее отдельных отраслей на текущем этапе;</w:t>
            </w:r>
            <w:r w:rsidR="00E2728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подготовка аналитической информации с выявлением тенденций и проблем по социально-экономическому развитию муниципальных образований;</w:t>
            </w:r>
            <w:r w:rsidR="00E2728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оценка текущей ситуации, определение необходимых показателей и критериев для достижения требуемых параметров;</w:t>
            </w:r>
            <w:r w:rsidR="00E2728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088D">
              <w:rPr>
                <w:rFonts w:ascii="PT Astra Serif" w:hAnsi="PT Astra Serif"/>
                <w:sz w:val="24"/>
                <w:szCs w:val="24"/>
              </w:rPr>
              <w:t>работа с информационно-аналитическими системами, обеспечивающими сбор, обраб</w:t>
            </w:r>
            <w:r w:rsidR="00E2728D">
              <w:rPr>
                <w:rFonts w:ascii="PT Astra Serif" w:hAnsi="PT Astra Serif"/>
                <w:sz w:val="24"/>
                <w:szCs w:val="24"/>
              </w:rPr>
              <w:t>отку, хранение и анализ данных.</w:t>
            </w:r>
          </w:p>
          <w:p w:rsidR="00E2728D" w:rsidRDefault="00B90A3A" w:rsidP="00E2728D">
            <w:pPr>
              <w:tabs>
                <w:tab w:val="left" w:pos="734"/>
              </w:tabs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C088D">
              <w:rPr>
                <w:rFonts w:ascii="PT Astra Serif" w:hAnsi="PT Astra Serif"/>
                <w:sz w:val="24"/>
                <w:szCs w:val="24"/>
              </w:rPr>
              <w:t xml:space="preserve">6.Должностные обязанности: </w:t>
            </w:r>
            <w:r w:rsidR="00BC088D"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выполняет работу по направлениям деятельности отдела;</w:t>
            </w:r>
            <w:r w:rsidR="00E2728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по согласованию с начальником отдела  участвует в служебных совещаниях и других мероприятиях, проводимых Министерством и департаментом;</w:t>
            </w:r>
            <w:r w:rsidR="00E2728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по требованию начальника  отдела  готовит отчёты и материалы о своей работе;</w:t>
            </w:r>
            <w:r w:rsidR="00E2728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вносит начальнику отдела предложения по совершенствованию работы отдела;</w:t>
            </w:r>
            <w:r w:rsidR="00E2728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 xml:space="preserve">по указанию начальника отдела  </w:t>
            </w:r>
            <w:r w:rsidR="00BC088D" w:rsidRPr="00BC088D">
              <w:rPr>
                <w:rFonts w:ascii="PT Astra Serif" w:hAnsi="PT Astra Serif"/>
                <w:color w:val="000000"/>
                <w:sz w:val="24"/>
                <w:szCs w:val="24"/>
              </w:rPr>
              <w:t>уч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аствует в организации и проведении научных и научно-практических конференций, выставок по вопросам, отнесённым к компетенции отдела;</w:t>
            </w:r>
            <w:r w:rsidR="00E2728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участвует в подготовке</w:t>
            </w:r>
            <w:r w:rsidR="00BC088D" w:rsidRPr="00BC088D">
              <w:rPr>
                <w:rFonts w:ascii="PT Astra Serif" w:hAnsi="PT Astra Serif"/>
                <w:spacing w:val="2"/>
                <w:sz w:val="24"/>
                <w:szCs w:val="24"/>
              </w:rPr>
              <w:t xml:space="preserve"> проектов постановлений и распоряжений </w:t>
            </w:r>
            <w:r w:rsidR="00BC088D" w:rsidRPr="00BC088D">
              <w:rPr>
                <w:rFonts w:ascii="PT Astra Serif" w:hAnsi="PT Astra Serif"/>
                <w:spacing w:val="-1"/>
                <w:sz w:val="24"/>
                <w:szCs w:val="24"/>
              </w:rPr>
              <w:t>Губернатора области, Правительства Ульяновской области, Министерства экономического развития и промышленности Ульяновской области;</w:t>
            </w:r>
            <w:r w:rsidR="00E2728D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pacing w:val="-2"/>
                <w:sz w:val="24"/>
                <w:szCs w:val="24"/>
              </w:rPr>
              <w:t xml:space="preserve">готовит доклады и другие материалы для Министра </w:t>
            </w:r>
            <w:r w:rsidR="00BC088D" w:rsidRPr="00BC088D">
              <w:rPr>
                <w:rFonts w:ascii="PT Astra Serif" w:hAnsi="PT Astra Serif"/>
                <w:spacing w:val="-1"/>
                <w:sz w:val="24"/>
                <w:szCs w:val="24"/>
              </w:rPr>
              <w:t xml:space="preserve">экономического развития и промышленности </w:t>
            </w:r>
            <w:r w:rsidR="00BC088D" w:rsidRPr="00BC088D">
              <w:rPr>
                <w:rFonts w:ascii="PT Astra Serif" w:hAnsi="PT Astra Serif"/>
                <w:spacing w:val="-2"/>
                <w:sz w:val="24"/>
                <w:szCs w:val="24"/>
              </w:rPr>
              <w:t>Уль</w:t>
            </w:r>
            <w:r w:rsidR="00BC088D" w:rsidRPr="00BC088D">
              <w:rPr>
                <w:rFonts w:ascii="PT Astra Serif" w:hAnsi="PT Astra Serif"/>
                <w:spacing w:val="-2"/>
                <w:sz w:val="24"/>
                <w:szCs w:val="24"/>
              </w:rPr>
              <w:softHyphen/>
            </w:r>
            <w:r w:rsidR="00BC088D" w:rsidRPr="00BC088D">
              <w:rPr>
                <w:rFonts w:ascii="PT Astra Serif" w:hAnsi="PT Astra Serif"/>
                <w:spacing w:val="-1"/>
                <w:sz w:val="24"/>
                <w:szCs w:val="24"/>
              </w:rPr>
              <w:t>яновской области, директора департамента;</w:t>
            </w:r>
            <w:r w:rsidR="00E2728D">
              <w:rPr>
                <w:rFonts w:ascii="PT Astra Serif" w:hAnsi="PT Astra Serif"/>
                <w:spacing w:val="-1"/>
                <w:sz w:val="24"/>
                <w:szCs w:val="24"/>
              </w:rPr>
              <w:t xml:space="preserve"> у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частвует в подготовке предложений по развитию экономической  политики в Ульяновской области;</w:t>
            </w:r>
            <w:r w:rsidR="00E2728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napToGrid w:val="0"/>
                <w:sz w:val="24"/>
                <w:szCs w:val="24"/>
              </w:rPr>
              <w:t>осуществляет мониторинг и анализ социально-экономического развития муниципальных образований Ульяновской области;</w:t>
            </w:r>
            <w:r w:rsidR="00E2728D">
              <w:rPr>
                <w:rFonts w:ascii="PT Astra Serif" w:hAnsi="PT Astra Serif"/>
                <w:snapToGrid w:val="0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napToGrid w:val="0"/>
                <w:sz w:val="24"/>
                <w:szCs w:val="24"/>
              </w:rPr>
              <w:t>осуществляет взаимодействие с исполнительными органами государственной власти Ульяновской области, структурными подразделениями администрации Губернатора Ульяновской области, органами местного самоуправления Ульяновской области, общественными организациями по вопросам, отнесённым к компетенции отдела;</w:t>
            </w:r>
            <w:r w:rsidR="00E2728D">
              <w:rPr>
                <w:rFonts w:ascii="PT Astra Serif" w:hAnsi="PT Astra Serif"/>
                <w:snapToGrid w:val="0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napToGrid w:val="0"/>
                <w:sz w:val="24"/>
                <w:szCs w:val="24"/>
              </w:rPr>
              <w:t>анализирует и обобщает опыт работы органов местного самоуправления области, регионов Российской Федерации в вопросах социально-экономического развития;</w:t>
            </w:r>
            <w:r w:rsidR="00E2728D">
              <w:rPr>
                <w:rFonts w:ascii="PT Astra Serif" w:hAnsi="PT Astra Serif"/>
                <w:snapToGrid w:val="0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 xml:space="preserve">формирует доклад Губернатора Ульяновской области о достигнутых значениях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lastRenderedPageBreak/>
              <w:t>показателей для оценки эффективности деятельности орг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а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нов исполнительной власти Ульяновской области за отчетный год и их планир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у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емых значениях на 3-летний период для представления его в Правительство Ро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с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сийской Федерации;</w:t>
            </w:r>
            <w:r w:rsidR="00E2728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осуществляет оценку эффективности деятельности исполнительных органов государственной власти Ульяновской области; обеспечивает формирование и ведение базы данных по показат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е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лям эффективности деятельности областных органов исполнительной вл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а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сти;</w:t>
            </w:r>
            <w:r w:rsidR="00E2728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изучает опыт субъектов Российской Федерации по вопросам внедрения методов управления по результатам, систем оценки деятельности органов и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с</w:t>
            </w:r>
            <w:r w:rsidR="00E2728D">
              <w:rPr>
                <w:rFonts w:ascii="PT Astra Serif" w:hAnsi="PT Astra Serif"/>
                <w:sz w:val="24"/>
                <w:szCs w:val="24"/>
              </w:rPr>
              <w:t xml:space="preserve">полнительной власти;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обеспечивает подготовку предложений по совершенствованию системы оценки и повышению эффективности деятельности областных орг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а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нов исполнительной власти на основе синхронизации различных типов оц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е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ночных показателей (предусмотренных Указом Президента РФ и Постано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в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лением Правительства РФ, административными регламентами оказания государственных услуг, должностными регламентами государственных гражданских служащих области, а также с учетом опыта других субъектов Ро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с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сийской Федерации)</w:t>
            </w:r>
            <w:r w:rsidR="00E2728D">
              <w:rPr>
                <w:rFonts w:ascii="PT Astra Serif" w:hAnsi="PT Astra Serif"/>
                <w:sz w:val="24"/>
                <w:szCs w:val="24"/>
              </w:rPr>
              <w:t xml:space="preserve">; </w:t>
            </w:r>
            <w:r w:rsidR="00BC088D"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обеспечивает сохранность конфиденциальной информации (служебной и коммерческой тайны, а также иных конфиденциальных сведений), которая стала ему известна в процессе выполнения должностных обязанностей;</w:t>
            </w:r>
            <w:r w:rsidR="00E2728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осуществляет  рассмотрение и подготовку ответов на обращения граждан, юридических лиц и органов государственной власти Ульяновской области  по вопросам, отнесённым к компетенции отдела;</w:t>
            </w:r>
            <w:r w:rsidR="00E2728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color w:val="000000"/>
                <w:sz w:val="24"/>
                <w:szCs w:val="24"/>
              </w:rPr>
              <w:t>к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онсультирует сотрудников Министерства и департамента, представителей организаций и граждан по вопросам, отнесённым к компетенции отдела;</w:t>
            </w:r>
            <w:r w:rsidR="00E2728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принимает участие в подготовке методических рекомендаций и разъяснений по вопросам, отнесённым к компетенции отдела;</w:t>
            </w:r>
            <w:r w:rsidR="00E2728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производит компьютерную обработку информации и документов, касающихся своих должностных обязанностей;</w:t>
            </w:r>
            <w:r w:rsidR="00E2728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осуществляет контроль за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исполнением работниками отдела их служебных обязанностей, в том числе исполнение документов по качеству и срокам;</w:t>
            </w:r>
            <w:r w:rsidR="00E2728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повышает свой профессиональный уровень</w:t>
            </w:r>
            <w:r w:rsidR="00E2728D">
              <w:rPr>
                <w:rFonts w:ascii="PT Astra Serif" w:hAnsi="PT Astra Serif"/>
                <w:sz w:val="24"/>
                <w:szCs w:val="24"/>
              </w:rPr>
              <w:t xml:space="preserve">;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обязан 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 ведения телефонных разговоров.</w:t>
            </w:r>
          </w:p>
          <w:p w:rsidR="00BC088D" w:rsidRPr="00BC088D" w:rsidRDefault="00B90A3A" w:rsidP="00E2728D">
            <w:pPr>
              <w:tabs>
                <w:tab w:val="left" w:pos="734"/>
              </w:tabs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C088D">
              <w:rPr>
                <w:rFonts w:ascii="PT Astra Serif" w:hAnsi="PT Astra Serif"/>
                <w:bCs/>
                <w:sz w:val="24"/>
                <w:szCs w:val="24"/>
              </w:rPr>
              <w:t>7.Показатели эффективности и результативности профессиональной служебной деятельности оцениваются по следующим показателям: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выполняемый объём работы и интенсивность труда (количество разработанных проектов законов и иных нормативных правовых актов, количество проведённых проверок, количество проведённых мероприятий обучающего характера);</w:t>
            </w:r>
            <w:r w:rsidR="00E2728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своевременность выполнения поручений и рассмотрения обращений граждан и организаций;</w:t>
            </w:r>
            <w:r w:rsidR="00E2728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 и грамматических ошибок);</w:t>
            </w:r>
            <w:r w:rsidR="00E2728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 xml:space="preserve">профессиональная компетентность (знание законодательных, нормативных правовых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lastRenderedPageBreak/>
              <w:t>актов, широта профессионального кругозора, умение работать с документами);</w:t>
            </w:r>
            <w:r w:rsidR="00E2728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088D" w:rsidRPr="00BC088D">
              <w:rPr>
                <w:rFonts w:ascii="PT Astra Serif" w:hAnsi="PT Astra Serif"/>
                <w:sz w:val="24"/>
                <w:szCs w:val="24"/>
              </w:rPr>
              <w:t>способность чётко организовывать и планировать выполнение порученных заданий, умение рационально использовать рабочее время, расставлять приоритеты.</w:t>
            </w:r>
          </w:p>
          <w:p w:rsidR="007203E3" w:rsidRPr="00BC088D" w:rsidRDefault="00B90A3A" w:rsidP="00E2728D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C088D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Минимальный размер денежного содержания составляет 28348,80 </w:t>
            </w:r>
            <w:proofErr w:type="spellStart"/>
            <w:r w:rsidRPr="00BC088D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BC088D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C088D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мес</w:t>
            </w:r>
            <w:proofErr w:type="spellEnd"/>
          </w:p>
        </w:tc>
      </w:tr>
    </w:tbl>
    <w:p w:rsidR="00FA4B62" w:rsidRPr="00BC088D" w:rsidRDefault="00FA4B62" w:rsidP="00FA4B62">
      <w:pPr>
        <w:spacing w:after="0" w:line="216" w:lineRule="atLeast"/>
        <w:textAlignment w:val="baseline"/>
        <w:rPr>
          <w:rFonts w:ascii="PT Astra Serif" w:eastAsia="Times New Roman" w:hAnsi="PT Astra Serif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</w:p>
    <w:p w:rsidR="00AF2A0C" w:rsidRPr="00BC088D" w:rsidRDefault="00AF2A0C" w:rsidP="00FA4B62">
      <w:pPr>
        <w:spacing w:after="0" w:line="216" w:lineRule="atLeast"/>
        <w:textAlignment w:val="baseline"/>
        <w:rPr>
          <w:rFonts w:ascii="PT Astra Serif" w:eastAsia="Times New Roman" w:hAnsi="PT Astra Serif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</w:p>
    <w:p w:rsidR="00B337ED" w:rsidRPr="00BC088D" w:rsidRDefault="00B337ED" w:rsidP="00B337ED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C088D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 прохождения гражданской службы:</w:t>
      </w:r>
    </w:p>
    <w:p w:rsidR="00B337ED" w:rsidRPr="00BC088D" w:rsidRDefault="00B337ED" w:rsidP="00B337ED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 Время начала ежедневной службы–09.00, окончания службы –18.00. Перерыв для отдыха и питания с 1</w:t>
      </w:r>
      <w:r w:rsidR="00C42D81"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.00–до 1</w:t>
      </w:r>
      <w:r w:rsidR="00C42D81"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.00.</w:t>
      </w:r>
    </w:p>
    <w:p w:rsidR="00B337ED" w:rsidRPr="00BC088D" w:rsidRDefault="00B337ED" w:rsidP="00B337ED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Место и порядок проведения конкурса:</w:t>
      </w:r>
    </w:p>
    <w:p w:rsidR="00B337ED" w:rsidRPr="00BC088D" w:rsidRDefault="00B337ED" w:rsidP="00B337ED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Конкурс проводится по адресу: г. Ульяновск, Соборная Площадь, д. 1. Конкурс заключается в оценке профессионального уровня кандидатов к </w:t>
      </w:r>
      <w:r w:rsidR="00CA44F8"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вакантной должности</w:t>
      </w: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гражданской службы, их соответствия квалификационным требованиям к этой </w:t>
      </w:r>
      <w:r w:rsidR="00C311DE"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вакантной должности</w:t>
      </w: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. Конкурс включает в себя тестирование,</w:t>
      </w:r>
      <w:r w:rsidR="00916E4B"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ситуационное – интервью,</w:t>
      </w: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собеседование, психодиагностическое исследование.</w:t>
      </w:r>
    </w:p>
    <w:p w:rsidR="00B337ED" w:rsidRPr="00BC088D" w:rsidRDefault="00B337ED" w:rsidP="00B337ED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1) Тестирование на знание:</w:t>
      </w:r>
    </w:p>
    <w:p w:rsidR="00B337ED" w:rsidRPr="00BC088D" w:rsidRDefault="00B337ED" w:rsidP="00B337ED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- конкретной профессиональной области</w:t>
      </w:r>
    </w:p>
    <w:p w:rsidR="00B337ED" w:rsidRPr="00BC088D" w:rsidRDefault="00B337ED" w:rsidP="00B337ED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- основ законодательства Российской Федерации и Ульяновской области</w:t>
      </w:r>
    </w:p>
    <w:p w:rsidR="00B337ED" w:rsidRPr="00BC088D" w:rsidRDefault="00B337ED" w:rsidP="00B337ED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- делопроизводства</w:t>
      </w:r>
    </w:p>
    <w:p w:rsidR="00B337ED" w:rsidRPr="00BC088D" w:rsidRDefault="00B337ED" w:rsidP="00B337ED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- компьютерной грамотности</w:t>
      </w:r>
    </w:p>
    <w:p w:rsidR="00B337ED" w:rsidRPr="00BC088D" w:rsidRDefault="00B337ED" w:rsidP="00B337ED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- русского языка и литературы</w:t>
      </w:r>
    </w:p>
    <w:p w:rsidR="00B337ED" w:rsidRPr="00BC088D" w:rsidRDefault="00B337ED" w:rsidP="00B337ED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- истории и краеведения</w:t>
      </w:r>
    </w:p>
    <w:p w:rsidR="00B337ED" w:rsidRPr="00BC088D" w:rsidRDefault="00B337ED" w:rsidP="00B337ED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proofErr w:type="spellStart"/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антикоррупции</w:t>
      </w:r>
      <w:proofErr w:type="spellEnd"/>
    </w:p>
    <w:p w:rsidR="00B337ED" w:rsidRPr="00BC088D" w:rsidRDefault="00B337ED" w:rsidP="00B337ED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Содержательная часть тестов состоит из 10-30 вопросов по каждому направлению. </w:t>
      </w:r>
      <w:r w:rsidR="00E2728D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bookmarkStart w:id="0" w:name="_GoBack"/>
      <w:bookmarkEnd w:id="0"/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</w:t>
      </w:r>
      <w:hyperlink r:id="rId6" w:history="1">
        <w:r w:rsidRPr="00BC088D">
          <w:rPr>
            <w:rStyle w:val="a3"/>
            <w:rFonts w:ascii="PT Astra Serif" w:eastAsia="Times New Roman" w:hAnsi="PT Astra Serif" w:cs="Times New Roman"/>
            <w:sz w:val="24"/>
            <w:szCs w:val="24"/>
            <w:lang w:eastAsia="ru-RU"/>
          </w:rPr>
          <w:t>https://gossluzhba.gov.ru/</w:t>
        </w:r>
      </w:hyperlink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(Тест для самопроверки).</w:t>
      </w:r>
    </w:p>
    <w:p w:rsidR="00B337ED" w:rsidRPr="00BC088D" w:rsidRDefault="00B337ED" w:rsidP="00B337ED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B337ED" w:rsidRPr="00BC088D" w:rsidRDefault="00B337ED" w:rsidP="00B337ED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3)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B337ED" w:rsidRPr="00BC088D" w:rsidRDefault="00B337ED" w:rsidP="00B337ED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BC088D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4) </w:t>
      </w:r>
      <w:r w:rsidR="003D4E61" w:rsidRPr="00BC088D">
        <w:rPr>
          <w:rFonts w:ascii="PT Astra Serif" w:hAnsi="PT Astra Serif" w:cs="Times New Roman"/>
          <w:sz w:val="24"/>
          <w:szCs w:val="24"/>
          <w:shd w:val="clear" w:color="auto" w:fill="FFFFFF"/>
        </w:rPr>
        <w:t>Ситуационное</w:t>
      </w:r>
      <w:r w:rsidRPr="00BC088D">
        <w:rPr>
          <w:rFonts w:ascii="PT Astra Serif" w:hAnsi="PT Astra Serif" w:cs="Times New Roman"/>
          <w:sz w:val="24"/>
          <w:szCs w:val="24"/>
          <w:shd w:val="clear" w:color="auto" w:fill="FFFFFF"/>
        </w:rPr>
        <w:t>-интервью,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группе должностей.</w:t>
      </w:r>
    </w:p>
    <w:p w:rsidR="003D4E61" w:rsidRPr="00BC088D" w:rsidRDefault="003D4E61" w:rsidP="003D4E61">
      <w:pPr>
        <w:pStyle w:val="a5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Fonts w:ascii="PT Astra Serif" w:hAnsi="PT Astra Serif"/>
          <w:b/>
        </w:rPr>
      </w:pPr>
      <w:r w:rsidRPr="00BC088D">
        <w:rPr>
          <w:rStyle w:val="a4"/>
          <w:rFonts w:ascii="PT Astra Serif" w:hAnsi="PT Astra Serif"/>
          <w:b w:val="0"/>
          <w:bdr w:val="none" w:sz="0" w:space="0" w:color="auto" w:frame="1"/>
        </w:rPr>
        <w:t>Порядок выставления итогового балла за выполнение конкурсных процедур:</w:t>
      </w:r>
    </w:p>
    <w:p w:rsidR="003D4E61" w:rsidRPr="00BC088D" w:rsidRDefault="003D4E61" w:rsidP="003D4E61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BC088D">
        <w:rPr>
          <w:rFonts w:ascii="PT Astra Serif" w:hAnsi="PT Astra Serif"/>
        </w:rPr>
        <w:t>- тестирование (максимальный балл –</w:t>
      </w:r>
      <w:r w:rsidR="000B50FA" w:rsidRPr="00BC088D">
        <w:rPr>
          <w:rFonts w:ascii="PT Astra Serif" w:hAnsi="PT Astra Serif"/>
        </w:rPr>
        <w:t xml:space="preserve"> </w:t>
      </w:r>
      <w:r w:rsidRPr="00BC088D">
        <w:rPr>
          <w:rFonts w:ascii="PT Astra Serif" w:hAnsi="PT Astra Serif"/>
        </w:rPr>
        <w:t>5 баллов): вопросы на базовые знания и профессионально-функциональные знания;</w:t>
      </w:r>
    </w:p>
    <w:p w:rsidR="003D4E61" w:rsidRPr="00BC088D" w:rsidRDefault="003D4E61" w:rsidP="003D4E61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BC088D">
        <w:rPr>
          <w:rFonts w:ascii="PT Astra Serif" w:hAnsi="PT Astra Serif"/>
        </w:rPr>
        <w:t>- ситуационное интервью (максимальный балл – 4 балла);</w:t>
      </w:r>
    </w:p>
    <w:p w:rsidR="003D4E61" w:rsidRPr="00BC088D" w:rsidRDefault="003D4E61" w:rsidP="003D4E61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BC088D">
        <w:rPr>
          <w:rFonts w:ascii="PT Astra Serif" w:hAnsi="PT Astra Serif"/>
        </w:rPr>
        <w:t>- личностно-профессиональная диагностика (максимальный балл – 85 баллов);</w:t>
      </w:r>
    </w:p>
    <w:p w:rsidR="003D4E61" w:rsidRPr="00BC088D" w:rsidRDefault="003D4E61" w:rsidP="003D4E61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BC088D">
        <w:rPr>
          <w:rFonts w:ascii="PT Astra Serif" w:hAnsi="PT Astra Serif"/>
        </w:rPr>
        <w:t>- индивидуальное собеседование конкурсной комиссии с кандидатом (максимальный балл – 4 балла).</w:t>
      </w:r>
    </w:p>
    <w:p w:rsidR="003D4E61" w:rsidRPr="00BC088D" w:rsidRDefault="003D4E61" w:rsidP="003D4E61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BC088D">
        <w:rPr>
          <w:rFonts w:ascii="PT Astra Serif" w:hAnsi="PT Astra Serif"/>
        </w:rPr>
        <w:t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</w:t>
      </w:r>
    </w:p>
    <w:p w:rsidR="003D4E61" w:rsidRPr="00BC088D" w:rsidRDefault="003D4E61" w:rsidP="003D4E61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BC088D">
        <w:rPr>
          <w:rFonts w:ascii="PT Astra Serif" w:hAnsi="PT Astra Serif"/>
        </w:rPr>
        <w:t>Рейтинг кандидатов формируется в зависимости от набранных ими итоговых баллов в порядке убывания.</w:t>
      </w:r>
    </w:p>
    <w:p w:rsidR="00B337ED" w:rsidRPr="00BC088D" w:rsidRDefault="00B337ED" w:rsidP="00B337ED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 Гражданин (гражданский служащий) не допускается к участию в конкурсе в связи с его несоответствием квалификационным требованиям к резервируемой группе должностей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 прохождения.</w:t>
      </w:r>
    </w:p>
    <w:p w:rsidR="00597935" w:rsidRPr="00BC088D" w:rsidRDefault="00597935" w:rsidP="00597935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Гражданин РФ, изъявивший желание участвовать в конкурсе, представляет:</w:t>
      </w:r>
    </w:p>
    <w:p w:rsidR="00597935" w:rsidRPr="00BC088D" w:rsidRDefault="00597935" w:rsidP="00597935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1. личное заявление;</w:t>
      </w:r>
    </w:p>
    <w:p w:rsidR="00597935" w:rsidRPr="00BC088D" w:rsidRDefault="00597935" w:rsidP="00597935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2. заполненную в электронном виде и подписанную анкету, с приложением фотографии;</w:t>
      </w:r>
    </w:p>
    <w:p w:rsidR="00597935" w:rsidRPr="00BC088D" w:rsidRDefault="00597935" w:rsidP="00597935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597935" w:rsidRPr="00BC088D" w:rsidRDefault="00597935" w:rsidP="00597935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4. документы, подтверждающие необходимое профессиональное образование, стаж работы и квалификацию:</w:t>
      </w:r>
    </w:p>
    <w:p w:rsidR="00597935" w:rsidRPr="00BC088D" w:rsidRDefault="007E5814" w:rsidP="0059793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="00597935"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="00597935" w:rsidRPr="00BC088D">
        <w:rPr>
          <w:rFonts w:ascii="PT Astra Serif" w:hAnsi="PT Astra Serif" w:cs="PT Astra Serif"/>
          <w:sz w:val="24"/>
          <w:szCs w:val="24"/>
        </w:rPr>
        <w:t>копию трудовой книжки, верность которой засвидетельствована нотариусом или иным должностным лицом, имеющим право совершать нотариальные действия, либо заверенную кадровой службой по месту службы (работы), и (или) сведения о трудовой деятельности, сформированные в соответствии с трудовым законодательством в электронном виде, на бумажном носителе либо в форме электронного документа (за исключением случаев, когда служебная (трудовая) деятельность осуществляется впервые) либо иные документы, подтверждающие служебную (трудовую) деятельность гражданина;</w:t>
      </w:r>
    </w:p>
    <w:p w:rsidR="00597935" w:rsidRPr="00BC088D" w:rsidRDefault="00597935" w:rsidP="0059793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ab/>
        <w:t xml:space="preserve">- </w:t>
      </w:r>
      <w:r w:rsidRPr="00BC088D">
        <w:rPr>
          <w:rFonts w:ascii="PT Astra Serif" w:hAnsi="PT Astra Serif" w:cs="PT Astra Serif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верность которых засвидетельствована нотариусом или иным должностным лицом, имеющим право совершать нотариальные действия, либо заверенные кадровой службой по месту службы (работы);</w:t>
      </w:r>
    </w:p>
    <w:p w:rsidR="008D7FF3" w:rsidRPr="00BC088D" w:rsidRDefault="008D7FF3" w:rsidP="0059793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597935" w:rsidRPr="00BC088D" w:rsidRDefault="00597935" w:rsidP="00597935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597935" w:rsidRPr="00BC088D" w:rsidRDefault="00597935" w:rsidP="00597935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заключение медицинского учреждения о наличии (отсутствии) заболевания, препятствующего поступлению на государственную гражданскую службу РФ </w:t>
      </w: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и муниципальную службу или ее прохождению (форма N 001-ГС/у);</w:t>
      </w:r>
    </w:p>
    <w:p w:rsidR="00597935" w:rsidRPr="00BC088D" w:rsidRDefault="00597935" w:rsidP="00597935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6.копии документов воинского учёта - для военнообязанных и лиц, подлежащих призыву на военную службу;</w:t>
      </w:r>
    </w:p>
    <w:p w:rsidR="00597935" w:rsidRPr="00BC088D" w:rsidRDefault="00597935" w:rsidP="00597935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7.копия СНИЛС;</w:t>
      </w:r>
    </w:p>
    <w:p w:rsidR="00597935" w:rsidRPr="00BC088D" w:rsidRDefault="00597935" w:rsidP="00597935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8.копия ИНН;</w:t>
      </w:r>
    </w:p>
    <w:p w:rsidR="00597935" w:rsidRPr="00BC088D" w:rsidRDefault="00597935" w:rsidP="00597935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9. Форму </w:t>
      </w:r>
      <w:r w:rsidRPr="00BC088D">
        <w:rPr>
          <w:rFonts w:ascii="PT Astra Serif" w:hAnsi="PT Astra Serif" w:cs="Times New Roman"/>
          <w:sz w:val="24"/>
          <w:szCs w:val="24"/>
        </w:rPr>
        <w:t xml:space="preserve">представления сведений об адресах сайтов и (или) страниц сайтов </w:t>
      </w:r>
      <w:r w:rsidRPr="00BC088D">
        <w:rPr>
          <w:rFonts w:ascii="PT Astra Serif" w:hAnsi="PT Astra Serif" w:cs="Times New Roman"/>
          <w:sz w:val="24"/>
          <w:szCs w:val="24"/>
        </w:rPr>
        <w:br/>
        <w:t>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идентифицировать;</w:t>
      </w:r>
    </w:p>
    <w:p w:rsidR="00C311DE" w:rsidRPr="00BC088D" w:rsidRDefault="00C311DE" w:rsidP="00C311D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C088D">
        <w:rPr>
          <w:rFonts w:ascii="PT Astra Serif" w:hAnsi="PT Astra Serif" w:cs="Times New Roman"/>
          <w:sz w:val="24"/>
          <w:szCs w:val="24"/>
        </w:rPr>
        <w:t>10.</w:t>
      </w:r>
      <w:r w:rsidRPr="00BC088D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Сведения о своих доходах, об имуществе и обстоятельствах имущественного характера, а также о доходах, об имуществе, и обязательствах имущественного характера своих супруги (супруга) и несовершеннолетних детей (для подготовки сведений необходимо установить на компьютер программное обеспечение «Справка БК» с сайта «http://anticorrupt.ulgov.ru»).</w:t>
      </w:r>
    </w:p>
    <w:p w:rsidR="00C311DE" w:rsidRPr="00BC088D" w:rsidRDefault="00C311DE" w:rsidP="00C311D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11. Согласие на обработку персональных данных.</w:t>
      </w:r>
    </w:p>
    <w:p w:rsidR="00B337ED" w:rsidRPr="00BC088D" w:rsidRDefault="00B337ED" w:rsidP="00B337ED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B337ED" w:rsidRPr="00BC088D" w:rsidRDefault="00B337ED" w:rsidP="00B337ED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8D7FF3" w:rsidRPr="00BC088D" w:rsidRDefault="008D7FF3" w:rsidP="008D7FF3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Приём документов осуществляется в течение 21 дня со дня объявления конкурса </w:t>
      </w: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BC088D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(по </w:t>
      </w:r>
      <w:r w:rsidR="00D352ED" w:rsidRPr="00BC088D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14</w:t>
      </w:r>
      <w:r w:rsidRPr="00BC088D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D352ED" w:rsidRPr="00BC088D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07.</w:t>
      </w:r>
      <w:r w:rsidRPr="00BC088D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202</w:t>
      </w:r>
      <w:r w:rsidR="004734FE" w:rsidRPr="00BC088D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Pr="00BC088D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 адресу: 432063, г. Ульяновск, Площадь Соборная, д.1, </w:t>
      </w:r>
      <w:proofErr w:type="spellStart"/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каб</w:t>
      </w:r>
      <w:proofErr w:type="spellEnd"/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201, ежедневно, кроме выходных (субботы, воскресенья) и праздничных дней, с 11.00 до 13.00. </w:t>
      </w:r>
      <w:r w:rsidRPr="00BC088D">
        <w:rPr>
          <w:rFonts w:ascii="PT Astra Serif" w:eastAsia="Times New Roman" w:hAnsi="PT Astra Serif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Ориентировочная </w:t>
      </w: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дата</w:t>
      </w:r>
      <w:r w:rsidR="00243F51"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проведения 2 этапа конкурса –</w:t>
      </w:r>
      <w:r w:rsidR="00D352ED"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08</w:t>
      </w:r>
      <w:r w:rsidR="00243F51"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D352ED"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08</w:t>
      </w:r>
      <w:r w:rsidR="00BD26B0"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202</w:t>
      </w:r>
      <w:r w:rsidR="00243F51"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-</w:t>
      </w:r>
      <w:r w:rsidR="00BD26B0"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="00D352ED"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243F51"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0</w:t>
      </w:r>
      <w:r w:rsidR="00D352ED"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8</w:t>
      </w: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.202</w:t>
      </w:r>
      <w:r w:rsidR="00243F51"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8D7FF3" w:rsidRPr="00BC088D" w:rsidRDefault="008D7FF3" w:rsidP="008D7FF3">
      <w:pPr>
        <w:pStyle w:val="ac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8D7FF3" w:rsidRPr="00BC088D" w:rsidRDefault="008D7FF3" w:rsidP="008D7FF3">
      <w:pPr>
        <w:pStyle w:val="ac"/>
        <w:jc w:val="both"/>
        <w:rPr>
          <w:rFonts w:ascii="PT Astra Serif" w:hAnsi="PT Astra Serif" w:cs="Times New Roman"/>
          <w:sz w:val="24"/>
          <w:szCs w:val="24"/>
        </w:rPr>
      </w:pPr>
      <w:r w:rsidRPr="00BC088D">
        <w:rPr>
          <w:rFonts w:ascii="PT Astra Serif" w:hAnsi="PT Astra Serif" w:cs="Times New Roman"/>
          <w:sz w:val="24"/>
          <w:szCs w:val="24"/>
          <w:shd w:val="clear" w:color="auto" w:fill="FFFFFF"/>
        </w:rPr>
        <w:lastRenderedPageBreak/>
        <w:t>Бланки документов размещены на сайте Управления по вопросам государственной службы и кадров администрации Губернатора Ульяновской области: (</w:t>
      </w:r>
      <w:r w:rsidR="00C311DE" w:rsidRPr="00BC088D">
        <w:rPr>
          <w:rFonts w:ascii="PT Astra Serif" w:hAnsi="PT Astra Serif" w:cs="Times New Roman"/>
          <w:sz w:val="24"/>
          <w:szCs w:val="24"/>
        </w:rPr>
        <w:t>http://www.kadr.ulgov.ru/uprkadrrezerv/249/250.html</w:t>
      </w:r>
      <w:r w:rsidRPr="00BC088D">
        <w:rPr>
          <w:rFonts w:ascii="PT Astra Serif" w:hAnsi="PT Astra Serif" w:cs="Times New Roman"/>
          <w:sz w:val="24"/>
          <w:szCs w:val="24"/>
        </w:rPr>
        <w:t xml:space="preserve">). </w:t>
      </w:r>
    </w:p>
    <w:p w:rsidR="008D7FF3" w:rsidRPr="00BC088D" w:rsidRDefault="008D7FF3" w:rsidP="00B337ED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90F5F" w:rsidRPr="00BC088D" w:rsidRDefault="00B90F5F" w:rsidP="00B337ED">
      <w:pPr>
        <w:pStyle w:val="ac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BC088D">
        <w:rPr>
          <w:rFonts w:ascii="PT Astra Serif" w:hAnsi="PT Astra Serif" w:cs="Times New Roman"/>
          <w:sz w:val="24"/>
          <w:szCs w:val="24"/>
          <w:shd w:val="clear" w:color="auto" w:fill="FFFFFF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90F5F" w:rsidRPr="00BC088D" w:rsidRDefault="00B90F5F" w:rsidP="00B337ED">
      <w:pPr>
        <w:pStyle w:val="ac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B337ED" w:rsidRPr="00BC088D" w:rsidRDefault="00B337ED" w:rsidP="00B337ED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B337ED" w:rsidRPr="00BC088D" w:rsidRDefault="00B337ED" w:rsidP="00B337ED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Более подробную информацию можно получить по телефону: (8422), 58-92-31, 58-92-27, (с 11</w:t>
      </w:r>
      <w:r w:rsidRPr="00BC088D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00 </w:t>
      </w: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– до 13</w:t>
      </w:r>
      <w:r w:rsidRPr="00BC088D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</w:t>
      </w:r>
      <w:r w:rsidRPr="00BC088D">
        <w:rPr>
          <w:rFonts w:ascii="PT Astra Serif" w:eastAsia="Times New Roman" w:hAnsi="PT Astra Serif" w:cs="Times New Roman"/>
          <w:sz w:val="24"/>
          <w:szCs w:val="24"/>
          <w:lang w:eastAsia="ru-RU"/>
        </w:rPr>
        <w:t>), т/ф. (8422) 41-27-15, на сайте: www.kadr.ulgov.ru.</w:t>
      </w:r>
    </w:p>
    <w:p w:rsidR="00D1278F" w:rsidRPr="00BC088D" w:rsidRDefault="00D1278F">
      <w:pPr>
        <w:rPr>
          <w:rFonts w:ascii="PT Astra Serif" w:hAnsi="PT Astra Serif"/>
          <w:sz w:val="24"/>
          <w:szCs w:val="24"/>
        </w:rPr>
      </w:pPr>
    </w:p>
    <w:sectPr w:rsidR="00D1278F" w:rsidRPr="00BC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B7480"/>
    <w:multiLevelType w:val="hybridMultilevel"/>
    <w:tmpl w:val="EC7E1FA8"/>
    <w:lvl w:ilvl="0" w:tplc="F2622F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11"/>
    <w:rsid w:val="00003ADC"/>
    <w:rsid w:val="00007860"/>
    <w:rsid w:val="000230C1"/>
    <w:rsid w:val="0006562E"/>
    <w:rsid w:val="000801B0"/>
    <w:rsid w:val="00096222"/>
    <w:rsid w:val="000A4AB0"/>
    <w:rsid w:val="000B4C81"/>
    <w:rsid w:val="000B50FA"/>
    <w:rsid w:val="00136B55"/>
    <w:rsid w:val="0014525F"/>
    <w:rsid w:val="00151CE1"/>
    <w:rsid w:val="00152C7F"/>
    <w:rsid w:val="0019597A"/>
    <w:rsid w:val="001961A2"/>
    <w:rsid w:val="00200B91"/>
    <w:rsid w:val="00236FC0"/>
    <w:rsid w:val="00241613"/>
    <w:rsid w:val="00243F51"/>
    <w:rsid w:val="00255942"/>
    <w:rsid w:val="0026521B"/>
    <w:rsid w:val="002748DE"/>
    <w:rsid w:val="002B0F89"/>
    <w:rsid w:val="002D3963"/>
    <w:rsid w:val="002D6DD3"/>
    <w:rsid w:val="002E5FC0"/>
    <w:rsid w:val="0032380F"/>
    <w:rsid w:val="0032383B"/>
    <w:rsid w:val="00327867"/>
    <w:rsid w:val="00356F1E"/>
    <w:rsid w:val="0038258F"/>
    <w:rsid w:val="0039548B"/>
    <w:rsid w:val="003C605E"/>
    <w:rsid w:val="003D4E61"/>
    <w:rsid w:val="003E2BD3"/>
    <w:rsid w:val="003F2A73"/>
    <w:rsid w:val="00404C08"/>
    <w:rsid w:val="00417425"/>
    <w:rsid w:val="004734FE"/>
    <w:rsid w:val="00475803"/>
    <w:rsid w:val="00485132"/>
    <w:rsid w:val="00495569"/>
    <w:rsid w:val="004C30F7"/>
    <w:rsid w:val="00557241"/>
    <w:rsid w:val="00563813"/>
    <w:rsid w:val="00587E2E"/>
    <w:rsid w:val="00596D86"/>
    <w:rsid w:val="00597935"/>
    <w:rsid w:val="005C2DC5"/>
    <w:rsid w:val="005C4CE4"/>
    <w:rsid w:val="005D5FD4"/>
    <w:rsid w:val="005D622B"/>
    <w:rsid w:val="005E1A73"/>
    <w:rsid w:val="006040AC"/>
    <w:rsid w:val="006061F6"/>
    <w:rsid w:val="00631B2E"/>
    <w:rsid w:val="0066030C"/>
    <w:rsid w:val="006A6E51"/>
    <w:rsid w:val="006D3340"/>
    <w:rsid w:val="007203E3"/>
    <w:rsid w:val="00747A74"/>
    <w:rsid w:val="00755888"/>
    <w:rsid w:val="0077089E"/>
    <w:rsid w:val="00772F19"/>
    <w:rsid w:val="007B6951"/>
    <w:rsid w:val="007D1018"/>
    <w:rsid w:val="007E5814"/>
    <w:rsid w:val="00863595"/>
    <w:rsid w:val="008827FB"/>
    <w:rsid w:val="008B6A11"/>
    <w:rsid w:val="008D25E2"/>
    <w:rsid w:val="008D76F5"/>
    <w:rsid w:val="008D7FF3"/>
    <w:rsid w:val="00916E4B"/>
    <w:rsid w:val="00977C14"/>
    <w:rsid w:val="009955E2"/>
    <w:rsid w:val="009A3EB0"/>
    <w:rsid w:val="00A03584"/>
    <w:rsid w:val="00A1659C"/>
    <w:rsid w:val="00A35494"/>
    <w:rsid w:val="00A45DCC"/>
    <w:rsid w:val="00A56AFE"/>
    <w:rsid w:val="00A72CCA"/>
    <w:rsid w:val="00A862BF"/>
    <w:rsid w:val="00AB5126"/>
    <w:rsid w:val="00AF2A0C"/>
    <w:rsid w:val="00AF3A36"/>
    <w:rsid w:val="00B0011C"/>
    <w:rsid w:val="00B20A49"/>
    <w:rsid w:val="00B337ED"/>
    <w:rsid w:val="00B62C6B"/>
    <w:rsid w:val="00B7237D"/>
    <w:rsid w:val="00B90A3A"/>
    <w:rsid w:val="00B90F5F"/>
    <w:rsid w:val="00BA64DC"/>
    <w:rsid w:val="00BC088D"/>
    <w:rsid w:val="00BC11E2"/>
    <w:rsid w:val="00BD26B0"/>
    <w:rsid w:val="00BF33DB"/>
    <w:rsid w:val="00C032EB"/>
    <w:rsid w:val="00C311DE"/>
    <w:rsid w:val="00C406BC"/>
    <w:rsid w:val="00C42D81"/>
    <w:rsid w:val="00C5131C"/>
    <w:rsid w:val="00C52079"/>
    <w:rsid w:val="00C84EE6"/>
    <w:rsid w:val="00C915AA"/>
    <w:rsid w:val="00CA44F8"/>
    <w:rsid w:val="00CF1F82"/>
    <w:rsid w:val="00D04DE3"/>
    <w:rsid w:val="00D0535E"/>
    <w:rsid w:val="00D1278F"/>
    <w:rsid w:val="00D2148C"/>
    <w:rsid w:val="00D2191B"/>
    <w:rsid w:val="00D352ED"/>
    <w:rsid w:val="00D52008"/>
    <w:rsid w:val="00DB2550"/>
    <w:rsid w:val="00DF25DA"/>
    <w:rsid w:val="00E2728D"/>
    <w:rsid w:val="00E5359E"/>
    <w:rsid w:val="00E7316A"/>
    <w:rsid w:val="00F01072"/>
    <w:rsid w:val="00F04F2F"/>
    <w:rsid w:val="00F45763"/>
    <w:rsid w:val="00F55E1C"/>
    <w:rsid w:val="00F71249"/>
    <w:rsid w:val="00F87594"/>
    <w:rsid w:val="00FA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C96B3-DCCD-4008-9EF8-813E57FB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qFormat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uiPriority w:val="1"/>
    <w:qFormat/>
    <w:rsid w:val="00BA64DC"/>
    <w:pPr>
      <w:spacing w:after="0" w:line="240" w:lineRule="auto"/>
    </w:pPr>
  </w:style>
  <w:style w:type="paragraph" w:styleId="ad">
    <w:name w:val="List Paragraph"/>
    <w:basedOn w:val="a"/>
    <w:link w:val="ae"/>
    <w:uiPriority w:val="99"/>
    <w:qFormat/>
    <w:rsid w:val="0032383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ae">
    <w:name w:val="Абзац списка Знак"/>
    <w:link w:val="ad"/>
    <w:uiPriority w:val="99"/>
    <w:locked/>
    <w:rsid w:val="0032383B"/>
    <w:rPr>
      <w:rFonts w:ascii="Times New Roman" w:eastAsia="Times New Roman" w:hAnsi="Times New Roman" w:cs="Times New Roman"/>
      <w:sz w:val="24"/>
      <w:lang w:val="en-US" w:bidi="en-US"/>
    </w:rPr>
  </w:style>
  <w:style w:type="character" w:styleId="af">
    <w:name w:val="FollowedHyperlink"/>
    <w:basedOn w:val="a0"/>
    <w:uiPriority w:val="99"/>
    <w:semiHidden/>
    <w:unhideWhenUsed/>
    <w:rsid w:val="00D52008"/>
    <w:rPr>
      <w:color w:val="800080" w:themeColor="followed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660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B20A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20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04D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04D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grame">
    <w:name w:val="grame"/>
    <w:basedOn w:val="a0"/>
    <w:rsid w:val="003E2BD3"/>
  </w:style>
  <w:style w:type="paragraph" w:customStyle="1" w:styleId="11">
    <w:name w:val="Текст1"/>
    <w:basedOn w:val="a"/>
    <w:rsid w:val="003E2BD3"/>
    <w:pPr>
      <w:suppressAutoHyphens/>
      <w:spacing w:after="0" w:line="240" w:lineRule="auto"/>
    </w:pPr>
    <w:rPr>
      <w:rFonts w:ascii="Verona" w:eastAsia="Verona" w:hAnsi="Verona" w:cs="Verona"/>
      <w:sz w:val="20"/>
      <w:szCs w:val="20"/>
      <w:lang w:eastAsia="zh-CN"/>
    </w:rPr>
  </w:style>
  <w:style w:type="paragraph" w:styleId="31">
    <w:name w:val="Body Text 3"/>
    <w:basedOn w:val="a"/>
    <w:link w:val="32"/>
    <w:uiPriority w:val="99"/>
    <w:semiHidden/>
    <w:unhideWhenUsed/>
    <w:rsid w:val="005572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7241"/>
    <w:rPr>
      <w:sz w:val="16"/>
      <w:szCs w:val="16"/>
    </w:rPr>
  </w:style>
  <w:style w:type="paragraph" w:styleId="af1">
    <w:name w:val="Body Text"/>
    <w:basedOn w:val="a"/>
    <w:link w:val="af2"/>
    <w:rsid w:val="005572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5572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AF3A3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Normal">
    <w:name w:val="ConsNormal"/>
    <w:qFormat/>
    <w:rsid w:val="000A4AB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A"/>
      <w:sz w:val="24"/>
      <w:szCs w:val="20"/>
      <w:lang w:eastAsia="ru-RU"/>
    </w:rPr>
  </w:style>
  <w:style w:type="paragraph" w:customStyle="1" w:styleId="21">
    <w:name w:val="Абзац списка2"/>
    <w:basedOn w:val="a"/>
    <w:rsid w:val="00BC11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3">
    <w:name w:val="Абзац списка3"/>
    <w:basedOn w:val="a"/>
    <w:rsid w:val="004734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3">
    <w:name w:val="Без интервала1"/>
    <w:rsid w:val="005C4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5C4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(2)"/>
    <w:basedOn w:val="a"/>
    <w:rsid w:val="005C4CE4"/>
    <w:pPr>
      <w:widowControl w:val="0"/>
      <w:shd w:val="clear" w:color="auto" w:fill="FFFFFF"/>
      <w:spacing w:after="180" w:line="85" w:lineRule="exact"/>
      <w:ind w:hanging="1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5C4CE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pfo1">
    <w:name w:val="spfo1"/>
    <w:rsid w:val="00977C14"/>
    <w:rPr>
      <w:rFonts w:cs="Times New Roman"/>
    </w:rPr>
  </w:style>
  <w:style w:type="paragraph" w:customStyle="1" w:styleId="5">
    <w:name w:val="Абзац списка5"/>
    <w:basedOn w:val="a"/>
    <w:rsid w:val="00D2191B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90A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Style16">
    <w:name w:val="Char Style 16"/>
    <w:link w:val="Style15"/>
    <w:uiPriority w:val="99"/>
    <w:locked/>
    <w:rsid w:val="00BC088D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BC088D"/>
    <w:pPr>
      <w:widowControl w:val="0"/>
      <w:shd w:val="clear" w:color="auto" w:fill="FFFFFF"/>
      <w:spacing w:before="60" w:after="360" w:line="240" w:lineRule="atLeast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ssluzhba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F2027-04E1-4ADC-9D1E-59117143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23</Pages>
  <Words>9316</Words>
  <Characters>53105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Андрей Александрович</dc:creator>
  <cp:lastModifiedBy>Жуков Андрей Александрович</cp:lastModifiedBy>
  <cp:revision>7</cp:revision>
  <cp:lastPrinted>2016-09-19T10:37:00Z</cp:lastPrinted>
  <dcterms:created xsi:type="dcterms:W3CDTF">2022-05-26T07:21:00Z</dcterms:created>
  <dcterms:modified xsi:type="dcterms:W3CDTF">2022-06-24T10:13:00Z</dcterms:modified>
</cp:coreProperties>
</file>