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F07C40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F07C40">
        <w:rPr>
          <w:rFonts w:ascii="PT Astra Serif" w:hAnsi="PT Astra Serif"/>
          <w:b/>
        </w:rPr>
        <w:t>ОТЧЁТ</w:t>
      </w:r>
      <w:r w:rsidR="0063373D" w:rsidRPr="00F07C40">
        <w:rPr>
          <w:rFonts w:ascii="PT Astra Serif" w:hAnsi="PT Astra Serif"/>
          <w:b/>
        </w:rPr>
        <w:t xml:space="preserve"> </w:t>
      </w:r>
    </w:p>
    <w:p w:rsidR="0063373D" w:rsidRPr="00F07C40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F07C40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F07C40">
        <w:rPr>
          <w:rFonts w:ascii="PT Astra Serif" w:hAnsi="PT Astra Serif"/>
          <w:b/>
        </w:rPr>
        <w:t>Ульяновской области</w:t>
      </w:r>
    </w:p>
    <w:p w:rsidR="0063373D" w:rsidRPr="00F07C40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F07C40">
        <w:rPr>
          <w:rFonts w:ascii="PT Astra Serif" w:hAnsi="PT Astra Serif"/>
          <w:b/>
          <w:szCs w:val="28"/>
        </w:rPr>
        <w:t xml:space="preserve"> </w:t>
      </w:r>
      <w:r w:rsidR="00C64BC5">
        <w:rPr>
          <w:rFonts w:ascii="PT Astra Serif" w:hAnsi="PT Astra Serif"/>
          <w:b/>
          <w:szCs w:val="28"/>
        </w:rPr>
        <w:t>«</w:t>
      </w:r>
      <w:r w:rsidRPr="00F07C40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F07C40">
        <w:rPr>
          <w:rFonts w:ascii="PT Astra Serif" w:hAnsi="PT Astra Serif"/>
          <w:b/>
          <w:szCs w:val="28"/>
        </w:rPr>
        <w:t xml:space="preserve"> </w:t>
      </w:r>
      <w:r w:rsidRPr="00F07C40">
        <w:rPr>
          <w:rFonts w:ascii="PT Astra Serif" w:hAnsi="PT Astra Serif"/>
          <w:b/>
          <w:szCs w:val="28"/>
        </w:rPr>
        <w:t>в Ульяновской области</w:t>
      </w:r>
      <w:r w:rsidR="00C64BC5">
        <w:rPr>
          <w:rFonts w:ascii="PT Astra Serif" w:hAnsi="PT Astra Serif"/>
          <w:b/>
          <w:szCs w:val="28"/>
        </w:rPr>
        <w:t>»</w:t>
      </w:r>
      <w:r w:rsidRPr="00F07C40">
        <w:rPr>
          <w:rFonts w:ascii="PT Astra Serif" w:hAnsi="PT Astra Serif"/>
          <w:b/>
          <w:szCs w:val="28"/>
        </w:rPr>
        <w:t xml:space="preserve"> </w:t>
      </w:r>
      <w:r w:rsidR="00214ADB" w:rsidRPr="00F07C40">
        <w:rPr>
          <w:rFonts w:ascii="PT Astra Serif" w:hAnsi="PT Astra Serif"/>
          <w:b/>
          <w:szCs w:val="28"/>
        </w:rPr>
        <w:br/>
      </w:r>
      <w:r w:rsidR="00FB43A2" w:rsidRPr="00F07C40">
        <w:rPr>
          <w:rFonts w:ascii="PT Astra Serif" w:hAnsi="PT Astra Serif"/>
          <w:b/>
        </w:rPr>
        <w:t xml:space="preserve">по итогам </w:t>
      </w:r>
      <w:r w:rsidR="00214ADB" w:rsidRPr="00F07C40">
        <w:rPr>
          <w:rFonts w:ascii="PT Astra Serif" w:hAnsi="PT Astra Serif"/>
          <w:b/>
        </w:rPr>
        <w:t>1</w:t>
      </w:r>
      <w:r w:rsidR="006C3F4E" w:rsidRPr="00F07C40">
        <w:rPr>
          <w:rFonts w:ascii="PT Astra Serif" w:hAnsi="PT Astra Serif"/>
          <w:b/>
        </w:rPr>
        <w:t xml:space="preserve"> </w:t>
      </w:r>
      <w:r w:rsidR="00FB43A2" w:rsidRPr="00F07C40">
        <w:rPr>
          <w:rFonts w:ascii="PT Astra Serif" w:hAnsi="PT Astra Serif"/>
          <w:b/>
        </w:rPr>
        <w:t>квартала 20</w:t>
      </w:r>
      <w:r w:rsidR="00214ADB" w:rsidRPr="00F07C40">
        <w:rPr>
          <w:rFonts w:ascii="PT Astra Serif" w:hAnsi="PT Astra Serif"/>
          <w:b/>
        </w:rPr>
        <w:t>2</w:t>
      </w:r>
      <w:r w:rsidR="00700825" w:rsidRPr="00F07C40">
        <w:rPr>
          <w:rFonts w:ascii="PT Astra Serif" w:hAnsi="PT Astra Serif"/>
          <w:b/>
        </w:rPr>
        <w:t>1</w:t>
      </w:r>
      <w:r w:rsidR="000548D4" w:rsidRPr="00F07C40">
        <w:rPr>
          <w:rFonts w:ascii="PT Astra Serif" w:hAnsi="PT Astra Serif"/>
          <w:b/>
        </w:rPr>
        <w:t xml:space="preserve"> </w:t>
      </w:r>
      <w:r w:rsidR="00FB43A2" w:rsidRPr="00F07C40">
        <w:rPr>
          <w:rFonts w:ascii="PT Astra Serif" w:hAnsi="PT Astra Serif"/>
          <w:b/>
        </w:rPr>
        <w:t>года</w:t>
      </w:r>
    </w:p>
    <w:p w:rsidR="005317BA" w:rsidRPr="00F07C40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476D41" w:rsidRPr="00F07C40" w:rsidRDefault="00FB43A2" w:rsidP="00A62E5C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F07C40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C64BC5">
        <w:rPr>
          <w:rFonts w:ascii="PT Astra Serif" w:hAnsi="PT Astra Serif"/>
          <w:sz w:val="27"/>
          <w:szCs w:val="27"/>
        </w:rPr>
        <w:t>«</w:t>
      </w:r>
      <w:r w:rsidRPr="00F07C40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области</w:t>
      </w:r>
      <w:r w:rsidR="00C64BC5">
        <w:rPr>
          <w:rFonts w:ascii="PT Astra Serif" w:hAnsi="PT Astra Serif"/>
          <w:sz w:val="27"/>
          <w:szCs w:val="27"/>
        </w:rPr>
        <w:t>»</w:t>
      </w:r>
      <w:r w:rsidR="007B105A" w:rsidRPr="00F07C40">
        <w:rPr>
          <w:rFonts w:ascii="PT Astra Serif" w:hAnsi="PT Astra Serif"/>
          <w:sz w:val="27"/>
          <w:szCs w:val="27"/>
        </w:rPr>
        <w:t xml:space="preserve"> </w:t>
      </w:r>
      <w:r w:rsidRPr="00F07C40">
        <w:rPr>
          <w:rFonts w:ascii="PT Astra Serif" w:hAnsi="PT Astra Serif"/>
          <w:sz w:val="27"/>
          <w:szCs w:val="27"/>
        </w:rPr>
        <w:t>(далее – Программа) осуществляется в соответствии с плано</w:t>
      </w:r>
      <w:r w:rsidR="00B8154F" w:rsidRPr="00F07C40">
        <w:rPr>
          <w:rFonts w:ascii="PT Astra Serif" w:hAnsi="PT Astra Serif"/>
          <w:sz w:val="27"/>
          <w:szCs w:val="27"/>
        </w:rPr>
        <w:t xml:space="preserve">м-графиком реализации </w:t>
      </w:r>
      <w:r w:rsidR="00F07C40">
        <w:rPr>
          <w:rFonts w:ascii="PT Astra Serif" w:hAnsi="PT Astra Serif"/>
          <w:sz w:val="27"/>
          <w:szCs w:val="27"/>
        </w:rPr>
        <w:br/>
      </w:r>
      <w:r w:rsidR="00B8154F" w:rsidRPr="00F07C40">
        <w:rPr>
          <w:rFonts w:ascii="PT Astra Serif" w:hAnsi="PT Astra Serif"/>
          <w:sz w:val="27"/>
          <w:szCs w:val="27"/>
        </w:rPr>
        <w:t xml:space="preserve">Программы, утверждённым распоряжением Министерства </w:t>
      </w:r>
      <w:r w:rsidR="00C64BC5">
        <w:rPr>
          <w:rFonts w:ascii="PT Astra Serif" w:hAnsi="PT Astra Serif"/>
          <w:sz w:val="27"/>
          <w:szCs w:val="27"/>
        </w:rPr>
        <w:t>экономического развития и промышленности</w:t>
      </w:r>
      <w:r w:rsidR="00B8154F" w:rsidRPr="00F07C40">
        <w:rPr>
          <w:rFonts w:ascii="PT Astra Serif" w:hAnsi="PT Astra Serif"/>
          <w:sz w:val="27"/>
          <w:szCs w:val="27"/>
        </w:rPr>
        <w:t xml:space="preserve"> Ульяновской обл</w:t>
      </w:r>
      <w:r w:rsidR="00B8154F" w:rsidRPr="00F07C40">
        <w:rPr>
          <w:rFonts w:ascii="PT Astra Serif" w:hAnsi="PT Astra Serif"/>
          <w:sz w:val="27"/>
          <w:szCs w:val="27"/>
        </w:rPr>
        <w:t>а</w:t>
      </w:r>
      <w:r w:rsidR="00B8154F" w:rsidRPr="00F07C40">
        <w:rPr>
          <w:rFonts w:ascii="PT Astra Serif" w:hAnsi="PT Astra Serif"/>
          <w:sz w:val="27"/>
          <w:szCs w:val="27"/>
        </w:rPr>
        <w:t xml:space="preserve">сти от </w:t>
      </w:r>
      <w:r w:rsidR="00700825" w:rsidRPr="00F07C40">
        <w:rPr>
          <w:rFonts w:ascii="PT Astra Serif" w:hAnsi="PT Astra Serif"/>
          <w:sz w:val="27"/>
          <w:szCs w:val="27"/>
        </w:rPr>
        <w:t>29</w:t>
      </w:r>
      <w:r w:rsidR="00B8154F" w:rsidRPr="00F07C40">
        <w:rPr>
          <w:rFonts w:ascii="PT Astra Serif" w:hAnsi="PT Astra Serif"/>
          <w:sz w:val="27"/>
          <w:szCs w:val="27"/>
        </w:rPr>
        <w:t>.0</w:t>
      </w:r>
      <w:r w:rsidR="00214ADB" w:rsidRPr="00F07C40">
        <w:rPr>
          <w:rFonts w:ascii="PT Astra Serif" w:hAnsi="PT Astra Serif"/>
          <w:sz w:val="27"/>
          <w:szCs w:val="27"/>
        </w:rPr>
        <w:t>1</w:t>
      </w:r>
      <w:r w:rsidR="00B8154F" w:rsidRPr="00F07C40">
        <w:rPr>
          <w:rFonts w:ascii="PT Astra Serif" w:hAnsi="PT Astra Serif"/>
          <w:sz w:val="27"/>
          <w:szCs w:val="27"/>
        </w:rPr>
        <w:t>.20</w:t>
      </w:r>
      <w:r w:rsidR="00214ADB" w:rsidRPr="00F07C40">
        <w:rPr>
          <w:rFonts w:ascii="PT Astra Serif" w:hAnsi="PT Astra Serif"/>
          <w:sz w:val="27"/>
          <w:szCs w:val="27"/>
        </w:rPr>
        <w:t>2</w:t>
      </w:r>
      <w:r w:rsidR="00700825" w:rsidRPr="00F07C40">
        <w:rPr>
          <w:rFonts w:ascii="PT Astra Serif" w:hAnsi="PT Astra Serif"/>
          <w:sz w:val="27"/>
          <w:szCs w:val="27"/>
        </w:rPr>
        <w:t>1</w:t>
      </w:r>
      <w:r w:rsidR="00B8154F" w:rsidRPr="00F07C40">
        <w:rPr>
          <w:rFonts w:ascii="PT Astra Serif" w:hAnsi="PT Astra Serif"/>
          <w:sz w:val="27"/>
          <w:szCs w:val="27"/>
        </w:rPr>
        <w:t xml:space="preserve"> № </w:t>
      </w:r>
      <w:r w:rsidR="00700825" w:rsidRPr="00F07C40">
        <w:rPr>
          <w:rFonts w:ascii="PT Astra Serif" w:hAnsi="PT Astra Serif"/>
          <w:sz w:val="27"/>
          <w:szCs w:val="27"/>
        </w:rPr>
        <w:t>3</w:t>
      </w:r>
      <w:r w:rsidR="00214ADB" w:rsidRPr="00F07C40">
        <w:rPr>
          <w:rFonts w:ascii="PT Astra Serif" w:hAnsi="PT Astra Serif"/>
          <w:sz w:val="27"/>
          <w:szCs w:val="27"/>
        </w:rPr>
        <w:t>4</w:t>
      </w:r>
      <w:r w:rsidR="00B8154F" w:rsidRPr="00F07C40">
        <w:rPr>
          <w:rFonts w:ascii="PT Astra Serif" w:hAnsi="PT Astra Serif"/>
          <w:sz w:val="27"/>
          <w:szCs w:val="27"/>
        </w:rPr>
        <w:t xml:space="preserve">-р </w:t>
      </w:r>
      <w:r w:rsidR="00C64BC5">
        <w:rPr>
          <w:rFonts w:ascii="PT Astra Serif" w:hAnsi="PT Astra Serif"/>
          <w:sz w:val="27"/>
          <w:szCs w:val="27"/>
        </w:rPr>
        <w:t>«</w:t>
      </w:r>
      <w:r w:rsidR="00B8154F" w:rsidRPr="00F07C40">
        <w:rPr>
          <w:rFonts w:ascii="PT Astra Serif" w:hAnsi="PT Astra Serif"/>
          <w:sz w:val="27"/>
          <w:szCs w:val="27"/>
        </w:rPr>
        <w:t xml:space="preserve">Об утверждении Плана-графика реализации государственной программы Ульяновской области </w:t>
      </w:r>
      <w:r w:rsidR="00F07C40">
        <w:rPr>
          <w:rFonts w:ascii="PT Astra Serif" w:hAnsi="PT Astra Serif"/>
          <w:sz w:val="27"/>
          <w:szCs w:val="27"/>
        </w:rPr>
        <w:br/>
      </w:r>
      <w:r w:rsidR="00C64BC5">
        <w:rPr>
          <w:rFonts w:ascii="PT Astra Serif" w:hAnsi="PT Astra Serif"/>
          <w:sz w:val="27"/>
          <w:szCs w:val="27"/>
        </w:rPr>
        <w:t>«</w:t>
      </w:r>
      <w:r w:rsidR="00B8154F" w:rsidRPr="00F07C40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области</w:t>
      </w:r>
      <w:r w:rsidR="00C64BC5">
        <w:rPr>
          <w:rFonts w:ascii="PT Astra Serif" w:hAnsi="PT Astra Serif"/>
          <w:sz w:val="27"/>
          <w:szCs w:val="27"/>
        </w:rPr>
        <w:t>»</w:t>
      </w:r>
      <w:r w:rsidR="007B105A" w:rsidRPr="00F07C40">
        <w:rPr>
          <w:rFonts w:ascii="PT Astra Serif" w:hAnsi="PT Astra Serif"/>
          <w:sz w:val="27"/>
          <w:szCs w:val="27"/>
        </w:rPr>
        <w:t xml:space="preserve"> </w:t>
      </w:r>
      <w:r w:rsidR="00B8154F" w:rsidRPr="00F07C40">
        <w:rPr>
          <w:rFonts w:ascii="PT Astra Serif" w:hAnsi="PT Astra Serif"/>
          <w:sz w:val="27"/>
          <w:szCs w:val="27"/>
        </w:rPr>
        <w:t xml:space="preserve"> на 20</w:t>
      </w:r>
      <w:r w:rsidR="00214ADB" w:rsidRPr="00F07C40">
        <w:rPr>
          <w:rFonts w:ascii="PT Astra Serif" w:hAnsi="PT Astra Serif"/>
          <w:sz w:val="27"/>
          <w:szCs w:val="27"/>
        </w:rPr>
        <w:t>2</w:t>
      </w:r>
      <w:r w:rsidR="00700825" w:rsidRPr="00F07C40">
        <w:rPr>
          <w:rFonts w:ascii="PT Astra Serif" w:hAnsi="PT Astra Serif"/>
          <w:sz w:val="27"/>
          <w:szCs w:val="27"/>
        </w:rPr>
        <w:t>1</w:t>
      </w:r>
      <w:r w:rsidR="00B8154F" w:rsidRPr="00F07C40">
        <w:rPr>
          <w:rFonts w:ascii="PT Astra Serif" w:hAnsi="PT Astra Serif"/>
          <w:sz w:val="27"/>
          <w:szCs w:val="27"/>
        </w:rPr>
        <w:t xml:space="preserve"> год</w:t>
      </w:r>
      <w:r w:rsidR="00C64BC5">
        <w:rPr>
          <w:rFonts w:ascii="PT Astra Serif" w:hAnsi="PT Astra Serif"/>
          <w:sz w:val="27"/>
          <w:szCs w:val="27"/>
        </w:rPr>
        <w:t>»</w:t>
      </w:r>
      <w:r w:rsidR="00B8154F" w:rsidRPr="00F07C40">
        <w:rPr>
          <w:rFonts w:ascii="PT Astra Serif" w:hAnsi="PT Astra Serif"/>
          <w:sz w:val="27"/>
          <w:szCs w:val="27"/>
        </w:rPr>
        <w:t>.</w:t>
      </w:r>
      <w:r w:rsidR="00214ADB" w:rsidRPr="00F07C40">
        <w:rPr>
          <w:rFonts w:ascii="PT Astra Serif" w:hAnsi="PT Astra Serif"/>
          <w:sz w:val="27"/>
          <w:szCs w:val="27"/>
        </w:rPr>
        <w:t xml:space="preserve"> </w:t>
      </w:r>
      <w:r w:rsidR="002016F0" w:rsidRPr="00F07C40">
        <w:rPr>
          <w:rFonts w:ascii="PT Astra Serif" w:hAnsi="PT Astra Serif"/>
          <w:sz w:val="27"/>
          <w:szCs w:val="27"/>
        </w:rPr>
        <w:t>П</w:t>
      </w:r>
      <w:r w:rsidR="007B105A" w:rsidRPr="00F07C40">
        <w:rPr>
          <w:rFonts w:ascii="PT Astra Serif" w:hAnsi="PT Astra Serif"/>
          <w:sz w:val="27"/>
          <w:szCs w:val="27"/>
        </w:rPr>
        <w:t xml:space="preserve">о итогам </w:t>
      </w:r>
      <w:r w:rsidR="00214ADB" w:rsidRPr="00F07C40">
        <w:rPr>
          <w:rFonts w:ascii="PT Astra Serif" w:hAnsi="PT Astra Serif"/>
          <w:sz w:val="27"/>
          <w:szCs w:val="27"/>
        </w:rPr>
        <w:t>1</w:t>
      </w:r>
      <w:r w:rsidR="007B105A" w:rsidRPr="00F07C40">
        <w:rPr>
          <w:rFonts w:ascii="PT Astra Serif" w:hAnsi="PT Astra Serif"/>
          <w:sz w:val="27"/>
          <w:szCs w:val="27"/>
        </w:rPr>
        <w:t xml:space="preserve"> квартала 20</w:t>
      </w:r>
      <w:r w:rsidR="00214ADB" w:rsidRPr="00F07C40">
        <w:rPr>
          <w:rFonts w:ascii="PT Astra Serif" w:hAnsi="PT Astra Serif"/>
          <w:sz w:val="27"/>
          <w:szCs w:val="27"/>
        </w:rPr>
        <w:t>2</w:t>
      </w:r>
      <w:r w:rsidR="00700825" w:rsidRPr="00F07C40">
        <w:rPr>
          <w:rFonts w:ascii="PT Astra Serif" w:hAnsi="PT Astra Serif"/>
          <w:sz w:val="27"/>
          <w:szCs w:val="27"/>
        </w:rPr>
        <w:t>1</w:t>
      </w:r>
      <w:r w:rsidR="007B105A" w:rsidRPr="00F07C40">
        <w:rPr>
          <w:rFonts w:ascii="PT Astra Serif" w:hAnsi="PT Astra Serif"/>
          <w:sz w:val="27"/>
          <w:szCs w:val="27"/>
        </w:rPr>
        <w:t xml:space="preserve">года </w:t>
      </w:r>
      <w:r w:rsidR="002016F0" w:rsidRPr="00F07C40">
        <w:rPr>
          <w:rFonts w:ascii="PT Astra Serif" w:hAnsi="PT Astra Serif"/>
          <w:sz w:val="27"/>
          <w:szCs w:val="27"/>
        </w:rPr>
        <w:t xml:space="preserve">отклонения от Плана-графика реализации государственной программы Ульяновской области </w:t>
      </w:r>
      <w:r w:rsidR="00C64BC5">
        <w:rPr>
          <w:rFonts w:ascii="PT Astra Serif" w:hAnsi="PT Astra Serif"/>
          <w:sz w:val="27"/>
          <w:szCs w:val="27"/>
        </w:rPr>
        <w:t>«</w:t>
      </w:r>
      <w:r w:rsidR="002016F0" w:rsidRPr="00F07C40">
        <w:rPr>
          <w:rFonts w:ascii="PT Astra Serif" w:hAnsi="PT Astra Serif"/>
          <w:sz w:val="27"/>
          <w:szCs w:val="27"/>
        </w:rPr>
        <w:t xml:space="preserve">Формирование </w:t>
      </w:r>
      <w:r w:rsidR="00F07C40">
        <w:rPr>
          <w:rFonts w:ascii="PT Astra Serif" w:hAnsi="PT Astra Serif"/>
          <w:sz w:val="27"/>
          <w:szCs w:val="27"/>
        </w:rPr>
        <w:br/>
      </w:r>
      <w:r w:rsidR="002016F0" w:rsidRPr="00F07C40">
        <w:rPr>
          <w:rFonts w:ascii="PT Astra Serif" w:hAnsi="PT Astra Serif"/>
          <w:sz w:val="27"/>
          <w:szCs w:val="27"/>
        </w:rPr>
        <w:t>благоприятн</w:t>
      </w:r>
      <w:r w:rsidR="002016F0" w:rsidRPr="00F07C40">
        <w:rPr>
          <w:rFonts w:ascii="PT Astra Serif" w:hAnsi="PT Astra Serif"/>
          <w:sz w:val="27"/>
          <w:szCs w:val="27"/>
        </w:rPr>
        <w:t>о</w:t>
      </w:r>
      <w:r w:rsidR="002016F0" w:rsidRPr="00F07C40">
        <w:rPr>
          <w:rFonts w:ascii="PT Astra Serif" w:hAnsi="PT Astra Serif"/>
          <w:sz w:val="27"/>
          <w:szCs w:val="27"/>
        </w:rPr>
        <w:t>го инвестиционног</w:t>
      </w:r>
      <w:r w:rsidR="00214ADB" w:rsidRPr="00F07C40">
        <w:rPr>
          <w:rFonts w:ascii="PT Astra Serif" w:hAnsi="PT Astra Serif"/>
          <w:sz w:val="27"/>
          <w:szCs w:val="27"/>
        </w:rPr>
        <w:t>о климата Ульяновской области</w:t>
      </w:r>
      <w:r w:rsidR="00C64BC5">
        <w:rPr>
          <w:rFonts w:ascii="PT Astra Serif" w:hAnsi="PT Astra Serif"/>
          <w:sz w:val="27"/>
          <w:szCs w:val="27"/>
        </w:rPr>
        <w:t>»</w:t>
      </w:r>
      <w:r w:rsidR="00214ADB" w:rsidRPr="00F07C40">
        <w:rPr>
          <w:rFonts w:ascii="PT Astra Serif" w:hAnsi="PT Astra Serif"/>
          <w:sz w:val="27"/>
          <w:szCs w:val="27"/>
        </w:rPr>
        <w:t xml:space="preserve"> </w:t>
      </w:r>
      <w:r w:rsidR="002016F0" w:rsidRPr="00F07C40">
        <w:rPr>
          <w:rFonts w:ascii="PT Astra Serif" w:hAnsi="PT Astra Serif"/>
          <w:sz w:val="27"/>
          <w:szCs w:val="27"/>
        </w:rPr>
        <w:t>на 20</w:t>
      </w:r>
      <w:r w:rsidR="00214ADB" w:rsidRPr="00F07C40">
        <w:rPr>
          <w:rFonts w:ascii="PT Astra Serif" w:hAnsi="PT Astra Serif"/>
          <w:sz w:val="27"/>
          <w:szCs w:val="27"/>
        </w:rPr>
        <w:t>20</w:t>
      </w:r>
      <w:r w:rsidR="002016F0" w:rsidRPr="00F07C40">
        <w:rPr>
          <w:rFonts w:ascii="PT Astra Serif" w:hAnsi="PT Astra Serif"/>
          <w:sz w:val="27"/>
          <w:szCs w:val="27"/>
        </w:rPr>
        <w:t xml:space="preserve"> год </w:t>
      </w:r>
      <w:r w:rsidR="00214ADB" w:rsidRPr="00F07C40">
        <w:rPr>
          <w:rFonts w:ascii="PT Astra Serif" w:hAnsi="PT Astra Serif"/>
          <w:sz w:val="27"/>
          <w:szCs w:val="27"/>
        </w:rPr>
        <w:t>не выявлены.</w:t>
      </w:r>
    </w:p>
    <w:p w:rsidR="0063373D" w:rsidRPr="00F07C40" w:rsidRDefault="0063373D" w:rsidP="00FB43A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709"/>
        <w:contextualSpacing/>
        <w:rPr>
          <w:rFonts w:ascii="PT Astra Serif" w:hAnsi="PT Astra Serif"/>
        </w:rPr>
      </w:pPr>
      <w:r w:rsidRPr="00F07C40">
        <w:rPr>
          <w:rFonts w:ascii="PT Astra Serif" w:hAnsi="PT Astra Serif"/>
        </w:rPr>
        <w:t>Сведения об объ</w:t>
      </w:r>
      <w:r w:rsidR="00CA058A" w:rsidRPr="00F07C40">
        <w:rPr>
          <w:rFonts w:ascii="PT Astra Serif" w:hAnsi="PT Astra Serif"/>
        </w:rPr>
        <w:t>ё</w:t>
      </w:r>
      <w:r w:rsidRPr="00F07C40">
        <w:rPr>
          <w:rFonts w:ascii="PT Astra Serif" w:hAnsi="PT Astra Serif"/>
        </w:rPr>
        <w:t>мах финансирования</w:t>
      </w:r>
    </w:p>
    <w:p w:rsidR="00637F33" w:rsidRPr="00F07C40" w:rsidRDefault="00637F33" w:rsidP="00637F33">
      <w:pPr>
        <w:contextualSpacing/>
        <w:rPr>
          <w:rFonts w:ascii="PT Astra Serif" w:hAnsi="PT Astra Serif"/>
        </w:rPr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F07C40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F07C40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F07C40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F07C40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Наименование осно</w:t>
            </w:r>
            <w:r w:rsidRPr="00F07C40">
              <w:rPr>
                <w:rFonts w:ascii="PT Astra Serif" w:hAnsi="PT Astra Serif"/>
                <w:sz w:val="24"/>
              </w:rPr>
              <w:t>в</w:t>
            </w:r>
            <w:r w:rsidRPr="00F07C40">
              <w:rPr>
                <w:rFonts w:ascii="PT Astra Serif" w:hAnsi="PT Astra Serif"/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F07C40" w:rsidRDefault="00637F33" w:rsidP="0070082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Планируемый объём финансирования (на </w:t>
            </w:r>
            <w:r w:rsidR="00EA2BAA" w:rsidRPr="00F07C40">
              <w:rPr>
                <w:rFonts w:ascii="PT Astra Serif" w:hAnsi="PT Astra Serif"/>
                <w:sz w:val="24"/>
              </w:rPr>
              <w:t>202</w:t>
            </w:r>
            <w:r w:rsidR="00700825" w:rsidRPr="00F07C40">
              <w:rPr>
                <w:rFonts w:ascii="PT Astra Serif" w:hAnsi="PT Astra Serif"/>
                <w:sz w:val="24"/>
              </w:rPr>
              <w:t>1</w:t>
            </w:r>
            <w:r w:rsidR="000548D4" w:rsidRPr="00F07C40">
              <w:rPr>
                <w:rFonts w:ascii="PT Astra Serif" w:hAnsi="PT Astra Serif"/>
                <w:sz w:val="24"/>
              </w:rPr>
              <w:t xml:space="preserve"> </w:t>
            </w:r>
            <w:r w:rsidRPr="00F07C40">
              <w:rPr>
                <w:rFonts w:ascii="PT Astra Serif" w:hAnsi="PT Astra Serif"/>
                <w:sz w:val="24"/>
              </w:rPr>
              <w:t>год),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F07C40" w:rsidRDefault="00637F33" w:rsidP="0070082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Предоставленное ф</w:t>
            </w:r>
            <w:r w:rsidRPr="00F07C40">
              <w:rPr>
                <w:rFonts w:ascii="PT Astra Serif" w:hAnsi="PT Astra Serif"/>
                <w:sz w:val="24"/>
              </w:rPr>
              <w:t>и</w:t>
            </w:r>
            <w:r w:rsidRPr="00F07C40">
              <w:rPr>
                <w:rFonts w:ascii="PT Astra Serif" w:hAnsi="PT Astra Serif"/>
                <w:sz w:val="24"/>
              </w:rPr>
              <w:t>нансирование (</w:t>
            </w:r>
            <w:r w:rsidR="006C3F4E" w:rsidRPr="00F07C40">
              <w:rPr>
                <w:rFonts w:ascii="PT Astra Serif" w:hAnsi="PT Astra Serif"/>
                <w:sz w:val="24"/>
              </w:rPr>
              <w:t>по итогам</w:t>
            </w:r>
            <w:r w:rsidRPr="00F07C40">
              <w:rPr>
                <w:rFonts w:ascii="PT Astra Serif" w:hAnsi="PT Astra Serif"/>
                <w:sz w:val="24"/>
              </w:rPr>
              <w:t xml:space="preserve"> </w:t>
            </w:r>
            <w:r w:rsidR="00EA2BAA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 xml:space="preserve"> </w:t>
            </w:r>
            <w:r w:rsidR="00EA2BAA" w:rsidRPr="00F07C40">
              <w:rPr>
                <w:rFonts w:ascii="PT Astra Serif" w:hAnsi="PT Astra Serif"/>
                <w:sz w:val="24"/>
              </w:rPr>
              <w:t>квартала</w:t>
            </w:r>
            <w:r w:rsidRPr="00F07C40">
              <w:rPr>
                <w:rFonts w:ascii="PT Astra Serif" w:hAnsi="PT Astra Serif"/>
                <w:sz w:val="24"/>
              </w:rPr>
              <w:t xml:space="preserve"> 20</w:t>
            </w:r>
            <w:r w:rsidR="00EA2BAA" w:rsidRPr="00F07C40">
              <w:rPr>
                <w:rFonts w:ascii="PT Astra Serif" w:hAnsi="PT Astra Serif"/>
                <w:sz w:val="24"/>
              </w:rPr>
              <w:t>2</w:t>
            </w:r>
            <w:r w:rsidR="00700825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F07C40" w:rsidRDefault="00637F33" w:rsidP="0070082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Освоение за отчётный период </w:t>
            </w:r>
            <w:r w:rsidR="008F01AF" w:rsidRPr="00F07C40">
              <w:rPr>
                <w:rFonts w:ascii="PT Astra Serif" w:hAnsi="PT Astra Serif"/>
                <w:sz w:val="24"/>
              </w:rPr>
              <w:t>(</w:t>
            </w:r>
            <w:r w:rsidR="00EA2BAA" w:rsidRPr="00F07C40">
              <w:rPr>
                <w:rFonts w:ascii="PT Astra Serif" w:hAnsi="PT Astra Serif"/>
                <w:sz w:val="24"/>
              </w:rPr>
              <w:t>1</w:t>
            </w:r>
            <w:r w:rsidR="0093213C" w:rsidRPr="00F07C40">
              <w:rPr>
                <w:rFonts w:ascii="PT Astra Serif" w:hAnsi="PT Astra Serif"/>
                <w:sz w:val="24"/>
              </w:rPr>
              <w:t xml:space="preserve"> </w:t>
            </w:r>
            <w:r w:rsidR="00EA2BAA" w:rsidRPr="00F07C40">
              <w:rPr>
                <w:rFonts w:ascii="PT Astra Serif" w:hAnsi="PT Astra Serif"/>
                <w:sz w:val="24"/>
              </w:rPr>
              <w:t>квартал</w:t>
            </w:r>
            <w:r w:rsidRPr="00F07C40">
              <w:rPr>
                <w:rFonts w:ascii="PT Astra Serif" w:hAnsi="PT Astra Serif"/>
                <w:sz w:val="24"/>
              </w:rPr>
              <w:t xml:space="preserve"> 20</w:t>
            </w:r>
            <w:r w:rsidR="00EA2BAA" w:rsidRPr="00F07C40">
              <w:rPr>
                <w:rFonts w:ascii="PT Astra Serif" w:hAnsi="PT Astra Serif"/>
                <w:sz w:val="24"/>
              </w:rPr>
              <w:t>2</w:t>
            </w:r>
            <w:r w:rsidR="00700825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F07C40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F07C40">
              <w:rPr>
                <w:rFonts w:ascii="PT Astra Serif" w:hAnsi="PT Astra Serif"/>
                <w:sz w:val="24"/>
              </w:rPr>
              <w:t>е</w:t>
            </w:r>
            <w:r w:rsidRPr="00F07C40">
              <w:rPr>
                <w:rFonts w:ascii="PT Astra Serif" w:hAnsi="PT Astra Serif"/>
                <w:sz w:val="24"/>
              </w:rPr>
              <w:t>дерального бюджета, вн</w:t>
            </w:r>
            <w:r w:rsidRPr="00F07C40">
              <w:rPr>
                <w:rFonts w:ascii="PT Astra Serif" w:hAnsi="PT Astra Serif"/>
                <w:sz w:val="24"/>
              </w:rPr>
              <w:t>е</w:t>
            </w:r>
            <w:r w:rsidRPr="00F07C40">
              <w:rPr>
                <w:rFonts w:ascii="PT Astra Serif" w:hAnsi="PT Astra Serif"/>
                <w:sz w:val="24"/>
              </w:rPr>
              <w:t>бюд</w:t>
            </w:r>
            <w:r w:rsidR="00E90480" w:rsidRPr="00F07C40">
              <w:rPr>
                <w:rFonts w:ascii="PT Astra Serif" w:hAnsi="PT Astra Serif"/>
                <w:sz w:val="24"/>
              </w:rPr>
              <w:t>жет</w:t>
            </w:r>
            <w:r w:rsidRPr="00F07C40">
              <w:rPr>
                <w:rFonts w:ascii="PT Astra Serif" w:hAnsi="PT Astra Serif"/>
                <w:sz w:val="24"/>
              </w:rPr>
              <w:t>ных и</w:t>
            </w:r>
            <w:r w:rsidRPr="00F07C40">
              <w:rPr>
                <w:rFonts w:ascii="PT Astra Serif" w:hAnsi="PT Astra Serif"/>
                <w:sz w:val="24"/>
              </w:rPr>
              <w:t>с</w:t>
            </w:r>
            <w:r w:rsidRPr="00F07C40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CA058A" w:rsidRPr="00F07C40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7C40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F07C40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F07C40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E90480" w:rsidRPr="00F07C40" w:rsidRDefault="00E90480" w:rsidP="00DD6B54">
      <w:pPr>
        <w:ind w:left="-57" w:right="-57"/>
        <w:jc w:val="center"/>
        <w:rPr>
          <w:rFonts w:ascii="PT Astra Serif" w:hAnsi="PT Astra Serif"/>
          <w:sz w:val="24"/>
        </w:rPr>
        <w:sectPr w:rsidR="00E90480" w:rsidRPr="00F07C40" w:rsidSect="00CA058A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C64BC5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C64BC5" w:rsidRDefault="00637F33" w:rsidP="00C64BC5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C64BC5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C64BC5" w:rsidRDefault="00637F33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="007B105A" w:rsidRPr="00C64BC5">
              <w:rPr>
                <w:rFonts w:ascii="PT Astra Serif" w:hAnsi="PT Astra Serif"/>
                <w:sz w:val="24"/>
              </w:rPr>
              <w:t xml:space="preserve"> </w:t>
            </w:r>
            <w:r w:rsidRPr="00C64BC5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EA2BAA" w:rsidRPr="00C64BC5" w:rsidTr="00214ADB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EA2BAA" w:rsidRPr="00C64BC5" w:rsidRDefault="00EA2BAA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>Основное меропри</w:t>
            </w:r>
            <w:r w:rsidRPr="00C64BC5">
              <w:rPr>
                <w:rFonts w:ascii="PT Astra Serif" w:hAnsi="PT Astra Serif"/>
              </w:rPr>
              <w:t>я</w:t>
            </w:r>
            <w:r w:rsidRPr="00C64BC5">
              <w:rPr>
                <w:rFonts w:ascii="PT Astra Serif" w:hAnsi="PT Astra Serif"/>
              </w:rPr>
              <w:t xml:space="preserve">тие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>Развитие пр</w:t>
            </w:r>
            <w:r w:rsidRPr="00C64BC5">
              <w:rPr>
                <w:rFonts w:ascii="PT Astra Serif" w:hAnsi="PT Astra Serif"/>
              </w:rPr>
              <w:t>о</w:t>
            </w:r>
            <w:r w:rsidRPr="00C64BC5">
              <w:rPr>
                <w:rFonts w:ascii="PT Astra Serif" w:hAnsi="PT Astra Serif"/>
              </w:rPr>
              <w:t xml:space="preserve">мышленной зоны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 xml:space="preserve"> Заволжье</w:t>
            </w:r>
            <w:r w:rsidR="00C64BC5"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Государстве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 xml:space="preserve">ный заказчик – 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lastRenderedPageBreak/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22243,9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22243,9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EA2BAA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425" w:type="dxa"/>
            <w:shd w:val="clear" w:color="auto" w:fill="auto"/>
          </w:tcPr>
          <w:p w:rsidR="00EA2BAA" w:rsidRPr="00C64BC5" w:rsidRDefault="00EA2BA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нительных акций, размещаемых при увеличении уставного капитала Акционе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ного общества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порация развития Ульяновской обл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пог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га по кредиту на строительство объе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42440,0</w:t>
            </w:r>
          </w:p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9000,0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9000,0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Договор об уч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стии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C64BC5">
              <w:rPr>
                <w:rFonts w:ascii="PT Astra Serif" w:hAnsi="PT Astra Serif"/>
                <w:sz w:val="24"/>
              </w:rPr>
              <w:t>д</w:t>
            </w:r>
            <w:r w:rsidRPr="00C64BC5">
              <w:rPr>
                <w:rFonts w:ascii="PT Astra Serif" w:hAnsi="PT Astra Serif"/>
                <w:sz w:val="24"/>
              </w:rPr>
              <w:t>жетных инв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стиций от 27.01.2021 № 1</w:t>
            </w:r>
          </w:p>
        </w:tc>
      </w:tr>
      <w:tr w:rsidR="00BF097B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BF097B" w:rsidRPr="00C64BC5" w:rsidRDefault="00BF097B" w:rsidP="00C64BC5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C64BC5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ям, которым в соо</w:t>
            </w:r>
            <w:r w:rsidRPr="00C64BC5">
              <w:rPr>
                <w:rFonts w:ascii="PT Astra Serif" w:hAnsi="PT Astra Serif"/>
                <w:sz w:val="24"/>
              </w:rPr>
              <w:t>т</w:t>
            </w:r>
            <w:r w:rsidRPr="00C64BC5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развитии и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вестиционной де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тельности на террит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рии Ульяновской о</w:t>
            </w:r>
            <w:r w:rsidRPr="00C64BC5">
              <w:rPr>
                <w:rFonts w:ascii="PT Astra Serif" w:hAnsi="PT Astra Serif"/>
                <w:sz w:val="24"/>
              </w:rPr>
              <w:t>б</w:t>
            </w:r>
            <w:r w:rsidRPr="00C64BC5">
              <w:rPr>
                <w:rFonts w:ascii="PT Astra Serif" w:hAnsi="PT Astra Serif"/>
                <w:sz w:val="24"/>
              </w:rPr>
              <w:t>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 присвоен ст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тус организации, уполном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ченной в сфере фо</w:t>
            </w:r>
            <w:r w:rsidRPr="00C64BC5">
              <w:rPr>
                <w:rFonts w:ascii="PT Astra Serif" w:hAnsi="PT Astra Serif"/>
                <w:sz w:val="24"/>
              </w:rPr>
              <w:t>р</w:t>
            </w:r>
            <w:r w:rsidRPr="00C64BC5">
              <w:rPr>
                <w:rFonts w:ascii="PT Astra Serif" w:hAnsi="PT Astra Serif"/>
                <w:sz w:val="24"/>
              </w:rPr>
              <w:t xml:space="preserve">мирования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и развития инфр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структуры промы</w:t>
            </w:r>
            <w:r w:rsidRPr="00C64BC5">
              <w:rPr>
                <w:rFonts w:ascii="PT Astra Serif" w:hAnsi="PT Astra Serif"/>
                <w:sz w:val="24"/>
              </w:rPr>
              <w:t>ш</w:t>
            </w:r>
            <w:r w:rsidRPr="00C64BC5">
              <w:rPr>
                <w:rFonts w:ascii="PT Astra Serif" w:hAnsi="PT Astra Serif"/>
                <w:sz w:val="24"/>
              </w:rPr>
              <w:t>ленных зон, в целях возмещения затрат указанных организ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ций по уплате пр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центов по кредитам, полученным на фо</w:t>
            </w:r>
            <w:r w:rsidRPr="00C64BC5">
              <w:rPr>
                <w:rFonts w:ascii="PT Astra Serif" w:hAnsi="PT Astra Serif"/>
                <w:sz w:val="24"/>
              </w:rPr>
              <w:t>р</w:t>
            </w:r>
            <w:r w:rsidRPr="00C64BC5">
              <w:rPr>
                <w:rFonts w:ascii="PT Astra Serif" w:hAnsi="PT Astra Serif"/>
                <w:sz w:val="24"/>
              </w:rPr>
              <w:t>мирование и развитие инфраструктуры пр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мышленных зон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F097B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Соглашение № 25 от 26.02.2021 о предоставл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 на возм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щение расх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дов, связанных с произво</w:t>
            </w:r>
            <w:r w:rsidRPr="00C64BC5">
              <w:rPr>
                <w:rFonts w:ascii="PT Astra Serif" w:hAnsi="PT Astra Serif"/>
                <w:sz w:val="24"/>
              </w:rPr>
              <w:t>д</w:t>
            </w:r>
            <w:r w:rsidRPr="00C64BC5">
              <w:rPr>
                <w:rFonts w:ascii="PT Astra Serif" w:hAnsi="PT Astra Serif"/>
                <w:sz w:val="24"/>
              </w:rPr>
              <w:t>ством (реализ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цией) товаров, выполнением работ, оказан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ем услуг.</w:t>
            </w:r>
          </w:p>
        </w:tc>
      </w:tr>
      <w:tr w:rsidR="00EA2BAA" w:rsidRPr="00C64BC5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425" w:type="dxa"/>
            <w:shd w:val="clear" w:color="auto" w:fill="auto"/>
          </w:tcPr>
          <w:p w:rsidR="00EA2BAA" w:rsidRPr="00C64BC5" w:rsidRDefault="00EA2BAA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>Основное меропри</w:t>
            </w:r>
            <w:r w:rsidRPr="00C64BC5">
              <w:rPr>
                <w:rFonts w:ascii="PT Astra Serif" w:hAnsi="PT Astra Serif"/>
              </w:rPr>
              <w:t>я</w:t>
            </w:r>
            <w:r w:rsidRPr="00C64BC5">
              <w:rPr>
                <w:rFonts w:ascii="PT Astra Serif" w:hAnsi="PT Astra Serif"/>
              </w:rPr>
              <w:t xml:space="preserve">тие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>Развитие порт</w:t>
            </w:r>
            <w:r w:rsidRPr="00C64BC5">
              <w:rPr>
                <w:rFonts w:ascii="PT Astra Serif" w:hAnsi="PT Astra Serif"/>
              </w:rPr>
              <w:t>о</w:t>
            </w:r>
            <w:r w:rsidRPr="00C64BC5">
              <w:rPr>
                <w:rFonts w:ascii="PT Astra Serif" w:hAnsi="PT Astra Serif"/>
              </w:rPr>
              <w:t>вой особой эконом</w:t>
            </w:r>
            <w:r w:rsidRPr="00C64BC5">
              <w:rPr>
                <w:rFonts w:ascii="PT Astra Serif" w:hAnsi="PT Astra Serif"/>
              </w:rPr>
              <w:t>и</w:t>
            </w:r>
            <w:r w:rsidRPr="00C64BC5">
              <w:rPr>
                <w:rFonts w:ascii="PT Astra Serif" w:hAnsi="PT Astra Serif"/>
              </w:rPr>
              <w:t>ческой зоны</w:t>
            </w:r>
            <w:r w:rsidR="00C64BC5"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216758,07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EA2BAA" w:rsidRPr="00C64BC5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EA2BAA" w:rsidRPr="00C64BC5" w:rsidRDefault="00EA2BAA" w:rsidP="00C64BC5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C64BC5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C64BC5">
              <w:rPr>
                <w:rFonts w:ascii="PT Astra Serif" w:hAnsi="PT Astra Serif"/>
                <w:lang w:eastAsia="zh-CN" w:bidi="ar"/>
              </w:rPr>
              <w:t>б</w:t>
            </w:r>
            <w:r w:rsidRPr="00C64BC5">
              <w:rPr>
                <w:rFonts w:ascii="PT Astra Serif" w:hAnsi="PT Astra Serif"/>
                <w:lang w:eastAsia="zh-CN" w:bidi="ar"/>
              </w:rPr>
              <w:t>ственность Ульяно</w:t>
            </w:r>
            <w:r w:rsidRPr="00C64BC5">
              <w:rPr>
                <w:rFonts w:ascii="PT Astra Serif" w:hAnsi="PT Astra Serif"/>
                <w:lang w:eastAsia="zh-CN" w:bidi="ar"/>
              </w:rPr>
              <w:t>в</w:t>
            </w:r>
            <w:r w:rsidRPr="00C64BC5">
              <w:rPr>
                <w:rFonts w:ascii="PT Astra Serif" w:hAnsi="PT Astra Serif"/>
                <w:lang w:eastAsia="zh-CN" w:bidi="ar"/>
              </w:rPr>
              <w:t>ской области допо</w:t>
            </w:r>
            <w:r w:rsidRPr="00C64BC5">
              <w:rPr>
                <w:rFonts w:ascii="PT Astra Serif" w:hAnsi="PT Astra Serif"/>
                <w:lang w:eastAsia="zh-CN" w:bidi="ar"/>
              </w:rPr>
              <w:t>л</w:t>
            </w:r>
            <w:r w:rsidRPr="00C64BC5">
              <w:rPr>
                <w:rFonts w:ascii="PT Astra Serif" w:hAnsi="PT Astra Serif"/>
                <w:lang w:eastAsia="zh-CN" w:bidi="ar"/>
              </w:rPr>
              <w:t>нительных акций, размещаемых при увеличении уставного капитала Акционе</w:t>
            </w:r>
            <w:r w:rsidRPr="00C64BC5">
              <w:rPr>
                <w:rFonts w:ascii="PT Astra Serif" w:hAnsi="PT Astra Serif"/>
                <w:lang w:eastAsia="zh-CN" w:bidi="ar"/>
              </w:rPr>
              <w:t>р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ного общества </w:t>
            </w:r>
            <w:r w:rsidR="00C64BC5"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Ко</w:t>
            </w:r>
            <w:r w:rsidRPr="00C64BC5">
              <w:rPr>
                <w:rFonts w:ascii="PT Astra Serif" w:hAnsi="PT Astra Serif"/>
                <w:lang w:eastAsia="zh-CN" w:bidi="ar"/>
              </w:rPr>
              <w:t>р</w:t>
            </w:r>
            <w:r w:rsidRPr="00C64BC5">
              <w:rPr>
                <w:rFonts w:ascii="PT Astra Serif" w:hAnsi="PT Astra Serif"/>
                <w:lang w:eastAsia="zh-CN" w:bidi="ar"/>
              </w:rPr>
              <w:t>порация развития Ульяновской обл</w:t>
            </w:r>
            <w:r w:rsidRPr="00C64BC5">
              <w:rPr>
                <w:rFonts w:ascii="PT Astra Serif" w:hAnsi="PT Astra Serif"/>
                <w:lang w:eastAsia="zh-CN" w:bidi="ar"/>
              </w:rPr>
              <w:t>а</w:t>
            </w:r>
            <w:r w:rsidRPr="00C64BC5">
              <w:rPr>
                <w:rFonts w:ascii="PT Astra Serif" w:hAnsi="PT Astra Serif"/>
                <w:lang w:eastAsia="zh-CN" w:bidi="ar"/>
              </w:rPr>
              <w:t>сти</w:t>
            </w:r>
            <w:r w:rsidR="00C64BC5">
              <w:rPr>
                <w:rFonts w:ascii="PT Astra Serif" w:hAnsi="PT Astra Serif"/>
                <w:lang w:eastAsia="zh-CN" w:bidi="ar"/>
              </w:rPr>
              <w:t>»</w:t>
            </w:r>
            <w:r w:rsidRPr="00C64BC5">
              <w:rPr>
                <w:rFonts w:ascii="PT Astra Serif" w:hAnsi="PT Astra Serif"/>
                <w:lang w:eastAsia="zh-CN" w:bidi="ar"/>
              </w:rPr>
              <w:t>, в целях прио</w:t>
            </w:r>
            <w:r w:rsidRPr="00C64BC5">
              <w:rPr>
                <w:rFonts w:ascii="PT Astra Serif" w:hAnsi="PT Astra Serif"/>
                <w:lang w:eastAsia="zh-CN" w:bidi="ar"/>
              </w:rPr>
              <w:t>б</w:t>
            </w:r>
            <w:r w:rsidRPr="00C64BC5">
              <w:rPr>
                <w:rFonts w:ascii="PT Astra Serif" w:hAnsi="PT Astra Serif"/>
                <w:lang w:eastAsia="zh-CN" w:bidi="ar"/>
              </w:rPr>
              <w:t>ретения дополнител</w:t>
            </w:r>
            <w:r w:rsidRPr="00C64BC5">
              <w:rPr>
                <w:rFonts w:ascii="PT Astra Serif" w:hAnsi="PT Astra Serif"/>
                <w:lang w:eastAsia="zh-CN" w:bidi="ar"/>
              </w:rPr>
              <w:t>ь</w:t>
            </w:r>
            <w:r w:rsidRPr="00C64BC5">
              <w:rPr>
                <w:rFonts w:ascii="PT Astra Serif" w:hAnsi="PT Astra Serif"/>
                <w:lang w:eastAsia="zh-CN" w:bidi="ar"/>
              </w:rPr>
              <w:t>ных акций Акционе</w:t>
            </w:r>
            <w:r w:rsidRPr="00C64BC5">
              <w:rPr>
                <w:rFonts w:ascii="PT Astra Serif" w:hAnsi="PT Astra Serif"/>
                <w:lang w:eastAsia="zh-CN" w:bidi="ar"/>
              </w:rPr>
              <w:t>р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ного общества </w:t>
            </w:r>
            <w:r w:rsidR="00C64BC5"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По</w:t>
            </w:r>
            <w:r w:rsidRPr="00C64BC5">
              <w:rPr>
                <w:rFonts w:ascii="PT Astra Serif" w:hAnsi="PT Astra Serif"/>
                <w:lang w:eastAsia="zh-CN" w:bidi="ar"/>
              </w:rPr>
              <w:t>р</w:t>
            </w:r>
            <w:r w:rsidRPr="00C64BC5">
              <w:rPr>
                <w:rFonts w:ascii="PT Astra Serif" w:hAnsi="PT Astra Serif"/>
                <w:lang w:eastAsia="zh-CN" w:bidi="ar"/>
              </w:rPr>
              <w:t>товая особая экон</w:t>
            </w:r>
            <w:r w:rsidRPr="00C64BC5">
              <w:rPr>
                <w:rFonts w:ascii="PT Astra Serif" w:hAnsi="PT Astra Serif"/>
                <w:lang w:eastAsia="zh-CN" w:bidi="ar"/>
              </w:rPr>
              <w:t>о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мическая зона </w:t>
            </w:r>
            <w:r w:rsidR="00C64BC5"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Уль</w:t>
            </w:r>
            <w:r w:rsidRPr="00C64BC5">
              <w:rPr>
                <w:rFonts w:ascii="PT Astra Serif" w:hAnsi="PT Astra Serif"/>
                <w:lang w:eastAsia="zh-CN" w:bidi="ar"/>
              </w:rPr>
              <w:t>я</w:t>
            </w:r>
            <w:r w:rsidRPr="00C64BC5">
              <w:rPr>
                <w:rFonts w:ascii="PT Astra Serif" w:hAnsi="PT Astra Serif"/>
                <w:lang w:eastAsia="zh-CN" w:bidi="ar"/>
              </w:rPr>
              <w:lastRenderedPageBreak/>
              <w:t>новск</w:t>
            </w:r>
            <w:r w:rsidR="00C64BC5">
              <w:rPr>
                <w:rFonts w:ascii="PT Astra Serif" w:hAnsi="PT Astra Serif"/>
                <w:lang w:eastAsia="zh-CN" w:bidi="ar"/>
              </w:rPr>
              <w:t>»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 в целях ф</w:t>
            </w:r>
            <w:r w:rsidRPr="00C64BC5">
              <w:rPr>
                <w:rFonts w:ascii="PT Astra Serif" w:hAnsi="PT Astra Serif"/>
                <w:lang w:eastAsia="zh-CN" w:bidi="ar"/>
              </w:rPr>
              <w:t>и</w:t>
            </w:r>
            <w:r w:rsidRPr="00C64BC5">
              <w:rPr>
                <w:rFonts w:ascii="PT Astra Serif" w:hAnsi="PT Astra Serif"/>
                <w:lang w:eastAsia="zh-CN" w:bidi="ar"/>
              </w:rPr>
              <w:t>нансирования прое</w:t>
            </w:r>
            <w:r w:rsidRPr="00C64BC5">
              <w:rPr>
                <w:rFonts w:ascii="PT Astra Serif" w:hAnsi="PT Astra Serif"/>
                <w:lang w:eastAsia="zh-CN" w:bidi="ar"/>
              </w:rPr>
              <w:t>к</w:t>
            </w:r>
            <w:r w:rsidRPr="00C64BC5">
              <w:rPr>
                <w:rFonts w:ascii="PT Astra Serif" w:hAnsi="PT Astra Serif"/>
                <w:lang w:eastAsia="zh-CN" w:bidi="ar"/>
              </w:rPr>
              <w:t>тирования и стро</w:t>
            </w:r>
            <w:r w:rsidRPr="00C64BC5">
              <w:rPr>
                <w:rFonts w:ascii="PT Astra Serif" w:hAnsi="PT Astra Serif"/>
                <w:lang w:eastAsia="zh-CN" w:bidi="ar"/>
              </w:rPr>
              <w:t>и</w:t>
            </w:r>
            <w:r w:rsidRPr="00C64BC5">
              <w:rPr>
                <w:rFonts w:ascii="PT Astra Serif" w:hAnsi="PT Astra Serif"/>
                <w:lang w:eastAsia="zh-CN" w:bidi="ar"/>
              </w:rPr>
              <w:t>тельства индустр</w:t>
            </w:r>
            <w:r w:rsidRPr="00C64BC5">
              <w:rPr>
                <w:rFonts w:ascii="PT Astra Serif" w:hAnsi="PT Astra Serif"/>
                <w:lang w:eastAsia="zh-CN" w:bidi="ar"/>
              </w:rPr>
              <w:t>и</w:t>
            </w:r>
            <w:r w:rsidRPr="00C64BC5">
              <w:rPr>
                <w:rFonts w:ascii="PT Astra Serif" w:hAnsi="PT Astra Serif"/>
                <w:lang w:eastAsia="zh-CN" w:bidi="ar"/>
              </w:rPr>
              <w:t>ального парка</w:t>
            </w:r>
          </w:p>
        </w:tc>
        <w:tc>
          <w:tcPr>
            <w:tcW w:w="1776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186500,0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C64BC5" w:rsidRDefault="00EA2BA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В соответств</w:t>
            </w:r>
            <w:r w:rsidRPr="00C64BC5">
              <w:rPr>
                <w:rFonts w:ascii="PT Astra Serif" w:hAnsi="PT Astra Serif"/>
                <w:sz w:val="24"/>
              </w:rPr>
              <w:t>у</w:t>
            </w:r>
            <w:r w:rsidRPr="00C64BC5">
              <w:rPr>
                <w:rFonts w:ascii="PT Astra Serif" w:hAnsi="PT Astra Serif"/>
                <w:sz w:val="24"/>
              </w:rPr>
              <w:t>ющем квартале будет пров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диться работа по подготовке заключения д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говора на предоставление бюджетных и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вестиций.</w:t>
            </w:r>
          </w:p>
        </w:tc>
      </w:tr>
      <w:tr w:rsidR="00700825" w:rsidRPr="00C64BC5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2.2.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proofErr w:type="gramStart"/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су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сидий из областного бюджета Ульяно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организациям - резидентам порт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вой особой эконом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зоны, созда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ной на территории муниципального 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разования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proofErr w:type="spellStart"/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Черд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клинский</w:t>
            </w:r>
            <w:proofErr w:type="spellEnd"/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район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Ульяновской области, в целях возмещения затрат в связи с вн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сением арендной пл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предусмотренной договорами аренды недвижимого имущ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ства (за исключением земельных участков), находящегося на те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ритории указанной портовой особой эк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номич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зоны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18258,07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4446,3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4446,3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Соглашение заключено между резиде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том портовой особой экон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мич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ской зоны и Министе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ством.</w:t>
            </w:r>
          </w:p>
        </w:tc>
      </w:tr>
      <w:tr w:rsidR="00700825" w:rsidRPr="00C64BC5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2.3.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Приобретение в со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ственность Ульяно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допо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нительных акций, в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ы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пускаемых при ув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личении уставн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го капитала акционерн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го общества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Порт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вая особая эконом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ческая зона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Уль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, в целях </w:t>
            </w:r>
            <w:proofErr w:type="gramStart"/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нансирования разр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ботки проекта план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ровки территории</w:t>
            </w:r>
            <w:proofErr w:type="gramEnd"/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3-ей очереди портовой особой экономич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з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12000,0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Заключен Дог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вор № 31 от 01.04.2021 г. На получение бюджетных и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вестиций.</w:t>
            </w:r>
          </w:p>
        </w:tc>
      </w:tr>
      <w:tr w:rsidR="00700825" w:rsidRPr="00C64BC5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Основное меропри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 xml:space="preserve">тие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Поддержка де</w:t>
            </w:r>
            <w:r w:rsidRPr="00C64BC5">
              <w:rPr>
                <w:rFonts w:ascii="PT Astra Serif" w:hAnsi="PT Astra Serif"/>
                <w:sz w:val="24"/>
              </w:rPr>
              <w:t>я</w:t>
            </w:r>
            <w:r w:rsidRPr="00C64BC5">
              <w:rPr>
                <w:rFonts w:ascii="PT Astra Serif" w:hAnsi="PT Astra Serif"/>
                <w:sz w:val="24"/>
              </w:rPr>
              <w:t>тельности организ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ции, уполномоченной в сфере формиров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ния и развития и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фраструктуры пр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мышленных зон в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178764,9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C64BC5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ям, которым в соо</w:t>
            </w:r>
            <w:r w:rsidRPr="00C64BC5">
              <w:rPr>
                <w:rFonts w:ascii="PT Astra Serif" w:hAnsi="PT Astra Serif"/>
                <w:sz w:val="24"/>
              </w:rPr>
              <w:t>т</w:t>
            </w:r>
            <w:r w:rsidRPr="00C64BC5">
              <w:rPr>
                <w:rFonts w:ascii="PT Astra Serif" w:hAnsi="PT Astra Serif"/>
                <w:sz w:val="24"/>
              </w:rPr>
              <w:t xml:space="preserve">ветствии с Законом Ульяновской области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от 15.03.2005 № 019-ЗО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О развитии инвестиционной деятельности на территории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присвоен статус организации, уполн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моченной в сфере формирования и развития инфраструктуры промышленных зон, в целях возмещ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</w:t>
            </w:r>
            <w:proofErr w:type="gramEnd"/>
            <w:r w:rsidRPr="00C64BC5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О некоторых вопросах деятельности организации,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уполномоченной в сфере формирования и развития инфраструктуры промышленных зон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</w:t>
            </w:r>
            <w:r w:rsidR="00C64BC5">
              <w:rPr>
                <w:rFonts w:ascii="PT Astra Serif" w:hAnsi="PT Astra Serif"/>
                <w:sz w:val="24"/>
              </w:rPr>
              <w:t>о</w:t>
            </w:r>
            <w:r w:rsidR="00C64BC5">
              <w:rPr>
                <w:rFonts w:ascii="PT Astra Serif" w:hAnsi="PT Astra Serif"/>
                <w:sz w:val="24"/>
              </w:rPr>
              <w:t>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ru" w:eastAsia="ru" w:bidi="ar"/>
              </w:rPr>
              <w:t>7523,6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Заключено и подписано соглаш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 xml:space="preserve">ние № 26 от 26.02.2021 года о предоставлении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субсидии из областного бюджета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на возмещение расходов, связанных с прои</w:t>
            </w:r>
            <w:r w:rsidRPr="00C64BC5">
              <w:rPr>
                <w:rFonts w:ascii="PT Astra Serif" w:hAnsi="PT Astra Serif"/>
                <w:sz w:val="24"/>
              </w:rPr>
              <w:t>з</w:t>
            </w:r>
            <w:r w:rsidRPr="00C64BC5">
              <w:rPr>
                <w:rFonts w:ascii="PT Astra Serif" w:hAnsi="PT Astra Serif"/>
                <w:sz w:val="24"/>
              </w:rPr>
              <w:t>водством (ре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лизацией) товаров, выполнением работ, оказанием услуг.</w:t>
            </w: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Корпорация развития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>, с целью финансового обеспечения разработки проектов планировки территории и проектов меж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вания территории, проектирования, строительства и подключения (технолог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ческого присоединения) объектов капитального строительства и инфраструкт</w:t>
            </w:r>
            <w:r w:rsidRPr="00C64BC5">
              <w:rPr>
                <w:rFonts w:ascii="PT Astra Serif" w:hAnsi="PT Astra Serif"/>
                <w:sz w:val="24"/>
              </w:rPr>
              <w:t>у</w:t>
            </w:r>
            <w:r w:rsidRPr="00C64BC5">
              <w:rPr>
                <w:rFonts w:ascii="PT Astra Serif" w:hAnsi="PT Astra Serif"/>
                <w:sz w:val="24"/>
              </w:rPr>
              <w:t xml:space="preserve">ры зон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развития Ул</w:t>
            </w:r>
            <w:r w:rsidRPr="00C64BC5">
              <w:rPr>
                <w:rFonts w:ascii="PT Astra Serif" w:hAnsi="PT Astra Serif"/>
                <w:sz w:val="24"/>
              </w:rPr>
              <w:t>ь</w:t>
            </w:r>
            <w:r w:rsidRPr="00C64BC5">
              <w:rPr>
                <w:rFonts w:ascii="PT Astra Serif" w:hAnsi="PT Astra Serif"/>
                <w:sz w:val="24"/>
              </w:rPr>
              <w:t>яновской области к сетям инженерно-технического обеспечения (электр</w:t>
            </w:r>
            <w:proofErr w:type="gramStart"/>
            <w:r w:rsidRPr="00C64BC5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C64BC5">
              <w:rPr>
                <w:rFonts w:ascii="PT Astra Serif" w:hAnsi="PT Astra Serif"/>
                <w:sz w:val="24"/>
              </w:rPr>
              <w:t>, газо-, тепло-, водоснабж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ния или водоотвед</w:t>
            </w:r>
            <w:r w:rsidRPr="00C64BC5">
              <w:rPr>
                <w:rFonts w:ascii="PT Astra Serif" w:hAnsi="PT Astra Serif"/>
                <w:sz w:val="24"/>
              </w:rPr>
              <w:t>е</w:t>
            </w:r>
            <w:r w:rsidRPr="00C64BC5">
              <w:rPr>
                <w:rFonts w:ascii="PT Astra Serif" w:hAnsi="PT Astra Serif"/>
                <w:sz w:val="24"/>
              </w:rPr>
              <w:t>ния)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124764,9</w:t>
            </w:r>
          </w:p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Договор об участии Ульяновской области в собственности субъекта бюджетных инвестиций от 11.03.2021 № 28</w:t>
            </w: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451206,87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34213,8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34213,8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700825" w:rsidRPr="00C64BC5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  <w:lang w:eastAsia="en-US"/>
              </w:rPr>
              <w:t xml:space="preserve">Основное мероприятие </w:t>
            </w:r>
            <w:r w:rsidR="00C64BC5">
              <w:rPr>
                <w:rFonts w:ascii="PT Astra Serif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держки организациям в сфере инвестиционной деятельности</w:t>
            </w:r>
            <w:r w:rsidR="00C64BC5">
              <w:rPr>
                <w:rFonts w:ascii="PT Astra Serif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00825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00825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1.1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Предоставление субсидий Фонду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Центр развития госуда</w:t>
            </w:r>
            <w:r w:rsidRPr="00C64BC5">
              <w:rPr>
                <w:rFonts w:ascii="PT Astra Serif" w:hAnsi="PT Astra Serif"/>
                <w:sz w:val="24"/>
              </w:rPr>
              <w:t>р</w:t>
            </w:r>
            <w:r w:rsidRPr="00C64BC5">
              <w:rPr>
                <w:rFonts w:ascii="PT Astra Serif" w:hAnsi="PT Astra Serif"/>
                <w:sz w:val="24"/>
              </w:rPr>
              <w:t>ственно-частного партнерства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граждан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00825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00825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00825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00825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700825" w:rsidRPr="00C64BC5" w:rsidTr="00371C43">
        <w:trPr>
          <w:trHeight w:val="977"/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Основное мероприятие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деятельности в сфере управления объектами государственного имущества Ульяновской области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Государственный заказчик – 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315,0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315,0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315,0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315,0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</w:t>
            </w:r>
            <w:r w:rsidR="00BF097B" w:rsidRPr="00C64BC5">
              <w:rPr>
                <w:rFonts w:ascii="PT Astra Serif" w:eastAsiaTheme="minorHAnsi" w:hAnsi="PT Astra Serif"/>
                <w:sz w:val="24"/>
                <w:lang w:eastAsia="en-US"/>
              </w:rPr>
              <w:t>онного климата в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 xml:space="preserve">Основное мероприятие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>Обеспечение деятельности государственного заказчика и соисполнителей государственной програ</w:t>
            </w:r>
            <w:r w:rsidRPr="00C64BC5">
              <w:rPr>
                <w:rFonts w:ascii="PT Astra Serif" w:hAnsi="PT Astra Serif"/>
              </w:rPr>
              <w:t>м</w:t>
            </w:r>
            <w:r w:rsidRPr="00C64BC5">
              <w:rPr>
                <w:rFonts w:ascii="PT Astra Serif" w:hAnsi="PT Astra Serif"/>
              </w:rPr>
              <w:t>мы</w:t>
            </w:r>
            <w:r w:rsidR="00C64BC5"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73554,69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12855,1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12855,1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чение деятельности Министерства, в том числе связанной с внедрением и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испол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ь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зованием информац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онно-коммуникационных технологий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C64BC5">
              <w:rPr>
                <w:rFonts w:ascii="PT Astra Serif" w:hAnsi="PT Astra Serif"/>
                <w:spacing w:val="-20"/>
                <w:sz w:val="24"/>
              </w:rPr>
              <w:t>56071,39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9929,2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9929,2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700825" w:rsidRPr="00C64BC5" w:rsidRDefault="00700825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обеспечение деятельности учреждений, подведомственных Мин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стерству</w:t>
            </w:r>
          </w:p>
        </w:tc>
        <w:tc>
          <w:tcPr>
            <w:tcW w:w="1776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17483,3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2925,9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2925,9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  <w:tr w:rsidR="00700825" w:rsidRPr="00C64BC5" w:rsidTr="00E90480">
        <w:trPr>
          <w:jc w:val="center"/>
        </w:trPr>
        <w:tc>
          <w:tcPr>
            <w:tcW w:w="65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73554,69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12855,1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825" w:rsidRPr="00C64BC5" w:rsidRDefault="00BF097B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12855,1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700825" w:rsidRPr="00C64BC5" w:rsidRDefault="00700825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F07C40" w:rsidRDefault="003B193F" w:rsidP="003B193F">
      <w:pPr>
        <w:contextualSpacing/>
        <w:rPr>
          <w:rFonts w:ascii="PT Astra Serif" w:hAnsi="PT Astra Serif"/>
        </w:rPr>
      </w:pPr>
    </w:p>
    <w:p w:rsidR="00CF6FF7" w:rsidRPr="00F07C40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F07C40">
        <w:rPr>
          <w:rFonts w:ascii="PT Astra Serif" w:hAnsi="PT Astra Serif"/>
        </w:rPr>
        <w:t>Сведения о достижении целевых индикаторов</w:t>
      </w:r>
    </w:p>
    <w:p w:rsidR="00DD6B54" w:rsidRPr="00F07C40" w:rsidRDefault="00DD6B54" w:rsidP="00DD6B54">
      <w:pPr>
        <w:rPr>
          <w:rFonts w:ascii="PT Astra Serif" w:hAnsi="PT Astra Serif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F07C40" w:rsidTr="00D74A5D">
        <w:tc>
          <w:tcPr>
            <w:tcW w:w="817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F07C40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F07C40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Наименование целевого индикатора</w:t>
            </w:r>
          </w:p>
        </w:tc>
        <w:tc>
          <w:tcPr>
            <w:tcW w:w="1701" w:type="dxa"/>
            <w:vAlign w:val="center"/>
          </w:tcPr>
          <w:p w:rsidR="00D74A5D" w:rsidRPr="00F07C40" w:rsidRDefault="00D74A5D" w:rsidP="00BF097B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F07C40">
              <w:rPr>
                <w:rFonts w:ascii="PT Astra Serif" w:hAnsi="PT Astra Serif"/>
                <w:sz w:val="24"/>
              </w:rPr>
              <w:t>2</w:t>
            </w:r>
            <w:r w:rsidR="00BF097B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F07C40" w:rsidRDefault="00D74A5D" w:rsidP="00BF097B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F07C40">
              <w:rPr>
                <w:rFonts w:ascii="PT Astra Serif" w:hAnsi="PT Astra Serif"/>
                <w:sz w:val="24"/>
              </w:rPr>
              <w:br/>
              <w:t xml:space="preserve">за </w:t>
            </w:r>
            <w:r w:rsidR="004222C1" w:rsidRPr="00F07C40">
              <w:rPr>
                <w:rFonts w:ascii="PT Astra Serif" w:hAnsi="PT Astra Serif"/>
                <w:sz w:val="24"/>
              </w:rPr>
              <w:t>1 квартал</w:t>
            </w:r>
            <w:r w:rsidRPr="00F07C40">
              <w:rPr>
                <w:rFonts w:ascii="PT Astra Serif" w:hAnsi="PT Astra Serif"/>
                <w:sz w:val="24"/>
              </w:rPr>
              <w:t xml:space="preserve"> 20</w:t>
            </w:r>
            <w:r w:rsidR="004222C1" w:rsidRPr="00F07C40">
              <w:rPr>
                <w:rFonts w:ascii="PT Astra Serif" w:hAnsi="PT Astra Serif"/>
                <w:sz w:val="24"/>
              </w:rPr>
              <w:t>2</w:t>
            </w:r>
            <w:r w:rsidR="00BF097B" w:rsidRPr="00F07C40">
              <w:rPr>
                <w:rFonts w:ascii="PT Astra Serif" w:hAnsi="PT Astra Serif"/>
                <w:sz w:val="24"/>
              </w:rPr>
              <w:t>1</w:t>
            </w:r>
            <w:r w:rsidRPr="00F07C40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F07C40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3A386A" w:rsidRPr="00F07C40" w:rsidRDefault="003A386A" w:rsidP="003A386A">
      <w:pPr>
        <w:jc w:val="center"/>
        <w:rPr>
          <w:rFonts w:ascii="PT Astra Serif" w:hAnsi="PT Astra Serif"/>
          <w:sz w:val="24"/>
        </w:rPr>
        <w:sectPr w:rsidR="003A386A" w:rsidRPr="00F07C40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F07C40" w:rsidTr="00D74A5D">
        <w:trPr>
          <w:tblHeader/>
        </w:trPr>
        <w:tc>
          <w:tcPr>
            <w:tcW w:w="817" w:type="dxa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701" w:type="dxa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51" w:type="dxa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7</w:t>
            </w:r>
          </w:p>
        </w:tc>
      </w:tr>
      <w:tr w:rsidR="004222C1" w:rsidRPr="00F07C40" w:rsidTr="00D74A5D">
        <w:tc>
          <w:tcPr>
            <w:tcW w:w="817" w:type="dxa"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4222C1" w:rsidRPr="00F07C40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мест, создаваемых резидентами промышленной зоны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1843" w:type="dxa"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 w:val="restart"/>
          </w:tcPr>
          <w:p w:rsidR="00054478" w:rsidRPr="00F07C40" w:rsidRDefault="00054478" w:rsidP="00054478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В соответствии с ГП значение целевого индикатора на 2021 год –  8 ед. В результате работы по привлечению инвесторов на промышленные зоны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Заволжье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Новоульяновск</w:t>
            </w:r>
            <w:proofErr w:type="spellEnd"/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Инза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Димитровград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, а также ПОЭЗ, подписано 2 инвестиционных соглашения:  с компанией ООО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Айфэкс</w:t>
            </w:r>
            <w:proofErr w:type="spellEnd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 Технологии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оборудования для пожаротушения. Планируется создание порядка 20 рабочих мест;</w:t>
            </w:r>
            <w:r w:rsidR="008E7EAD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 с компанией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ДауАкса</w:t>
            </w:r>
            <w:proofErr w:type="spellEnd"/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</w:t>
            </w:r>
            <w:proofErr w:type="spellStart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пултрузионного</w:t>
            </w:r>
            <w:proofErr w:type="spellEnd"/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 xml:space="preserve"> проф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ля. Планируется создание порядка 50 р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бочих мест.</w:t>
            </w:r>
          </w:p>
          <w:p w:rsidR="004222C1" w:rsidRPr="00F07C40" w:rsidRDefault="00054478" w:rsidP="0005447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color w:val="000000" w:themeColor="text1"/>
                <w:sz w:val="24"/>
              </w:rPr>
              <w:t>Работа по привлечению инвесторов продолжается.</w:t>
            </w:r>
          </w:p>
        </w:tc>
      </w:tr>
      <w:tr w:rsidR="004222C1" w:rsidRPr="00F07C40" w:rsidTr="00D74A5D">
        <w:tc>
          <w:tcPr>
            <w:tcW w:w="817" w:type="dxa"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4222C1" w:rsidRPr="00F07C40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резидентами портовой особой эконом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F07C40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500</w:t>
            </w:r>
          </w:p>
        </w:tc>
        <w:tc>
          <w:tcPr>
            <w:tcW w:w="1843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2551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14</w:t>
            </w:r>
            <w:r w:rsidR="004222C1" w:rsidRPr="00F07C40">
              <w:rPr>
                <w:rFonts w:ascii="PT Astra Serif" w:hAnsi="PT Astra Serif"/>
                <w:sz w:val="24"/>
              </w:rPr>
              <w:t>,0 %</w:t>
            </w:r>
          </w:p>
        </w:tc>
        <w:tc>
          <w:tcPr>
            <w:tcW w:w="4537" w:type="dxa"/>
            <w:vMerge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F07C40" w:rsidTr="00D74A5D">
        <w:tc>
          <w:tcPr>
            <w:tcW w:w="817" w:type="dxa"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4222C1" w:rsidRPr="00F07C40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инвестиционных проектов на территориях с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здаваемых зон развития 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Уль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551" w:type="dxa"/>
          </w:tcPr>
          <w:p w:rsidR="004222C1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25</w:t>
            </w:r>
            <w:r w:rsidR="004222C1" w:rsidRPr="00F07C40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4222C1" w:rsidRPr="00F07C40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F07C40" w:rsidTr="00D74A5D">
        <w:tc>
          <w:tcPr>
            <w:tcW w:w="817" w:type="dxa"/>
          </w:tcPr>
          <w:p w:rsidR="00D74A5D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lastRenderedPageBreak/>
              <w:t>4</w:t>
            </w:r>
            <w:r w:rsidR="004222C1" w:rsidRPr="00F07C40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F07C40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основании соглашений о государственно-частном партнерстве и концессионных соглашений</w:t>
            </w:r>
            <w:r w:rsidR="00D74A5D" w:rsidRPr="00F07C40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F07C40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F07C40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  <w:r w:rsidRPr="00F07C40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F07C40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F07C40" w:rsidRDefault="00054478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F07C40">
              <w:rPr>
                <w:rFonts w:ascii="PT Astra Serif" w:hAnsi="PT Astra Serif"/>
              </w:rPr>
              <w:t>600</w:t>
            </w:r>
          </w:p>
        </w:tc>
        <w:tc>
          <w:tcPr>
            <w:tcW w:w="1843" w:type="dxa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F07C40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F07C40" w:rsidRDefault="00D74A5D" w:rsidP="00054478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планируется к концу 20</w:t>
            </w:r>
            <w:r w:rsidR="004222C1" w:rsidRPr="00F07C40">
              <w:rPr>
                <w:rFonts w:ascii="PT Astra Serif" w:hAnsi="PT Astra Serif"/>
                <w:sz w:val="24"/>
              </w:rPr>
              <w:t>2</w:t>
            </w:r>
            <w:r w:rsidR="00054478" w:rsidRPr="00F07C40">
              <w:rPr>
                <w:rFonts w:ascii="PT Astra Serif" w:hAnsi="PT Astra Serif"/>
                <w:sz w:val="24"/>
              </w:rPr>
              <w:t xml:space="preserve">1 </w:t>
            </w:r>
            <w:r w:rsidRPr="00F07C40">
              <w:rPr>
                <w:rFonts w:ascii="PT Astra Serif" w:hAnsi="PT Astra Serif"/>
                <w:sz w:val="24"/>
              </w:rPr>
              <w:t>года.</w:t>
            </w:r>
          </w:p>
        </w:tc>
      </w:tr>
      <w:tr w:rsidR="00054478" w:rsidRPr="00F07C40" w:rsidTr="00D74A5D">
        <w:tc>
          <w:tcPr>
            <w:tcW w:w="817" w:type="dxa"/>
          </w:tcPr>
          <w:p w:rsidR="00054478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260" w:type="dxa"/>
          </w:tcPr>
          <w:p w:rsidR="00054478" w:rsidRPr="00F07C40" w:rsidRDefault="00054478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бюджета Ульяновской области</w:t>
            </w:r>
            <w:proofErr w:type="gramEnd"/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собственности Ульяновской области</w:t>
            </w:r>
            <w:r w:rsidRPr="00F07C40">
              <w:rPr>
                <w:rFonts w:ascii="PT Astra Serif" w:eastAsiaTheme="minorHAnsi" w:hAnsi="PT Astra Serif"/>
                <w:sz w:val="24"/>
                <w:lang w:eastAsia="en-US"/>
              </w:rPr>
              <w:t>, процентов</w:t>
            </w:r>
          </w:p>
        </w:tc>
        <w:tc>
          <w:tcPr>
            <w:tcW w:w="1701" w:type="dxa"/>
          </w:tcPr>
          <w:p w:rsidR="00054478" w:rsidRPr="00F07C40" w:rsidRDefault="00054478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F07C40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054478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054478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054478" w:rsidRPr="00F07C40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планируется к концу 2021 года.</w:t>
            </w:r>
          </w:p>
        </w:tc>
      </w:tr>
      <w:tr w:rsidR="00054478" w:rsidRPr="00F07C40" w:rsidTr="00D74A5D">
        <w:tc>
          <w:tcPr>
            <w:tcW w:w="817" w:type="dxa"/>
          </w:tcPr>
          <w:p w:rsidR="00054478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260" w:type="dxa"/>
          </w:tcPr>
          <w:p w:rsidR="00054478" w:rsidRPr="00F07C40" w:rsidRDefault="00054478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предпринимателей, получивших поддержку в результате реализации мероприятий госуда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инвестиционные проекты, включенные в областной реестр инвестиционных проектов и би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F07C40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054478" w:rsidRPr="00F07C40" w:rsidRDefault="00054478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F07C40">
              <w:rPr>
                <w:rFonts w:ascii="PT Astra Serif" w:hAnsi="PT Astra Serif"/>
              </w:rPr>
              <w:t>155</w:t>
            </w:r>
          </w:p>
        </w:tc>
        <w:tc>
          <w:tcPr>
            <w:tcW w:w="1843" w:type="dxa"/>
          </w:tcPr>
          <w:p w:rsidR="00054478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054478" w:rsidRPr="00F07C40" w:rsidRDefault="00054478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054478" w:rsidRPr="00F07C40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планируется к концу 2021 года.</w:t>
            </w:r>
          </w:p>
        </w:tc>
      </w:tr>
    </w:tbl>
    <w:p w:rsidR="007B105A" w:rsidRPr="00F07C40" w:rsidRDefault="007B105A" w:rsidP="003A386A">
      <w:pPr>
        <w:rPr>
          <w:rFonts w:ascii="PT Astra Serif" w:hAnsi="PT Astra Serif"/>
        </w:rPr>
        <w:sectPr w:rsidR="007B105A" w:rsidRPr="00F07C40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F07C40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F07C40">
        <w:rPr>
          <w:rFonts w:ascii="PT Astra Serif" w:hAnsi="PT Astra Serif"/>
        </w:rPr>
        <w:lastRenderedPageBreak/>
        <w:t>Отч</w:t>
      </w:r>
      <w:r w:rsidR="00C80B14" w:rsidRPr="00F07C40">
        <w:rPr>
          <w:rFonts w:ascii="PT Astra Serif" w:hAnsi="PT Astra Serif"/>
        </w:rPr>
        <w:t>ё</w:t>
      </w:r>
      <w:r w:rsidRPr="00F07C40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4222C1" w:rsidRPr="00F07C40">
        <w:rPr>
          <w:rFonts w:ascii="PT Astra Serif" w:hAnsi="PT Astra Serif"/>
        </w:rPr>
        <w:t>1</w:t>
      </w:r>
      <w:r w:rsidR="008F01AF" w:rsidRPr="00F07C40">
        <w:rPr>
          <w:rFonts w:ascii="PT Astra Serif" w:hAnsi="PT Astra Serif"/>
        </w:rPr>
        <w:t xml:space="preserve"> </w:t>
      </w:r>
      <w:r w:rsidRPr="00F07C40">
        <w:rPr>
          <w:rFonts w:ascii="PT Astra Serif" w:hAnsi="PT Astra Serif"/>
        </w:rPr>
        <w:t>квартала 2</w:t>
      </w:r>
      <w:r w:rsidR="004222C1" w:rsidRPr="00F07C40">
        <w:rPr>
          <w:rFonts w:ascii="PT Astra Serif" w:hAnsi="PT Astra Serif"/>
        </w:rPr>
        <w:t>02</w:t>
      </w:r>
      <w:r w:rsidR="00054478" w:rsidRPr="00F07C40">
        <w:rPr>
          <w:rFonts w:ascii="PT Astra Serif" w:hAnsi="PT Astra Serif"/>
        </w:rPr>
        <w:t>1</w:t>
      </w:r>
      <w:r w:rsidRPr="00F07C40">
        <w:rPr>
          <w:rFonts w:ascii="PT Astra Serif" w:hAnsi="PT Astra Serif"/>
        </w:rPr>
        <w:t xml:space="preserve"> года</w:t>
      </w:r>
    </w:p>
    <w:p w:rsidR="00DD6B54" w:rsidRPr="00F07C40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418"/>
        <w:gridCol w:w="1276"/>
      </w:tblGrid>
      <w:tr w:rsidR="005B48D6" w:rsidRPr="00F07C40" w:rsidTr="005B48D6">
        <w:tc>
          <w:tcPr>
            <w:tcW w:w="2694" w:type="dxa"/>
            <w:vMerge w:val="restart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Плановый срок реализации 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Фактический срок реализации 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F07C40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F07C40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F07C40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индикаторов</w:t>
            </w:r>
          </w:p>
        </w:tc>
      </w:tr>
      <w:tr w:rsidR="005B48D6" w:rsidRPr="00F07C40" w:rsidTr="00F07C40">
        <w:tc>
          <w:tcPr>
            <w:tcW w:w="2694" w:type="dxa"/>
            <w:vMerge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418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запланированные</w:t>
            </w:r>
          </w:p>
        </w:tc>
        <w:tc>
          <w:tcPr>
            <w:tcW w:w="1276" w:type="dxa"/>
            <w:shd w:val="clear" w:color="auto" w:fill="auto"/>
          </w:tcPr>
          <w:p w:rsidR="005B48D6" w:rsidRPr="00F07C40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достигнутые</w:t>
            </w:r>
          </w:p>
        </w:tc>
      </w:tr>
    </w:tbl>
    <w:p w:rsidR="005B48D6" w:rsidRPr="00F07C40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276"/>
      </w:tblGrid>
      <w:tr w:rsidR="00DD6B54" w:rsidRPr="00C64BC5" w:rsidTr="00F07C40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C64BC5" w:rsidRDefault="00DD6B54" w:rsidP="00C64BC5">
            <w:pPr>
              <w:pStyle w:val="ConsPlusNormal"/>
              <w:ind w:left="-57" w:right="-57"/>
              <w:jc w:val="center"/>
              <w:rPr>
                <w:rFonts w:ascii="PT Astra Serif" w:hAnsi="PT Astra Serif"/>
                <w:lang w:val="en-US"/>
              </w:rPr>
            </w:pPr>
            <w:r w:rsidRPr="00C64BC5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DD6B54" w:rsidRPr="00C64BC5" w:rsidTr="007B105A">
        <w:trPr>
          <w:trHeight w:val="309"/>
        </w:trPr>
        <w:tc>
          <w:tcPr>
            <w:tcW w:w="14743" w:type="dxa"/>
            <w:gridSpan w:val="11"/>
            <w:shd w:val="clear" w:color="auto" w:fill="auto"/>
          </w:tcPr>
          <w:p w:rsidR="00DD6B54" w:rsidRPr="00C64BC5" w:rsidRDefault="00DD6B5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="007B105A" w:rsidRPr="00C64BC5">
              <w:rPr>
                <w:rFonts w:ascii="PT Astra Serif" w:hAnsi="PT Astra Serif"/>
                <w:sz w:val="24"/>
              </w:rPr>
              <w:t xml:space="preserve"> </w:t>
            </w:r>
            <w:r w:rsidRPr="00C64BC5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054478" w:rsidRPr="00C64BC5" w:rsidTr="00F07C40">
        <w:trPr>
          <w:trHeight w:val="382"/>
        </w:trPr>
        <w:tc>
          <w:tcPr>
            <w:tcW w:w="2694" w:type="dxa"/>
            <w:shd w:val="clear" w:color="auto" w:fill="auto"/>
          </w:tcPr>
          <w:p w:rsidR="00054478" w:rsidRPr="00C64BC5" w:rsidRDefault="00054478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 xml:space="preserve">1. Основное мероприятие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>Развитие промы</w:t>
            </w:r>
            <w:r w:rsidRPr="00C64BC5">
              <w:rPr>
                <w:rFonts w:ascii="PT Astra Serif" w:hAnsi="PT Astra Serif"/>
              </w:rPr>
              <w:t>ш</w:t>
            </w:r>
            <w:r w:rsidRPr="00C64BC5">
              <w:rPr>
                <w:rFonts w:ascii="PT Astra Serif" w:hAnsi="PT Astra Serif"/>
              </w:rPr>
              <w:t xml:space="preserve">ленной зоны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 xml:space="preserve"> Заво</w:t>
            </w:r>
            <w:r w:rsidRPr="00C64BC5">
              <w:rPr>
                <w:rFonts w:ascii="PT Astra Serif" w:hAnsi="PT Astra Serif"/>
              </w:rPr>
              <w:t>л</w:t>
            </w:r>
            <w:r w:rsidRPr="00C64BC5">
              <w:rPr>
                <w:rFonts w:ascii="PT Astra Serif" w:hAnsi="PT Astra Serif"/>
              </w:rPr>
              <w:t>жье</w:t>
            </w:r>
            <w:r w:rsidR="00C64BC5"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559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22243,9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55683,9</w:t>
            </w:r>
          </w:p>
        </w:tc>
        <w:tc>
          <w:tcPr>
            <w:tcW w:w="1276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22243,9</w:t>
            </w:r>
          </w:p>
        </w:tc>
      </w:tr>
      <w:tr w:rsidR="00054478" w:rsidRPr="00C64BC5" w:rsidTr="00C64BC5">
        <w:trPr>
          <w:trHeight w:val="96"/>
        </w:trPr>
        <w:tc>
          <w:tcPr>
            <w:tcW w:w="2694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1.1.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, в целях погашения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Ульяновской области Сиренко Д.А., директор департамента инвестиционной политики</w:t>
            </w:r>
          </w:p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</w:t>
            </w:r>
            <w:r w:rsidR="00C64BC5" w:rsidRPr="00C64BC5">
              <w:rPr>
                <w:rFonts w:ascii="PT Astra Serif" w:hAnsi="PT Astra Serif"/>
                <w:sz w:val="24"/>
              </w:rPr>
              <w:lastRenderedPageBreak/>
              <w:t>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42 440,0</w:t>
            </w:r>
          </w:p>
        </w:tc>
        <w:tc>
          <w:tcPr>
            <w:tcW w:w="1276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9 000,0</w:t>
            </w:r>
          </w:p>
        </w:tc>
      </w:tr>
      <w:tr w:rsidR="00017FD9" w:rsidRPr="00C64BC5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Подписан Договор об уч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стии Ульяновской области в собственн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сти субъекта бюдже</w:t>
            </w:r>
            <w:r w:rsidRPr="00C64BC5">
              <w:rPr>
                <w:rFonts w:ascii="PT Astra Serif" w:hAnsi="PT Astra Serif"/>
                <w:sz w:val="24"/>
              </w:rPr>
              <w:t>т</w:t>
            </w:r>
            <w:r w:rsidRPr="00C64BC5">
              <w:rPr>
                <w:rFonts w:ascii="PT Astra Serif" w:hAnsi="PT Astra Serif"/>
                <w:sz w:val="24"/>
              </w:rPr>
              <w:t>ных инвестиций от 27.01.2021 № 1.</w:t>
            </w:r>
          </w:p>
          <w:p w:rsidR="00017FD9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Реализация данного мероприятия позволит сократить сумму основного долга по кредиту, взятого на строительство инфраструктуры промышленной зоны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волжье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054478" w:rsidRPr="00C64BC5" w:rsidTr="00F07C40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1.2. Предоставление из областного бюджета субсидий организациям, которым в соответствии с Законом Ульяновской области от 15.03.2005 </w:t>
            </w:r>
          </w:p>
          <w:p w:rsidR="00054478" w:rsidRPr="00C64BC5" w:rsidRDefault="00054478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№ 019-ЗО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развитии инвестиционной деятельности на территории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 присвоен статус организации, уполномоченной в сфере формирования и развития инфраструктуры промышленных зон, в целях возмещения з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трат указанных орган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заций по уплате проце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тов по кредитам, пол</w:t>
            </w:r>
            <w:r w:rsidRPr="00C64BC5">
              <w:rPr>
                <w:rFonts w:ascii="PT Astra Serif" w:hAnsi="PT Astra Serif"/>
                <w:sz w:val="24"/>
              </w:rPr>
              <w:t>у</w:t>
            </w:r>
            <w:r w:rsidRPr="00C64BC5">
              <w:rPr>
                <w:rFonts w:ascii="PT Astra Serif" w:hAnsi="PT Astra Serif"/>
                <w:sz w:val="24"/>
              </w:rPr>
              <w:t>ченным на формирование и развитие инфраструктуры промышле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 xml:space="preserve">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Ульяновской области Сиренко Д.А., директор департамента инвестиционной политики</w:t>
            </w:r>
          </w:p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кв</w:t>
            </w:r>
            <w:proofErr w:type="spellEnd"/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  <w:tc>
          <w:tcPr>
            <w:tcW w:w="1276" w:type="dxa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13 243,9</w:t>
            </w:r>
          </w:p>
        </w:tc>
      </w:tr>
      <w:tr w:rsidR="00017FD9" w:rsidRPr="00C64BC5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54478" w:rsidRPr="00C64BC5" w:rsidRDefault="00054478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Заключено Соглашение № 25 от 26.02.2021 г. о предоставлении субсидии из областного бю</w:t>
            </w:r>
            <w:r w:rsidRPr="00C64BC5">
              <w:rPr>
                <w:rFonts w:ascii="PT Astra Serif" w:hAnsi="PT Astra Serif"/>
                <w:sz w:val="24"/>
              </w:rPr>
              <w:t>д</w:t>
            </w:r>
            <w:r w:rsidRPr="00C64BC5">
              <w:rPr>
                <w:rFonts w:ascii="PT Astra Serif" w:hAnsi="PT Astra Serif"/>
                <w:sz w:val="24"/>
              </w:rPr>
              <w:t>жета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 на возмещение ра</w:t>
            </w:r>
            <w:r w:rsidRPr="00C64BC5">
              <w:rPr>
                <w:rFonts w:ascii="PT Astra Serif" w:hAnsi="PT Astra Serif"/>
                <w:sz w:val="24"/>
              </w:rPr>
              <w:t>с</w:t>
            </w:r>
            <w:r w:rsidRPr="00C64BC5">
              <w:rPr>
                <w:rFonts w:ascii="PT Astra Serif" w:hAnsi="PT Astra Serif"/>
                <w:sz w:val="24"/>
              </w:rPr>
              <w:t>ходов, связанных с производством (реализац</w:t>
            </w:r>
            <w:r w:rsidRPr="00C64BC5">
              <w:rPr>
                <w:rFonts w:ascii="PT Astra Serif" w:hAnsi="PT Astra Serif"/>
                <w:sz w:val="24"/>
              </w:rPr>
              <w:t>и</w:t>
            </w:r>
            <w:r w:rsidRPr="00C64BC5">
              <w:rPr>
                <w:rFonts w:ascii="PT Astra Serif" w:hAnsi="PT Astra Serif"/>
                <w:sz w:val="24"/>
              </w:rPr>
              <w:t>ей) товаров, выполнением работ, оказанием услуг.</w:t>
            </w:r>
          </w:p>
          <w:p w:rsidR="00017FD9" w:rsidRPr="00C64BC5" w:rsidRDefault="00017FD9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07C40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/>
              </w:rPr>
              <w:t xml:space="preserve">2. Основное мероприятие </w:t>
            </w:r>
            <w:r w:rsidR="00C64BC5">
              <w:rPr>
                <w:rFonts w:ascii="PT Astra Serif" w:hAnsi="PT Astra Serif"/>
              </w:rPr>
              <w:t>«</w:t>
            </w:r>
            <w:r w:rsidRPr="00C64BC5">
              <w:rPr>
                <w:rFonts w:ascii="PT Astra Serif" w:hAnsi="PT Astra Serif"/>
              </w:rPr>
              <w:t xml:space="preserve"> Развитие портовой особой экономической зоны</w:t>
            </w:r>
            <w:r w:rsidR="00C64BC5">
              <w:rPr>
                <w:rFonts w:ascii="PT Astra Serif" w:hAnsi="PT Astra Serif"/>
              </w:rPr>
              <w:t>»</w:t>
            </w:r>
            <w:r w:rsidRPr="00C64B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216758,07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216758,07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</w:tr>
      <w:tr w:rsidR="00F07C40" w:rsidRPr="00C64BC5" w:rsidTr="00F07C40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F07C40" w:rsidRPr="00C64BC5" w:rsidRDefault="00F07C40" w:rsidP="00C64BC5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C64BC5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Приобретение в </w:t>
            </w:r>
            <w:r w:rsidRPr="00C64BC5">
              <w:rPr>
                <w:rFonts w:ascii="PT Astra Serif" w:hAnsi="PT Astra Serif"/>
                <w:lang w:eastAsia="zh-CN" w:bidi="ar"/>
              </w:rPr>
              <w:lastRenderedPageBreak/>
              <w:t xml:space="preserve">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C64BC5"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Корпорация развития Ульяновской области</w:t>
            </w:r>
            <w:r w:rsidR="00C64BC5">
              <w:rPr>
                <w:rFonts w:ascii="PT Astra Serif" w:hAnsi="PT Astra Serif"/>
                <w:lang w:eastAsia="zh-CN" w:bidi="ar"/>
              </w:rPr>
              <w:t>»</w:t>
            </w:r>
            <w:r w:rsidRPr="00C64BC5">
              <w:rPr>
                <w:rFonts w:ascii="PT Astra Serif" w:hAnsi="PT Astra Serif"/>
                <w:lang w:eastAsia="zh-CN" w:bidi="ar"/>
              </w:rPr>
              <w:t>, в целях приобретения дополнител</w:t>
            </w:r>
            <w:r w:rsidRPr="00C64BC5">
              <w:rPr>
                <w:rFonts w:ascii="PT Astra Serif" w:hAnsi="PT Astra Serif"/>
                <w:lang w:eastAsia="zh-CN" w:bidi="ar"/>
              </w:rPr>
              <w:t>ь</w:t>
            </w:r>
            <w:r w:rsidRPr="00C64BC5">
              <w:rPr>
                <w:rFonts w:ascii="PT Astra Serif" w:hAnsi="PT Astra Serif"/>
                <w:lang w:eastAsia="zh-CN" w:bidi="ar"/>
              </w:rPr>
              <w:t>ных акций Акционерн</w:t>
            </w:r>
            <w:r w:rsidRPr="00C64BC5">
              <w:rPr>
                <w:rFonts w:ascii="PT Astra Serif" w:hAnsi="PT Astra Serif"/>
                <w:lang w:eastAsia="zh-CN" w:bidi="ar"/>
              </w:rPr>
              <w:t>о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го общества </w:t>
            </w:r>
            <w:r w:rsidR="00C64BC5"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Портовая особая экономическая зона </w:t>
            </w:r>
            <w:r w:rsidR="00C64BC5">
              <w:rPr>
                <w:rFonts w:ascii="PT Astra Serif" w:hAnsi="PT Astra Serif"/>
                <w:lang w:eastAsia="zh-CN" w:bidi="ar"/>
              </w:rPr>
              <w:t>«</w:t>
            </w:r>
            <w:r w:rsidRPr="00C64BC5">
              <w:rPr>
                <w:rFonts w:ascii="PT Astra Serif" w:hAnsi="PT Astra Serif"/>
                <w:lang w:eastAsia="zh-CN" w:bidi="ar"/>
              </w:rPr>
              <w:t>Ульяновск</w:t>
            </w:r>
            <w:r w:rsidR="00C64BC5">
              <w:rPr>
                <w:rFonts w:ascii="PT Astra Serif" w:hAnsi="PT Astra Serif"/>
                <w:lang w:eastAsia="zh-CN" w:bidi="ar"/>
              </w:rPr>
              <w:t>»</w:t>
            </w:r>
            <w:r w:rsidRPr="00C64BC5">
              <w:rPr>
                <w:rFonts w:ascii="PT Astra Serif" w:hAnsi="PT Astra Serif"/>
                <w:lang w:eastAsia="zh-CN" w:bidi="ar"/>
              </w:rPr>
              <w:t xml:space="preserve"> в ц</w:t>
            </w:r>
            <w:r w:rsidRPr="00C64BC5">
              <w:rPr>
                <w:rFonts w:ascii="PT Astra Serif" w:hAnsi="PT Astra Serif"/>
                <w:lang w:eastAsia="zh-CN" w:bidi="ar"/>
              </w:rPr>
              <w:t>е</w:t>
            </w:r>
            <w:r w:rsidRPr="00C64BC5">
              <w:rPr>
                <w:rFonts w:ascii="PT Astra Serif" w:hAnsi="PT Astra Serif"/>
                <w:lang w:eastAsia="zh-CN" w:bidi="ar"/>
              </w:rPr>
              <w:t>лях финансирования проектирования и строительства индустриальн</w:t>
            </w:r>
            <w:r w:rsidRPr="00C64BC5">
              <w:rPr>
                <w:rFonts w:ascii="PT Astra Serif" w:hAnsi="PT Astra Serif"/>
                <w:lang w:eastAsia="zh-CN" w:bidi="ar"/>
              </w:rPr>
              <w:t>о</w:t>
            </w:r>
            <w:r w:rsidRPr="00C64BC5">
              <w:rPr>
                <w:rFonts w:ascii="PT Astra Serif" w:hAnsi="PT Astra Serif"/>
                <w:lang w:eastAsia="zh-CN" w:bidi="ar"/>
              </w:rPr>
              <w:t>го парка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lastRenderedPageBreak/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Ульяновской области Сиренко Д.А., директор департамента инвестиционной политики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lastRenderedPageBreak/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bidi="ar"/>
              </w:rPr>
              <w:t>186 500,0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bidi="ar"/>
              </w:rPr>
              <w:t>186 500,0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C64BC5" w:rsidTr="007B105A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836D72" w:rsidRPr="00C64BC5" w:rsidRDefault="00836D72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836D72" w:rsidRPr="00C64BC5" w:rsidRDefault="00836D72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07C40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C64BC5">
              <w:rPr>
                <w:rFonts w:ascii="PT Astra Serif" w:hAnsi="PT Astra Serif"/>
                <w:b/>
                <w:color w:val="000000" w:themeColor="text1"/>
                <w:sz w:val="24"/>
              </w:rPr>
              <w:lastRenderedPageBreak/>
              <w:t>2.2.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Предоставление субсидий из областн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го бюджета Ульяно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ской области организ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циям - резидентам по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товой особой эконом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ческой зоны, созданной на территории муниципального образования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Чердаклинский</w:t>
            </w:r>
            <w:proofErr w:type="spellEnd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район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Уль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новской области, в целях возмещ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ния затрат в связи с внесением 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арендной платы, предусмотренной договорами аренды недвижимого имущества (за исключением земельных учас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ков), находящегося на территории указанной портовой особой экономической зоны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Министе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ство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18 258,07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18 258,07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</w:tr>
      <w:tr w:rsidR="00F07C40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C64BC5">
              <w:rPr>
                <w:rFonts w:ascii="PT Astra Serif" w:hAnsi="PT Astra Serif"/>
                <w:b/>
                <w:color w:val="000000" w:themeColor="text1"/>
                <w:sz w:val="24"/>
              </w:rPr>
              <w:lastRenderedPageBreak/>
              <w:t>2.3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Приобретение в собственность Ульяновской области д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полнительных акций, выпускаемых при увеличении уставного к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питала акционерного общества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Портовая особая эк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номическая зона 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, в целях 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финансир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вания разработки проекта планировки террит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рии</w:t>
            </w:r>
            <w:proofErr w:type="gramEnd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 3-ей очереди портовой особой экономической з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ны</w:t>
            </w:r>
            <w:r w:rsidR="00C64BC5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Министе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ство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</w:t>
            </w:r>
            <w:proofErr w:type="gram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12 000,00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4446,3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12 000,00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4446,3</w:t>
            </w:r>
          </w:p>
        </w:tc>
      </w:tr>
      <w:tr w:rsidR="00F07C40" w:rsidRPr="00C64BC5" w:rsidTr="00F07C40">
        <w:trPr>
          <w:trHeight w:val="109"/>
        </w:trPr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3.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Поддержка деятельности организации, уполномоченной в сфере формирования и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>развития инфраструктуры промышленных зон в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178764,9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178764,9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</w:tr>
      <w:tr w:rsidR="00F07C40" w:rsidRPr="00C64BC5" w:rsidTr="00F07C40">
        <w:trPr>
          <w:trHeight w:val="283"/>
        </w:trPr>
        <w:tc>
          <w:tcPr>
            <w:tcW w:w="2694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3.1. </w:t>
            </w:r>
            <w:proofErr w:type="gramStart"/>
            <w:r w:rsidRPr="00C64BC5">
              <w:rPr>
                <w:rFonts w:ascii="PT Astra Serif" w:hAnsi="PT Astra Serif"/>
                <w:sz w:val="24"/>
              </w:rPr>
              <w:t xml:space="preserve">Предоставление из областного бюджета субсидий организациям, которым в соответствии с Законом Ульяновской области от 15.03.2005 № 019-ЗО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развитии инвестиционной деятельности на территории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 присвоен статус организации, уполномоченной в сфере формирования и развития инфраструктуры промышленных зон, в целях возмещения ч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 затрат указанных организаций в связи с осуществлением мероприятий по формированию и развитию инфраструктуры промышле</w:t>
            </w:r>
            <w:r w:rsidRPr="00C64BC5">
              <w:rPr>
                <w:rFonts w:ascii="PT Astra Serif" w:hAnsi="PT Astra Serif"/>
                <w:sz w:val="24"/>
              </w:rPr>
              <w:t>н</w:t>
            </w:r>
            <w:r w:rsidRPr="00C64BC5">
              <w:rPr>
                <w:rFonts w:ascii="PT Astra Serif" w:hAnsi="PT Astra Serif"/>
                <w:sz w:val="24"/>
              </w:rPr>
              <w:t>ных зон и функций, определённых постановлением Правительства</w:t>
            </w:r>
            <w:proofErr w:type="gramEnd"/>
            <w:r w:rsidRPr="00C64BC5">
              <w:rPr>
                <w:rFonts w:ascii="PT Astra Serif" w:hAnsi="PT Astra Serif"/>
                <w:sz w:val="24"/>
              </w:rPr>
              <w:t xml:space="preserve"> </w:t>
            </w: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Ульяновской области от 16.08.2013 № 367-П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 xml:space="preserve"> О некоторых вопросах деятельности организации, уполномоченной в сфере формирования и развития инфраструктуры промышленных зон</w:t>
            </w:r>
            <w:r w:rsidR="00C64BC5">
              <w:rPr>
                <w:rFonts w:ascii="PT Astra Serif" w:hAnsi="PT Astra Serif"/>
                <w:sz w:val="24"/>
              </w:rPr>
              <w:t>»</w:t>
            </w:r>
            <w:r w:rsidRPr="00C64BC5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Ульяновской области Сиренко Д.А., директор департамента инвестиционной политики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7523,6</w:t>
            </w:r>
          </w:p>
        </w:tc>
      </w:tr>
      <w:tr w:rsidR="001439E7" w:rsidRPr="00C64BC5" w:rsidTr="007B105A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C64BC5" w:rsidRDefault="001439E7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Заключено и подписано соглашение № 26 от 26.02.2021 года о предоставлении субсидии из областного бюджета Ульяно</w:t>
            </w:r>
            <w:r w:rsidRPr="00C64BC5">
              <w:rPr>
                <w:rFonts w:ascii="PT Astra Serif" w:hAnsi="PT Astra Serif"/>
                <w:sz w:val="24"/>
              </w:rPr>
              <w:t>в</w:t>
            </w:r>
            <w:r w:rsidRPr="00C64BC5">
              <w:rPr>
                <w:rFonts w:ascii="PT Astra Serif" w:hAnsi="PT Astra Serif"/>
                <w:sz w:val="24"/>
              </w:rPr>
              <w:t>ской области на возмещение расходов, связанных с производством (реализацией) т</w:t>
            </w:r>
            <w:r w:rsidRPr="00C64BC5">
              <w:rPr>
                <w:rFonts w:ascii="PT Astra Serif" w:hAnsi="PT Astra Serif"/>
                <w:sz w:val="24"/>
              </w:rPr>
              <w:t>о</w:t>
            </w:r>
            <w:r w:rsidRPr="00C64BC5">
              <w:rPr>
                <w:rFonts w:ascii="PT Astra Serif" w:hAnsi="PT Astra Serif"/>
                <w:sz w:val="24"/>
              </w:rPr>
              <w:t>варов, выполнением работ, оказанием услуг.</w:t>
            </w:r>
          </w:p>
          <w:p w:rsidR="001439E7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Подан пакет документов, подтверждающих затраты для предоставления субсидии.</w:t>
            </w:r>
          </w:p>
        </w:tc>
      </w:tr>
      <w:tr w:rsidR="00F07C40" w:rsidRPr="00C64BC5" w:rsidTr="00C64BC5">
        <w:trPr>
          <w:trHeight w:val="96"/>
        </w:trPr>
        <w:tc>
          <w:tcPr>
            <w:tcW w:w="2694" w:type="dxa"/>
            <w:vMerge w:val="restart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Приобретение в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финансового обеспечения проектирования, строительства и подключения (технологического присоединения) объектов инфраструктуры зон развития Ульяновской области к сетям инженерно-технического обеспечения (электро-, газо-, тепло-, водоснабжения или водоотвед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lastRenderedPageBreak/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Ульяновской области Сиренко Д.А., директор департамента инвестиционной политики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124764,9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124764,9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D5EE4" w:rsidRPr="00C64BC5" w:rsidTr="007B105A">
        <w:trPr>
          <w:trHeight w:val="6169"/>
        </w:trPr>
        <w:tc>
          <w:tcPr>
            <w:tcW w:w="2694" w:type="dxa"/>
            <w:vMerge/>
            <w:shd w:val="clear" w:color="auto" w:fill="auto"/>
          </w:tcPr>
          <w:p w:rsidR="009D5EE4" w:rsidRPr="00C64BC5" w:rsidRDefault="009D5EE4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5EE4" w:rsidRPr="00C64BC5" w:rsidRDefault="009D5EE4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D5EE4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Подписан Договор об уч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стии Ульяновской области в собственн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сти субъекта бюдже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C64BC5">
              <w:rPr>
                <w:rFonts w:ascii="PT Astra Serif" w:hAnsi="PT Astra Serif"/>
                <w:color w:val="000000" w:themeColor="text1"/>
                <w:sz w:val="24"/>
              </w:rPr>
              <w:t>ных инвестиций от 11.03.2021 № 28.</w:t>
            </w:r>
          </w:p>
        </w:tc>
      </w:tr>
      <w:tr w:rsidR="0076658A" w:rsidRPr="00C64BC5" w:rsidTr="007B105A">
        <w:tc>
          <w:tcPr>
            <w:tcW w:w="2694" w:type="dxa"/>
            <w:shd w:val="clear" w:color="auto" w:fill="auto"/>
            <w:vAlign w:val="center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 xml:space="preserve">Количество новых рабочих мест, создаваемых резидентами промышленной зоны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Заво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жье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6658A">
        <w:tc>
          <w:tcPr>
            <w:tcW w:w="2694" w:type="dxa"/>
            <w:shd w:val="clear" w:color="auto" w:fill="auto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мест,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создаваемых резидентами портовой особой экономической зоны</w:t>
            </w:r>
            <w:r w:rsidRPr="00C64BC5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6658A">
        <w:tc>
          <w:tcPr>
            <w:tcW w:w="2694" w:type="dxa"/>
            <w:shd w:val="clear" w:color="auto" w:fill="auto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B105A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1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</w:tr>
      <w:tr w:rsidR="0076658A" w:rsidRPr="00C64BC5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Оказание поддержки организациям в сфере инвестиционной деятельности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1559" w:type="dxa"/>
          </w:tcPr>
          <w:p w:rsidR="0076658A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</w:t>
            </w:r>
            <w:r w:rsidR="0076658A" w:rsidRPr="00C64BC5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3"/>
          </w:tcPr>
          <w:p w:rsidR="0076658A" w:rsidRPr="00C64BC5" w:rsidRDefault="0076658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F07C40" w:rsidRPr="00C64BC5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1.1.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Предоставление субсидий Фонду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Центр развития государственно-частного партнерства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 в целях финансового обеспечения его затрат в связи с осуществлением деятельности в сферах развития образования, науки, физической 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культуры и спорта, охраны здоровья граждан</w:t>
            </w:r>
          </w:p>
        </w:tc>
        <w:tc>
          <w:tcPr>
            <w:tcW w:w="1701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 Ульяновской области Сиренко Д.А., директор департамента инвестиционной политики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 xml:space="preserve">Министерства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9914,0</w:t>
            </w:r>
          </w:p>
        </w:tc>
        <w:tc>
          <w:tcPr>
            <w:tcW w:w="1559" w:type="dxa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1000,0</w:t>
            </w:r>
          </w:p>
        </w:tc>
        <w:tc>
          <w:tcPr>
            <w:tcW w:w="2694" w:type="dxa"/>
            <w:gridSpan w:val="3"/>
          </w:tcPr>
          <w:p w:rsidR="00F07C40" w:rsidRPr="00C64BC5" w:rsidRDefault="00F07C40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76658A" w:rsidRPr="00C64BC5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C64BC5" w:rsidRDefault="0076658A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Капиталоемкость проектов, реализуемых на основании соглашений о государственно-частном партнерстве и концессионных соглашений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>ниц,</w:t>
            </w:r>
            <w:r w:rsidRPr="00C64BC5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76658A" w:rsidRPr="00C64BC5" w:rsidRDefault="0076658A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C64BC5" w:rsidTr="007B105A">
        <w:tc>
          <w:tcPr>
            <w:tcW w:w="14743" w:type="dxa"/>
            <w:gridSpan w:val="11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F07C40" w:rsidRPr="00C64BC5" w:rsidTr="0076658A"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1. Основное мероприятие 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деятельности в сфере управления объектами государственного имущества Ульяновской области</w:t>
            </w:r>
            <w:r w:rsid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315,8</w:t>
            </w:r>
          </w:p>
        </w:tc>
        <w:tc>
          <w:tcPr>
            <w:tcW w:w="134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10777,8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315,8</w:t>
            </w:r>
          </w:p>
        </w:tc>
      </w:tr>
      <w:tr w:rsidR="0076658A" w:rsidRPr="00C64BC5" w:rsidTr="007B105A">
        <w:tc>
          <w:tcPr>
            <w:tcW w:w="2694" w:type="dxa"/>
            <w:shd w:val="clear" w:color="auto" w:fill="auto"/>
          </w:tcPr>
          <w:p w:rsidR="0076658A" w:rsidRPr="00C64BC5" w:rsidRDefault="0076658A" w:rsidP="00C64BC5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C64BC5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C64BC5">
              <w:rPr>
                <w:rFonts w:ascii="PT Astra Serif" w:hAnsi="PT Astra Serif" w:cs="PT Astra Serif"/>
              </w:rPr>
              <w:t>выполнения плана исполнения областного бюджета Ульяновской области</w:t>
            </w:r>
            <w:proofErr w:type="gramEnd"/>
            <w:r w:rsidRPr="00C64BC5">
              <w:rPr>
                <w:rFonts w:ascii="PT Astra Serif" w:hAnsi="PT Astra Serif" w:cs="PT Astra Serif"/>
              </w:rPr>
              <w:t xml:space="preserve"> по доходам от использования имущества, находящегося в </w:t>
            </w:r>
            <w:r w:rsidRPr="00C64BC5">
              <w:rPr>
                <w:rFonts w:ascii="PT Astra Serif" w:hAnsi="PT Astra Serif" w:cs="PT Astra Serif"/>
              </w:rPr>
              <w:lastRenderedPageBreak/>
              <w:t>государственной собственности Ульяновской области</w:t>
            </w:r>
            <w:r w:rsidRPr="00C64BC5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C64BC5" w:rsidTr="007B105A">
        <w:tc>
          <w:tcPr>
            <w:tcW w:w="14743" w:type="dxa"/>
            <w:gridSpan w:val="11"/>
            <w:shd w:val="clear" w:color="auto" w:fill="auto"/>
          </w:tcPr>
          <w:p w:rsidR="0076658A" w:rsidRPr="00C64BC5" w:rsidRDefault="0076658A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Подпрограмма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инвестиционного климата в Ульяновской области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C64BC5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F07C40" w:rsidRPr="00C64BC5" w:rsidTr="00F07C40"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1. Основное мероприятие </w:t>
            </w:r>
            <w:r w:rsidR="00C64BC5">
              <w:rPr>
                <w:rFonts w:ascii="PT Astra Serif" w:hAnsi="PT Astra Serif"/>
                <w:sz w:val="24"/>
              </w:rPr>
              <w:t>«</w:t>
            </w:r>
            <w:r w:rsidRPr="00C64BC5">
              <w:rPr>
                <w:rFonts w:ascii="PT Astra Serif" w:hAnsi="PT Astra Serif"/>
                <w:sz w:val="24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C64BC5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 w:rsidRPr="00C64BC5">
              <w:rPr>
                <w:rFonts w:ascii="PT Astra Serif" w:hAnsi="PT Astra Serif"/>
                <w:bCs/>
                <w:sz w:val="24"/>
              </w:rPr>
              <w:t>73 598,09000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 w:rsidRPr="00C64BC5">
              <w:rPr>
                <w:rFonts w:ascii="PT Astra Serif" w:hAnsi="PT Astra Serif"/>
                <w:bCs/>
                <w:sz w:val="24"/>
              </w:rPr>
              <w:t>12 855,14926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 w:rsidRPr="00C64BC5">
              <w:rPr>
                <w:rFonts w:ascii="PT Astra Serif" w:hAnsi="PT Astra Serif"/>
                <w:bCs/>
                <w:sz w:val="24"/>
              </w:rPr>
              <w:t>73 598,09000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bCs/>
                <w:sz w:val="24"/>
              </w:rPr>
            </w:pPr>
            <w:r w:rsidRPr="00C64BC5">
              <w:rPr>
                <w:rFonts w:ascii="PT Astra Serif" w:hAnsi="PT Astra Serif"/>
                <w:bCs/>
                <w:sz w:val="24"/>
              </w:rPr>
              <w:t>12 855,14926</w:t>
            </w:r>
          </w:p>
        </w:tc>
      </w:tr>
      <w:tr w:rsidR="00F07C40" w:rsidRPr="00C64BC5" w:rsidTr="00F07C40"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обеспечение деятельности Министерства, в том числе связанной с внедрением и использованием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56 071,39000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9 929,16709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56 071,39000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9 929,16709</w:t>
            </w:r>
          </w:p>
        </w:tc>
      </w:tr>
      <w:tr w:rsidR="00F07C40" w:rsidRPr="00C64BC5" w:rsidTr="00F07C40"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/>
                <w:sz w:val="24"/>
                <w:lang w:eastAsia="en-US"/>
              </w:rPr>
              <w:t xml:space="preserve">1.2.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обеспечение деятельности учреждений, подведомственных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C64BC5" w:rsidRPr="00C64BC5">
              <w:rPr>
                <w:rFonts w:ascii="PT Astra Serif" w:hAnsi="PT Astra Serif"/>
                <w:sz w:val="24"/>
              </w:rPr>
              <w:t>экономического развития и промышленности</w:t>
            </w:r>
            <w:r w:rsidRPr="00C64BC5">
              <w:rPr>
                <w:rFonts w:ascii="PT Astra Serif" w:hAnsi="PT Astra Serif"/>
                <w:sz w:val="24"/>
              </w:rPr>
              <w:t xml:space="preserve"> Ульяновской обл</w:t>
            </w:r>
            <w:r w:rsidRPr="00C64BC5">
              <w:rPr>
                <w:rFonts w:ascii="PT Astra Serif" w:hAnsi="PT Astra Serif"/>
                <w:sz w:val="24"/>
              </w:rPr>
              <w:t>а</w:t>
            </w:r>
            <w:r w:rsidRPr="00C64BC5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17 526,70000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2 925,98217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17 526,70000</w:t>
            </w:r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2 925,98217</w:t>
            </w:r>
          </w:p>
        </w:tc>
      </w:tr>
      <w:tr w:rsidR="00F07C40" w:rsidRPr="00C64BC5" w:rsidTr="005B48D6">
        <w:trPr>
          <w:trHeight w:val="447"/>
        </w:trPr>
        <w:tc>
          <w:tcPr>
            <w:tcW w:w="2694" w:type="dxa"/>
            <w:shd w:val="clear" w:color="auto" w:fill="auto"/>
          </w:tcPr>
          <w:p w:rsidR="00F07C40" w:rsidRPr="00C64BC5" w:rsidRDefault="00F07C40" w:rsidP="00C64B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юридических лиц и индивидуальных предпринимателей, получивших по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лизации мероприятий государственной программы, в том числе реализующих инвестиционные проекты, вкл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ю</w:t>
            </w:r>
            <w:r w:rsidRPr="00C64BC5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ченные в областной реестр инвестиционных проектов и бизнес-планов,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lastRenderedPageBreak/>
              <w:t>IV</w:t>
            </w:r>
          </w:p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C64BC5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lastRenderedPageBreak/>
              <w:t>x</w:t>
            </w:r>
          </w:p>
        </w:tc>
        <w:tc>
          <w:tcPr>
            <w:tcW w:w="1559" w:type="dxa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64BC5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07C40" w:rsidRPr="00C64BC5" w:rsidRDefault="00F07C40" w:rsidP="00C64B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C64BC5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F07C40" w:rsidRDefault="007B105A" w:rsidP="00271A5F">
      <w:pPr>
        <w:rPr>
          <w:rFonts w:ascii="PT Astra Serif" w:hAnsi="PT Astra Serif"/>
        </w:rPr>
        <w:sectPr w:rsidR="007B105A" w:rsidRPr="00F07C40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F07C40" w:rsidRDefault="00F93F20" w:rsidP="00271A5F">
      <w:pPr>
        <w:rPr>
          <w:rFonts w:ascii="PT Astra Serif" w:hAnsi="PT Astra Serif"/>
        </w:rPr>
      </w:pPr>
    </w:p>
    <w:p w:rsidR="00B14565" w:rsidRPr="00F07C40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F07C40">
        <w:rPr>
          <w:rFonts w:ascii="PT Astra Serif" w:hAnsi="PT Astra Serif"/>
        </w:rPr>
        <w:t>СВЕДЕНИЯ</w:t>
      </w:r>
    </w:p>
    <w:p w:rsidR="00B14565" w:rsidRPr="00F07C40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F07C40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F07C40">
        <w:rPr>
          <w:rFonts w:ascii="PT Astra Serif" w:hAnsi="PT Astra Serif"/>
        </w:rPr>
        <w:t xml:space="preserve">по итогам </w:t>
      </w:r>
      <w:r w:rsidR="00214ADB" w:rsidRPr="00F07C40">
        <w:rPr>
          <w:rFonts w:ascii="PT Astra Serif" w:hAnsi="PT Astra Serif"/>
        </w:rPr>
        <w:t>1</w:t>
      </w:r>
      <w:r w:rsidRPr="00F07C40">
        <w:rPr>
          <w:rFonts w:ascii="PT Astra Serif" w:hAnsi="PT Astra Serif"/>
        </w:rPr>
        <w:t xml:space="preserve"> квартал</w:t>
      </w:r>
      <w:r w:rsidR="005B48D6" w:rsidRPr="00F07C40">
        <w:rPr>
          <w:rFonts w:ascii="PT Astra Serif" w:hAnsi="PT Astra Serif"/>
        </w:rPr>
        <w:t>а</w:t>
      </w:r>
      <w:r w:rsidRPr="00F07C40">
        <w:rPr>
          <w:rFonts w:ascii="PT Astra Serif" w:hAnsi="PT Astra Serif"/>
        </w:rPr>
        <w:t xml:space="preserve"> 20</w:t>
      </w:r>
      <w:r w:rsidR="00214ADB" w:rsidRPr="00F07C40">
        <w:rPr>
          <w:rFonts w:ascii="PT Astra Serif" w:hAnsi="PT Astra Serif"/>
        </w:rPr>
        <w:t>2</w:t>
      </w:r>
      <w:r w:rsidR="00F07C40" w:rsidRPr="00F07C40">
        <w:rPr>
          <w:rFonts w:ascii="PT Astra Serif" w:hAnsi="PT Astra Serif"/>
        </w:rPr>
        <w:t>1</w:t>
      </w:r>
      <w:r w:rsidRPr="00F07C40">
        <w:rPr>
          <w:rFonts w:ascii="PT Astra Serif" w:hAnsi="PT Astra Serif"/>
        </w:rPr>
        <w:t xml:space="preserve"> год</w:t>
      </w:r>
      <w:r w:rsidR="00214ADB" w:rsidRPr="00F07C40">
        <w:rPr>
          <w:rFonts w:ascii="PT Astra Serif" w:hAnsi="PT Astra Serif"/>
        </w:rPr>
        <w:t>а</w:t>
      </w:r>
    </w:p>
    <w:p w:rsidR="00B14565" w:rsidRPr="00F07C40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F07C40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F07C40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F07C40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F07C40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F07C40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F07C40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F07C40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5B48D6" w:rsidRPr="00F07C40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F07C40" w:rsidRDefault="00B14565" w:rsidP="00DB33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F07C40">
              <w:rPr>
                <w:rFonts w:ascii="PT Astra Serif" w:hAnsi="PT Astra Serif"/>
                <w:sz w:val="24"/>
              </w:rPr>
              <w:t>1</w:t>
            </w:r>
            <w:r w:rsidR="003D22DE" w:rsidRPr="00F07C40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C64BC5" w:rsidRDefault="00C64BC5" w:rsidP="008E7EA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10.03.2021 N 3/58-П</w:t>
            </w:r>
            <w:r w:rsidR="008E7EAD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«О внесении изменений в государственную программу Ульяновской области «Формирование бл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гоприятного инвестиционного климата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EAD" w:rsidRPr="008E7EAD" w:rsidRDefault="008E7EAD" w:rsidP="008E7EAD">
            <w:pPr>
              <w:pStyle w:val="11"/>
              <w:ind w:firstLine="0"/>
              <w:rPr>
                <w:sz w:val="24"/>
                <w:szCs w:val="24"/>
              </w:rPr>
            </w:pPr>
            <w:r w:rsidRPr="008E7EAD">
              <w:rPr>
                <w:sz w:val="24"/>
                <w:szCs w:val="24"/>
              </w:rPr>
              <w:t>Изменения вносятся в части перераспр</w:t>
            </w:r>
            <w:r w:rsidRPr="008E7EAD">
              <w:rPr>
                <w:sz w:val="24"/>
                <w:szCs w:val="24"/>
              </w:rPr>
              <w:t>е</w:t>
            </w:r>
            <w:r w:rsidRPr="008E7EAD">
              <w:rPr>
                <w:sz w:val="24"/>
                <w:szCs w:val="24"/>
              </w:rPr>
              <w:t>деления финансирования, предусмотренного на реализ</w:t>
            </w:r>
            <w:r w:rsidRPr="008E7EAD">
              <w:rPr>
                <w:sz w:val="24"/>
                <w:szCs w:val="24"/>
              </w:rPr>
              <w:t>а</w:t>
            </w:r>
            <w:r w:rsidRPr="008E7EAD">
              <w:rPr>
                <w:sz w:val="24"/>
                <w:szCs w:val="24"/>
              </w:rPr>
              <w:t>цию мероприятий в 2021-2024 годов.</w:t>
            </w:r>
          </w:p>
          <w:p w:rsidR="008E7EAD" w:rsidRPr="008E7EAD" w:rsidRDefault="008E7EAD" w:rsidP="008E7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8E7EAD">
              <w:rPr>
                <w:rFonts w:ascii="PT Astra Serif" w:hAnsi="PT Astra Serif"/>
                <w:sz w:val="24"/>
              </w:rPr>
              <w:t>В рамках подпрограммы «</w:t>
            </w:r>
            <w:r w:rsidRPr="008E7EAD">
              <w:rPr>
                <w:rFonts w:ascii="PT Astra Serif" w:hAnsi="PT Astra Serif" w:cs="PT Astra Serif"/>
                <w:sz w:val="24"/>
              </w:rPr>
              <w:t>Развитие инвестиц</w:t>
            </w:r>
            <w:r w:rsidRPr="008E7EAD">
              <w:rPr>
                <w:rFonts w:ascii="PT Astra Serif" w:hAnsi="PT Astra Serif" w:cs="PT Astra Serif"/>
                <w:sz w:val="24"/>
              </w:rPr>
              <w:t>и</w:t>
            </w:r>
            <w:r w:rsidRPr="008E7EAD">
              <w:rPr>
                <w:rFonts w:ascii="PT Astra Serif" w:hAnsi="PT Astra Serif" w:cs="PT Astra Serif"/>
                <w:sz w:val="24"/>
              </w:rPr>
              <w:t xml:space="preserve">онной деятельности </w:t>
            </w:r>
            <w:r>
              <w:rPr>
                <w:rFonts w:ascii="PT Astra Serif" w:hAnsi="PT Astra Serif" w:cs="PT Astra Serif"/>
                <w:sz w:val="24"/>
              </w:rPr>
              <w:t>в</w:t>
            </w:r>
            <w:r w:rsidRPr="008E7EAD">
              <w:rPr>
                <w:rFonts w:ascii="PT Astra Serif" w:hAnsi="PT Astra Serif" w:cs="PT Astra Serif"/>
                <w:sz w:val="24"/>
              </w:rPr>
              <w:t xml:space="preserve"> Ульяновской области» </w:t>
            </w:r>
            <w:r w:rsidRPr="008E7EAD">
              <w:rPr>
                <w:rFonts w:ascii="PT Astra Serif" w:hAnsi="PT Astra Serif"/>
                <w:sz w:val="24"/>
              </w:rPr>
              <w:t>с</w:t>
            </w:r>
            <w:r w:rsidRPr="008E7EAD">
              <w:rPr>
                <w:rFonts w:ascii="PT Astra Serif" w:hAnsi="PT Astra Serif"/>
                <w:sz w:val="24"/>
              </w:rPr>
              <w:t>о</w:t>
            </w:r>
            <w:r w:rsidRPr="008E7EAD">
              <w:rPr>
                <w:rFonts w:ascii="PT Astra Serif" w:hAnsi="PT Astra Serif"/>
                <w:sz w:val="24"/>
              </w:rPr>
              <w:t>кращен</w:t>
            </w:r>
            <w:r>
              <w:rPr>
                <w:rFonts w:ascii="PT Astra Serif" w:hAnsi="PT Astra Serif"/>
                <w:sz w:val="24"/>
              </w:rPr>
              <w:t>о</w:t>
            </w:r>
            <w:r w:rsidRPr="008E7EAD">
              <w:rPr>
                <w:rFonts w:ascii="PT Astra Serif" w:hAnsi="PT Astra Serif"/>
                <w:sz w:val="24"/>
              </w:rPr>
              <w:t xml:space="preserve"> в 2021 году фина</w:t>
            </w:r>
            <w:r w:rsidRPr="008E7EAD">
              <w:rPr>
                <w:rFonts w:ascii="PT Astra Serif" w:hAnsi="PT Astra Serif"/>
                <w:sz w:val="24"/>
              </w:rPr>
              <w:t>н</w:t>
            </w:r>
            <w:r w:rsidRPr="008E7EAD">
              <w:rPr>
                <w:rFonts w:ascii="PT Astra Serif" w:hAnsi="PT Astra Serif"/>
                <w:sz w:val="24"/>
              </w:rPr>
              <w:t>сово</w:t>
            </w:r>
            <w:r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 xml:space="preserve"> обеспечени</w:t>
            </w:r>
            <w:r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 xml:space="preserve"> мероприятия Фонда «Центр развития госуда</w:t>
            </w:r>
            <w:r w:rsidRPr="008E7EAD">
              <w:rPr>
                <w:rFonts w:ascii="PT Astra Serif" w:hAnsi="PT Astra Serif"/>
                <w:sz w:val="24"/>
              </w:rPr>
              <w:t>р</w:t>
            </w:r>
            <w:r w:rsidRPr="008E7EAD">
              <w:rPr>
                <w:rFonts w:ascii="PT Astra Serif" w:hAnsi="PT Astra Serif"/>
                <w:sz w:val="24"/>
              </w:rPr>
              <w:t>ственно-частного партнёрства Ульяновской о</w:t>
            </w:r>
            <w:r w:rsidRPr="008E7EAD">
              <w:rPr>
                <w:rFonts w:ascii="PT Astra Serif" w:hAnsi="PT Astra Serif"/>
                <w:sz w:val="24"/>
              </w:rPr>
              <w:t>б</w:t>
            </w:r>
            <w:r w:rsidRPr="008E7EAD">
              <w:rPr>
                <w:rFonts w:ascii="PT Astra Serif" w:hAnsi="PT Astra Serif"/>
                <w:sz w:val="24"/>
              </w:rPr>
              <w:t>ласти» на 2500,0 тыс. рублей – средства перера</w:t>
            </w:r>
            <w:r w:rsidRPr="008E7EAD">
              <w:rPr>
                <w:rFonts w:ascii="PT Astra Serif" w:hAnsi="PT Astra Serif"/>
                <w:sz w:val="24"/>
              </w:rPr>
              <w:t>с</w:t>
            </w:r>
            <w:r w:rsidRPr="008E7EAD">
              <w:rPr>
                <w:rFonts w:ascii="PT Astra Serif" w:hAnsi="PT Astra Serif"/>
                <w:sz w:val="24"/>
              </w:rPr>
              <w:t>пределяются на реализацию мероприятий гос</w:t>
            </w:r>
            <w:r w:rsidRPr="008E7EAD">
              <w:rPr>
                <w:rFonts w:ascii="PT Astra Serif" w:hAnsi="PT Astra Serif"/>
                <w:sz w:val="24"/>
              </w:rPr>
              <w:t>у</w:t>
            </w:r>
            <w:r w:rsidRPr="008E7EAD">
              <w:rPr>
                <w:rFonts w:ascii="PT Astra Serif" w:hAnsi="PT Astra Serif"/>
                <w:sz w:val="24"/>
              </w:rPr>
              <w:t>дарственной программы Уль</w:t>
            </w:r>
            <w:r w:rsidRPr="008E7EAD">
              <w:rPr>
                <w:rFonts w:ascii="PT Astra Serif" w:hAnsi="PT Astra Serif"/>
                <w:sz w:val="24"/>
              </w:rPr>
              <w:t>я</w:t>
            </w:r>
            <w:r w:rsidRPr="008E7EAD">
              <w:rPr>
                <w:rFonts w:ascii="PT Astra Serif" w:hAnsi="PT Astra Serif"/>
                <w:sz w:val="24"/>
              </w:rPr>
              <w:t>новской области «Развитие малого и среднего предпринимател</w:t>
            </w:r>
            <w:r w:rsidRPr="008E7EAD">
              <w:rPr>
                <w:rFonts w:ascii="PT Astra Serif" w:hAnsi="PT Astra Serif"/>
                <w:sz w:val="24"/>
              </w:rPr>
              <w:t>ь</w:t>
            </w:r>
            <w:r w:rsidRPr="008E7EAD">
              <w:rPr>
                <w:rFonts w:ascii="PT Astra Serif" w:hAnsi="PT Astra Serif"/>
                <w:sz w:val="24"/>
              </w:rPr>
              <w:t>ства в Уль</w:t>
            </w:r>
            <w:r w:rsidRPr="008E7EAD">
              <w:rPr>
                <w:rFonts w:ascii="PT Astra Serif" w:hAnsi="PT Astra Serif"/>
                <w:sz w:val="24"/>
              </w:rPr>
              <w:t>я</w:t>
            </w:r>
            <w:r w:rsidRPr="008E7EAD">
              <w:rPr>
                <w:rFonts w:ascii="PT Astra Serif" w:hAnsi="PT Astra Serif"/>
                <w:sz w:val="24"/>
              </w:rPr>
              <w:t>новской области».</w:t>
            </w:r>
          </w:p>
          <w:p w:rsidR="008E7EAD" w:rsidRPr="008E7EAD" w:rsidRDefault="008E7EAD" w:rsidP="008E7E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eastAsia="MS Mincho" w:hAnsi="PT Astra Serif"/>
                <w:sz w:val="24"/>
                <w:lang w:eastAsia="ja-JP"/>
              </w:rPr>
            </w:pPr>
            <w:proofErr w:type="gramStart"/>
            <w:r w:rsidRPr="008E7EAD">
              <w:rPr>
                <w:rFonts w:ascii="PT Astra Serif" w:hAnsi="PT Astra Serif"/>
                <w:sz w:val="24"/>
              </w:rPr>
              <w:t>В рамках подпрограммы «</w:t>
            </w:r>
            <w:r w:rsidRPr="008E7EAD">
              <w:rPr>
                <w:rFonts w:ascii="PT Astra Serif" w:hAnsi="PT Astra Serif" w:cs="PT Astra Serif"/>
                <w:sz w:val="24"/>
              </w:rPr>
              <w:t>Обеспечение реализ</w:t>
            </w:r>
            <w:r w:rsidRPr="008E7EAD">
              <w:rPr>
                <w:rFonts w:ascii="PT Astra Serif" w:hAnsi="PT Astra Serif" w:cs="PT Astra Serif"/>
                <w:sz w:val="24"/>
              </w:rPr>
              <w:t>а</w:t>
            </w:r>
            <w:r w:rsidRPr="008E7EAD">
              <w:rPr>
                <w:rFonts w:ascii="PT Astra Serif" w:hAnsi="PT Astra Serif" w:cs="PT Astra Serif"/>
                <w:sz w:val="24"/>
              </w:rPr>
              <w:t>ции государственной программы Ульяновской области «Формирование благоприятного инв</w:t>
            </w:r>
            <w:r w:rsidRPr="008E7EAD">
              <w:rPr>
                <w:rFonts w:ascii="PT Astra Serif" w:hAnsi="PT Astra Serif" w:cs="PT Astra Serif"/>
                <w:sz w:val="24"/>
              </w:rPr>
              <w:t>е</w:t>
            </w:r>
            <w:r w:rsidRPr="008E7EAD">
              <w:rPr>
                <w:rFonts w:ascii="PT Astra Serif" w:hAnsi="PT Astra Serif" w:cs="PT Astra Serif"/>
                <w:sz w:val="24"/>
              </w:rPr>
              <w:t>стиц</w:t>
            </w:r>
            <w:r w:rsidRPr="008E7EAD">
              <w:rPr>
                <w:rFonts w:ascii="PT Astra Serif" w:hAnsi="PT Astra Serif" w:cs="PT Astra Serif"/>
                <w:sz w:val="24"/>
              </w:rPr>
              <w:t>и</w:t>
            </w:r>
            <w:r w:rsidRPr="008E7EAD">
              <w:rPr>
                <w:rFonts w:ascii="PT Astra Serif" w:hAnsi="PT Astra Serif" w:cs="PT Astra Serif"/>
                <w:sz w:val="24"/>
              </w:rPr>
              <w:t>онного климата в Ульяновской области</w:t>
            </w:r>
            <w:r w:rsidRPr="008E7EAD">
              <w:rPr>
                <w:rFonts w:ascii="PT Astra Serif" w:hAnsi="PT Astra Serif"/>
                <w:sz w:val="24"/>
              </w:rPr>
              <w:t>» Программы увелич</w:t>
            </w:r>
            <w:r>
              <w:rPr>
                <w:rFonts w:ascii="PT Astra Serif" w:hAnsi="PT Astra Serif"/>
                <w:sz w:val="24"/>
              </w:rPr>
              <w:t>ено</w:t>
            </w:r>
            <w:r w:rsidRPr="008E7EAD">
              <w:rPr>
                <w:rFonts w:ascii="PT Astra Serif" w:hAnsi="PT Astra Serif"/>
                <w:sz w:val="24"/>
              </w:rPr>
              <w:t xml:space="preserve"> финансово</w:t>
            </w:r>
            <w:r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 xml:space="preserve"> обеспеч</w:t>
            </w:r>
            <w:r w:rsidRPr="008E7EAD"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>ни</w:t>
            </w:r>
            <w:r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 xml:space="preserve"> </w:t>
            </w:r>
            <w:r w:rsidRPr="008E7EAD">
              <w:rPr>
                <w:rFonts w:ascii="PT Astra Serif" w:hAnsi="PT Astra Serif" w:cs="PT Astra Serif"/>
                <w:sz w:val="24"/>
              </w:rPr>
              <w:t>Министерства</w:t>
            </w:r>
            <w:r>
              <w:rPr>
                <w:rFonts w:ascii="PT Astra Serif" w:hAnsi="PT Astra Serif" w:cs="PT Astra Serif"/>
                <w:sz w:val="24"/>
              </w:rPr>
              <w:t xml:space="preserve"> </w:t>
            </w:r>
            <w:r w:rsidRPr="008E7EAD">
              <w:rPr>
                <w:rFonts w:ascii="PT Astra Serif" w:eastAsia="MS Mincho" w:hAnsi="PT Astra Serif"/>
                <w:sz w:val="24"/>
                <w:lang w:eastAsia="ja-JP"/>
              </w:rPr>
              <w:t>в 2021-2023 годах на 7632,09 тыс. рублей ежегодно, которые перераспредел</w:t>
            </w:r>
            <w:r w:rsidRPr="008E7EAD">
              <w:rPr>
                <w:rFonts w:ascii="PT Astra Serif" w:eastAsia="MS Mincho" w:hAnsi="PT Astra Serif"/>
                <w:sz w:val="24"/>
                <w:lang w:eastAsia="ja-JP"/>
              </w:rPr>
              <w:t>я</w:t>
            </w:r>
            <w:r w:rsidRPr="008E7EAD">
              <w:rPr>
                <w:rFonts w:ascii="PT Astra Serif" w:eastAsia="MS Mincho" w:hAnsi="PT Astra Serif"/>
                <w:sz w:val="24"/>
                <w:lang w:eastAsia="ja-JP"/>
              </w:rPr>
              <w:t xml:space="preserve">ются с государственной программы 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Ульяновской обл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сти «Развитие транспортной системы в Ульяно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ской области», утверждённой постановлен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 xml:space="preserve">ем Правительства Ульяновской области от 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lastRenderedPageBreak/>
              <w:t>14.11.2019 № 26/577-П (в связи с передачей в д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е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кабре 2020 года в</w:t>
            </w:r>
            <w:proofErr w:type="gramEnd"/>
            <w:r w:rsidRPr="008E7EAD">
              <w:rPr>
                <w:rFonts w:ascii="PT Astra Serif" w:eastAsia="Calibri" w:hAnsi="PT Astra Serif" w:cs="PT Astra Serif"/>
                <w:sz w:val="24"/>
              </w:rPr>
              <w:t xml:space="preserve"> </w:t>
            </w:r>
            <w:proofErr w:type="gramStart"/>
            <w:r w:rsidRPr="008E7EAD">
              <w:rPr>
                <w:rFonts w:ascii="PT Astra Serif" w:eastAsia="Calibri" w:hAnsi="PT Astra Serif" w:cs="PT Astra Serif"/>
                <w:sz w:val="24"/>
              </w:rPr>
              <w:t>состав</w:t>
            </w:r>
            <w:proofErr w:type="gramEnd"/>
            <w:r w:rsidRPr="008E7EAD">
              <w:rPr>
                <w:rFonts w:ascii="PT Astra Serif" w:eastAsia="Calibri" w:hAnsi="PT Astra Serif" w:cs="PT Astra Serif"/>
                <w:sz w:val="24"/>
              </w:rPr>
              <w:t xml:space="preserve"> Министерства эконом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ческого развития и промышленности Ульяно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ской области департаме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н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та промышленности).</w:t>
            </w:r>
          </w:p>
          <w:p w:rsidR="008E7EAD" w:rsidRPr="008E7EAD" w:rsidRDefault="008E7EAD" w:rsidP="008E7E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eastAsia="Calibri" w:hAnsi="PT Astra Serif" w:cs="PT Astra Serif"/>
                <w:sz w:val="24"/>
              </w:rPr>
            </w:pPr>
            <w:r w:rsidRPr="008E7EAD">
              <w:rPr>
                <w:rFonts w:ascii="PT Astra Serif" w:hAnsi="PT Astra Serif"/>
                <w:sz w:val="24"/>
              </w:rPr>
              <w:t>Также сокращается финансовое обеспечение м</w:t>
            </w:r>
            <w:r w:rsidRPr="008E7EAD"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>роприятия «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Финансовое обеспечение деятельн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сти учреждений, подведомственных Министе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р</w:t>
            </w:r>
            <w:r w:rsidRPr="008E7EAD">
              <w:rPr>
                <w:rFonts w:ascii="PT Astra Serif" w:eastAsia="Calibri" w:hAnsi="PT Astra Serif" w:cs="PT Astra Serif"/>
                <w:sz w:val="24"/>
              </w:rPr>
              <w:t>ству</w:t>
            </w:r>
            <w:r w:rsidRPr="008E7EAD">
              <w:rPr>
                <w:rFonts w:ascii="PT Astra Serif" w:hAnsi="PT Astra Serif"/>
                <w:sz w:val="24"/>
              </w:rPr>
              <w:t>» в 2021 году в размере 43,4 тыс. рублей – средства перераспределяются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8E7EAD">
              <w:rPr>
                <w:rFonts w:ascii="PT Astra Serif" w:hAnsi="PT Astra Serif"/>
                <w:sz w:val="24"/>
              </w:rPr>
              <w:t>на непрограммные мероприятия.</w:t>
            </w:r>
          </w:p>
          <w:p w:rsidR="00B14565" w:rsidRPr="008E7EAD" w:rsidRDefault="008E7EAD" w:rsidP="008E7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proofErr w:type="gramStart"/>
            <w:r w:rsidRPr="008E7EAD">
              <w:rPr>
                <w:rFonts w:ascii="PT Astra Serif" w:hAnsi="PT Astra Serif"/>
                <w:sz w:val="24"/>
              </w:rPr>
              <w:t>Кроме этого заве</w:t>
            </w:r>
            <w:r>
              <w:rPr>
                <w:rFonts w:ascii="PT Astra Serif" w:hAnsi="PT Astra Serif"/>
                <w:sz w:val="24"/>
              </w:rPr>
              <w:t xml:space="preserve">дены </w:t>
            </w:r>
            <w:r w:rsidRPr="008E7EAD">
              <w:rPr>
                <w:rFonts w:ascii="PT Astra Serif" w:hAnsi="PT Astra Serif"/>
                <w:sz w:val="24"/>
              </w:rPr>
              <w:t>средства на 2024 год в размере 20000,0 тыс. рублей на мероприятие «Предоставление субсидий из областного бю</w:t>
            </w:r>
            <w:r w:rsidRPr="008E7EAD">
              <w:rPr>
                <w:rFonts w:ascii="PT Astra Serif" w:hAnsi="PT Astra Serif"/>
                <w:sz w:val="24"/>
              </w:rPr>
              <w:t>д</w:t>
            </w:r>
            <w:r w:rsidRPr="008E7EAD">
              <w:rPr>
                <w:rFonts w:ascii="PT Astra Serif" w:hAnsi="PT Astra Serif"/>
                <w:sz w:val="24"/>
              </w:rPr>
              <w:t>жета Ул</w:t>
            </w:r>
            <w:r w:rsidRPr="008E7EAD">
              <w:rPr>
                <w:rFonts w:ascii="PT Astra Serif" w:hAnsi="PT Astra Serif"/>
                <w:sz w:val="24"/>
              </w:rPr>
              <w:t>ь</w:t>
            </w:r>
            <w:r w:rsidRPr="008E7EAD">
              <w:rPr>
                <w:rFonts w:ascii="PT Astra Serif" w:hAnsi="PT Astra Serif"/>
                <w:sz w:val="24"/>
              </w:rPr>
              <w:t>яновской области юридическим лицам в целях возмещения затрат на создание (стро</w:t>
            </w:r>
            <w:r w:rsidRPr="008E7EAD">
              <w:rPr>
                <w:rFonts w:ascii="PT Astra Serif" w:hAnsi="PT Astra Serif"/>
                <w:sz w:val="24"/>
              </w:rPr>
              <w:t>и</w:t>
            </w:r>
            <w:r w:rsidRPr="008E7EAD">
              <w:rPr>
                <w:rFonts w:ascii="PT Astra Serif" w:hAnsi="PT Astra Serif"/>
                <w:sz w:val="24"/>
              </w:rPr>
              <w:t>тельство), модернизацию и (или) реконструкцию обеспечивающей и (или) сопутствующей инфр</w:t>
            </w:r>
            <w:r w:rsidRPr="008E7EAD">
              <w:rPr>
                <w:rFonts w:ascii="PT Astra Serif" w:hAnsi="PT Astra Serif"/>
                <w:sz w:val="24"/>
              </w:rPr>
              <w:t>а</w:t>
            </w:r>
            <w:r w:rsidRPr="008E7EAD">
              <w:rPr>
                <w:rFonts w:ascii="PT Astra Serif" w:hAnsi="PT Astra Serif"/>
                <w:sz w:val="24"/>
              </w:rPr>
              <w:t>структур, необходимых для реализации инвест</w:t>
            </w:r>
            <w:r w:rsidRPr="008E7EAD">
              <w:rPr>
                <w:rFonts w:ascii="PT Astra Serif" w:hAnsi="PT Astra Serif"/>
                <w:sz w:val="24"/>
              </w:rPr>
              <w:t>и</w:t>
            </w:r>
            <w:r w:rsidRPr="008E7EAD">
              <w:rPr>
                <w:rFonts w:ascii="PT Astra Serif" w:hAnsi="PT Astra Serif"/>
                <w:sz w:val="24"/>
              </w:rPr>
              <w:t>ционного проекта, в отношении которого закл</w:t>
            </w:r>
            <w:r w:rsidRPr="008E7EAD">
              <w:rPr>
                <w:rFonts w:ascii="PT Astra Serif" w:hAnsi="PT Astra Serif"/>
                <w:sz w:val="24"/>
              </w:rPr>
              <w:t>ю</w:t>
            </w:r>
            <w:r w:rsidRPr="008E7EAD">
              <w:rPr>
                <w:rFonts w:ascii="PT Astra Serif" w:hAnsi="PT Astra Serif"/>
                <w:sz w:val="24"/>
              </w:rPr>
              <w:t>чено соглашение о защите и поощрении капит</w:t>
            </w:r>
            <w:r w:rsidRPr="008E7EAD">
              <w:rPr>
                <w:rFonts w:ascii="PT Astra Serif" w:hAnsi="PT Astra Serif"/>
                <w:sz w:val="24"/>
              </w:rPr>
              <w:t>а</w:t>
            </w:r>
            <w:r w:rsidRPr="008E7EAD">
              <w:rPr>
                <w:rFonts w:ascii="PT Astra Serif" w:hAnsi="PT Astra Serif"/>
                <w:sz w:val="24"/>
              </w:rPr>
              <w:t>ловлож</w:t>
            </w:r>
            <w:r w:rsidRPr="008E7EAD"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>ний, а также затрат на уплату процентов</w:t>
            </w:r>
            <w:proofErr w:type="gramEnd"/>
            <w:r w:rsidRPr="008E7EAD">
              <w:rPr>
                <w:rFonts w:ascii="PT Astra Serif" w:hAnsi="PT Astra Serif"/>
                <w:sz w:val="24"/>
              </w:rPr>
              <w:t xml:space="preserve"> по кр</w:t>
            </w:r>
            <w:r w:rsidRPr="008E7EAD">
              <w:rPr>
                <w:rFonts w:ascii="PT Astra Serif" w:hAnsi="PT Astra Serif"/>
                <w:sz w:val="24"/>
              </w:rPr>
              <w:t>е</w:t>
            </w:r>
            <w:r w:rsidRPr="008E7EAD">
              <w:rPr>
                <w:rFonts w:ascii="PT Astra Serif" w:hAnsi="PT Astra Serif"/>
                <w:sz w:val="24"/>
              </w:rPr>
              <w:t>дитам и займам, купонных платежей по облигационным займам, привлеченным на ук</w:t>
            </w:r>
            <w:r w:rsidRPr="008E7EAD">
              <w:rPr>
                <w:rFonts w:ascii="PT Astra Serif" w:hAnsi="PT Astra Serif"/>
                <w:sz w:val="24"/>
              </w:rPr>
              <w:t>а</w:t>
            </w:r>
            <w:r w:rsidRPr="008E7EAD">
              <w:rPr>
                <w:rFonts w:ascii="PT Astra Serif" w:hAnsi="PT Astra Serif"/>
                <w:sz w:val="24"/>
              </w:rPr>
              <w:t>занные цели» основного мероприятия «Оказание поддержки организациям в сфере инвестицио</w:t>
            </w:r>
            <w:r w:rsidRPr="008E7EAD">
              <w:rPr>
                <w:rFonts w:ascii="PT Astra Serif" w:hAnsi="PT Astra Serif"/>
                <w:sz w:val="24"/>
              </w:rPr>
              <w:t>н</w:t>
            </w:r>
            <w:r w:rsidRPr="008E7EAD">
              <w:rPr>
                <w:rFonts w:ascii="PT Astra Serif" w:hAnsi="PT Astra Serif"/>
                <w:sz w:val="24"/>
              </w:rPr>
              <w:t>ной де</w:t>
            </w:r>
            <w:r w:rsidRPr="008E7EAD">
              <w:rPr>
                <w:rFonts w:ascii="PT Astra Serif" w:hAnsi="PT Astra Serif"/>
                <w:sz w:val="24"/>
              </w:rPr>
              <w:t>я</w:t>
            </w:r>
            <w:r w:rsidRPr="008E7EAD">
              <w:rPr>
                <w:rFonts w:ascii="PT Astra Serif" w:hAnsi="PT Astra Serif"/>
                <w:sz w:val="24"/>
              </w:rPr>
              <w:t>тельности»</w:t>
            </w:r>
            <w:r w:rsidRPr="008E7EAD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5" w:rsidRPr="00F07C40" w:rsidRDefault="008E7EAD" w:rsidP="008E7EA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Распоряжение Министерства эконом</w:t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t>ческого развития и промышленности Ульяновской области от 15.04.2021 № 192-р «О внесении изменений в расп</w:t>
            </w:r>
            <w:r>
              <w:rPr>
                <w:rFonts w:ascii="PT Astra Serif" w:hAnsi="PT Astra Serif"/>
                <w:sz w:val="24"/>
              </w:rPr>
              <w:t>о</w:t>
            </w:r>
            <w:r>
              <w:rPr>
                <w:rFonts w:ascii="PT Astra Serif" w:hAnsi="PT Astra Serif"/>
                <w:sz w:val="24"/>
              </w:rPr>
              <w:t>ряжение Министерства экономического развития и промышленности Ульяно</w:t>
            </w:r>
            <w:r>
              <w:rPr>
                <w:rFonts w:ascii="PT Astra Serif" w:hAnsi="PT Astra Serif"/>
                <w:sz w:val="24"/>
              </w:rPr>
              <w:t>в</w:t>
            </w:r>
            <w:r>
              <w:rPr>
                <w:rFonts w:ascii="PT Astra Serif" w:hAnsi="PT Astra Serif"/>
                <w:sz w:val="24"/>
              </w:rPr>
              <w:t>ской области от 29.01.2021 № 34-р»</w:t>
            </w:r>
          </w:p>
        </w:tc>
      </w:tr>
    </w:tbl>
    <w:p w:rsidR="00B14565" w:rsidRPr="00F07C40" w:rsidRDefault="00B14565" w:rsidP="00271A5F">
      <w:pPr>
        <w:rPr>
          <w:rFonts w:ascii="PT Astra Serif" w:hAnsi="PT Astra Serif"/>
        </w:rPr>
      </w:pPr>
    </w:p>
    <w:p w:rsidR="00D6021E" w:rsidRPr="00F07C40" w:rsidRDefault="00D6021E" w:rsidP="00D6021E">
      <w:pPr>
        <w:jc w:val="center"/>
        <w:rPr>
          <w:rFonts w:ascii="PT Astra Serif" w:hAnsi="PT Astra Serif"/>
        </w:rPr>
      </w:pPr>
      <w:r w:rsidRPr="00F07C40">
        <w:rPr>
          <w:rFonts w:ascii="PT Astra Serif" w:hAnsi="PT Astra Serif"/>
        </w:rPr>
        <w:t>______________</w:t>
      </w:r>
    </w:p>
    <w:sectPr w:rsidR="00D6021E" w:rsidRPr="00F07C40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2E" w:rsidRDefault="00DD082E" w:rsidP="0063373D">
      <w:r>
        <w:separator/>
      </w:r>
    </w:p>
  </w:endnote>
  <w:endnote w:type="continuationSeparator" w:id="0">
    <w:p w:rsidR="00DD082E" w:rsidRDefault="00DD082E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2E" w:rsidRDefault="00DD082E" w:rsidP="0063373D">
      <w:r>
        <w:separator/>
      </w:r>
    </w:p>
  </w:footnote>
  <w:footnote w:type="continuationSeparator" w:id="0">
    <w:p w:rsidR="00DD082E" w:rsidRDefault="00DD082E" w:rsidP="0063373D">
      <w:r>
        <w:continuationSeparator/>
      </w:r>
    </w:p>
  </w:footnote>
  <w:footnote w:id="1">
    <w:p w:rsidR="00C64BC5" w:rsidRPr="000D146C" w:rsidRDefault="00C64BC5" w:rsidP="005B48D6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Content>
      <w:p w:rsidR="00C64BC5" w:rsidRDefault="00C64BC5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C64BC5" w:rsidRDefault="00C64BC5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AD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478"/>
    <w:rsid w:val="000548D4"/>
    <w:rsid w:val="00066784"/>
    <w:rsid w:val="00067A89"/>
    <w:rsid w:val="00086392"/>
    <w:rsid w:val="00094982"/>
    <w:rsid w:val="000A2DAF"/>
    <w:rsid w:val="000A5AE5"/>
    <w:rsid w:val="000B76F3"/>
    <w:rsid w:val="000C3C2C"/>
    <w:rsid w:val="00100A9A"/>
    <w:rsid w:val="00106B1C"/>
    <w:rsid w:val="00136C3C"/>
    <w:rsid w:val="001404C3"/>
    <w:rsid w:val="001439E7"/>
    <w:rsid w:val="00145102"/>
    <w:rsid w:val="00155C04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62F53"/>
    <w:rsid w:val="00271A5F"/>
    <w:rsid w:val="00277872"/>
    <w:rsid w:val="00284659"/>
    <w:rsid w:val="0029341F"/>
    <w:rsid w:val="002A3722"/>
    <w:rsid w:val="002A3DC1"/>
    <w:rsid w:val="002A6117"/>
    <w:rsid w:val="002B4481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222C1"/>
    <w:rsid w:val="00444515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700825"/>
    <w:rsid w:val="007053B8"/>
    <w:rsid w:val="007100E1"/>
    <w:rsid w:val="00723441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D2C5A"/>
    <w:rsid w:val="007F6D78"/>
    <w:rsid w:val="0081220F"/>
    <w:rsid w:val="00827801"/>
    <w:rsid w:val="0083241B"/>
    <w:rsid w:val="00836D72"/>
    <w:rsid w:val="00860192"/>
    <w:rsid w:val="00874EB9"/>
    <w:rsid w:val="008C3FAF"/>
    <w:rsid w:val="008D4B3B"/>
    <w:rsid w:val="008E7EAD"/>
    <w:rsid w:val="008F01AF"/>
    <w:rsid w:val="008F736E"/>
    <w:rsid w:val="00900A80"/>
    <w:rsid w:val="00913431"/>
    <w:rsid w:val="009175AE"/>
    <w:rsid w:val="00924AA9"/>
    <w:rsid w:val="0093213C"/>
    <w:rsid w:val="00943D51"/>
    <w:rsid w:val="00952CF4"/>
    <w:rsid w:val="009553B5"/>
    <w:rsid w:val="00963D35"/>
    <w:rsid w:val="009718E9"/>
    <w:rsid w:val="00991501"/>
    <w:rsid w:val="009B57A0"/>
    <w:rsid w:val="009D5EE4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F097B"/>
    <w:rsid w:val="00BF48AA"/>
    <w:rsid w:val="00BF57D5"/>
    <w:rsid w:val="00C111F1"/>
    <w:rsid w:val="00C24D77"/>
    <w:rsid w:val="00C35237"/>
    <w:rsid w:val="00C41686"/>
    <w:rsid w:val="00C560B8"/>
    <w:rsid w:val="00C64BC5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6CB9"/>
    <w:rsid w:val="00DD082E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236B"/>
    <w:rsid w:val="00E81788"/>
    <w:rsid w:val="00E90480"/>
    <w:rsid w:val="00EA2BAA"/>
    <w:rsid w:val="00EC11CD"/>
    <w:rsid w:val="00EC1DFA"/>
    <w:rsid w:val="00ED1FE1"/>
    <w:rsid w:val="00ED24DD"/>
    <w:rsid w:val="00ED70E4"/>
    <w:rsid w:val="00EE31DB"/>
    <w:rsid w:val="00EF3609"/>
    <w:rsid w:val="00F07C40"/>
    <w:rsid w:val="00F10262"/>
    <w:rsid w:val="00F172FC"/>
    <w:rsid w:val="00F604B0"/>
    <w:rsid w:val="00F93F20"/>
    <w:rsid w:val="00FB1122"/>
    <w:rsid w:val="00FB3F50"/>
    <w:rsid w:val="00FB43A2"/>
    <w:rsid w:val="00FB5CFA"/>
    <w:rsid w:val="00FC4503"/>
    <w:rsid w:val="00FC5E1F"/>
    <w:rsid w:val="00FE3E8E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">
    <w:name w:val="Стиль1"/>
    <w:basedOn w:val="a"/>
    <w:link w:val="12"/>
    <w:qFormat/>
    <w:rsid w:val="008E7EAD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8E7EAD"/>
    <w:rPr>
      <w:rFonts w:ascii="PT Astra Serif" w:eastAsia="Times New Roman" w:hAnsi="PT Astra Serif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">
    <w:name w:val="Стиль1"/>
    <w:basedOn w:val="a"/>
    <w:link w:val="12"/>
    <w:qFormat/>
    <w:rsid w:val="008E7EAD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8E7EAD"/>
    <w:rPr>
      <w:rFonts w:ascii="PT Astra Serif" w:eastAsia="Times New Roman" w:hAnsi="PT Astra Serif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CF35-34EF-44F7-B7BC-88D5BD61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2</cp:revision>
  <dcterms:created xsi:type="dcterms:W3CDTF">2021-04-21T07:06:00Z</dcterms:created>
  <dcterms:modified xsi:type="dcterms:W3CDTF">2021-04-21T07:06:00Z</dcterms:modified>
</cp:coreProperties>
</file>