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564D" w:rsidTr="006956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>
            <w:pPr>
              <w:pStyle w:val="ConsPlusNormal"/>
            </w:pPr>
            <w:bookmarkStart w:id="0" w:name="_GoBack"/>
            <w:bookmarkEnd w:id="0"/>
            <w:r>
              <w:t>5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564D" w:rsidRDefault="0069564D">
            <w:pPr>
              <w:pStyle w:val="ConsPlusNormal"/>
              <w:jc w:val="right"/>
            </w:pPr>
            <w:r>
              <w:t>N 107-ЗО</w:t>
            </w:r>
          </w:p>
        </w:tc>
      </w:tr>
    </w:tbl>
    <w:p w:rsidR="0069564D" w:rsidRDefault="00695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64D" w:rsidRDefault="0069564D">
      <w:pPr>
        <w:pStyle w:val="ConsPlusNormal"/>
        <w:jc w:val="both"/>
      </w:pPr>
    </w:p>
    <w:p w:rsidR="0069564D" w:rsidRDefault="0069564D">
      <w:pPr>
        <w:pStyle w:val="ConsPlusTitle"/>
        <w:jc w:val="center"/>
      </w:pPr>
      <w:r>
        <w:t>ЗАКОН</w:t>
      </w:r>
    </w:p>
    <w:p w:rsidR="0069564D" w:rsidRDefault="0069564D">
      <w:pPr>
        <w:pStyle w:val="ConsPlusTitle"/>
        <w:jc w:val="center"/>
      </w:pPr>
    </w:p>
    <w:p w:rsidR="0069564D" w:rsidRDefault="0069564D">
      <w:pPr>
        <w:pStyle w:val="ConsPlusTitle"/>
        <w:jc w:val="center"/>
      </w:pPr>
      <w:r>
        <w:t>УЛЬЯНОВСКОЙ ОБЛАСТИ</w:t>
      </w:r>
    </w:p>
    <w:p w:rsidR="0069564D" w:rsidRDefault="0069564D">
      <w:pPr>
        <w:pStyle w:val="ConsPlusTitle"/>
        <w:jc w:val="center"/>
      </w:pPr>
    </w:p>
    <w:p w:rsidR="0069564D" w:rsidRDefault="0069564D">
      <w:pPr>
        <w:pStyle w:val="ConsPlusTitle"/>
        <w:jc w:val="center"/>
      </w:pPr>
      <w:r>
        <w:t>ОБ ИНВЕСТИЦИОННОМ ФОНДЕ УЛЬЯНОВСКОЙ ОБЛАСТИ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Normal"/>
        <w:jc w:val="right"/>
      </w:pPr>
      <w:proofErr w:type="gramStart"/>
      <w:r>
        <w:t>Принят</w:t>
      </w:r>
      <w:proofErr w:type="gramEnd"/>
    </w:p>
    <w:p w:rsidR="0069564D" w:rsidRDefault="0069564D">
      <w:pPr>
        <w:pStyle w:val="ConsPlusNormal"/>
        <w:jc w:val="right"/>
      </w:pPr>
      <w:r>
        <w:t>Законодательным Собранием</w:t>
      </w:r>
    </w:p>
    <w:p w:rsidR="0069564D" w:rsidRDefault="0069564D">
      <w:pPr>
        <w:pStyle w:val="ConsPlusNormal"/>
        <w:jc w:val="right"/>
      </w:pPr>
      <w:r>
        <w:t>Ульяновской области</w:t>
      </w:r>
    </w:p>
    <w:p w:rsidR="0069564D" w:rsidRDefault="0069564D">
      <w:pPr>
        <w:pStyle w:val="ConsPlusNormal"/>
        <w:jc w:val="right"/>
      </w:pPr>
      <w:r>
        <w:t>27 июня 2013 года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Title"/>
        <w:ind w:firstLine="540"/>
        <w:jc w:val="both"/>
        <w:outlineLvl w:val="0"/>
      </w:pPr>
      <w:r>
        <w:t>Статья 1. Создание инвестиционного фонда Ульяновской области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Normal"/>
        <w:ind w:firstLine="540"/>
        <w:jc w:val="both"/>
      </w:pPr>
      <w:r>
        <w:t>В Ульяновской области создается инвестиционный фонд Ульяновской области (далее - инвестиционный фонд).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Title"/>
        <w:ind w:firstLine="540"/>
        <w:jc w:val="both"/>
        <w:outlineLvl w:val="0"/>
      </w:pPr>
      <w:r>
        <w:t>Статья 2. Объем, порядок формирования и использования бюджетных ассигнований инвестиционного фонда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Normal"/>
        <w:ind w:firstLine="540"/>
        <w:jc w:val="both"/>
      </w:pPr>
      <w:r>
        <w:t>1. Объем бюджетных ассигнований инвестиционного фонда устанавливается законом Ульяновской области об областном бюджете Ульяновской области на очередной финансовый год и плановый период.</w:t>
      </w:r>
    </w:p>
    <w:p w:rsidR="0069564D" w:rsidRDefault="0069564D">
      <w:pPr>
        <w:pStyle w:val="ConsPlusNormal"/>
        <w:spacing w:before="220"/>
        <w:ind w:firstLine="540"/>
        <w:jc w:val="both"/>
      </w:pPr>
      <w:r>
        <w:t>2. Порядок формирования и использования бюджетных ассигнований инвестиционного фонда устанавливается Правительством Ульяновской области.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Normal"/>
        <w:jc w:val="right"/>
      </w:pPr>
      <w:r>
        <w:t>Губернатор</w:t>
      </w:r>
    </w:p>
    <w:p w:rsidR="0069564D" w:rsidRDefault="0069564D">
      <w:pPr>
        <w:pStyle w:val="ConsPlusNormal"/>
        <w:jc w:val="right"/>
      </w:pPr>
      <w:r>
        <w:t>Ульяновской области</w:t>
      </w:r>
    </w:p>
    <w:p w:rsidR="0069564D" w:rsidRDefault="0069564D">
      <w:pPr>
        <w:pStyle w:val="ConsPlusNormal"/>
        <w:jc w:val="right"/>
      </w:pPr>
      <w:r>
        <w:t>С.И.МОРОЗОВ</w:t>
      </w:r>
    </w:p>
    <w:p w:rsidR="0069564D" w:rsidRDefault="0069564D">
      <w:pPr>
        <w:pStyle w:val="ConsPlusNormal"/>
      </w:pPr>
      <w:r>
        <w:t>Ульяновск</w:t>
      </w:r>
    </w:p>
    <w:p w:rsidR="0069564D" w:rsidRDefault="0069564D">
      <w:pPr>
        <w:pStyle w:val="ConsPlusNormal"/>
        <w:spacing w:before="220"/>
      </w:pPr>
      <w:r>
        <w:t>5 июля 2013 года</w:t>
      </w:r>
    </w:p>
    <w:p w:rsidR="0069564D" w:rsidRDefault="0069564D">
      <w:pPr>
        <w:pStyle w:val="ConsPlusNormal"/>
        <w:spacing w:before="220"/>
      </w:pPr>
      <w:r>
        <w:t>N 107-ЗО</w:t>
      </w: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Normal"/>
        <w:ind w:firstLine="540"/>
        <w:jc w:val="both"/>
      </w:pPr>
    </w:p>
    <w:p w:rsidR="0069564D" w:rsidRDefault="00695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69564D"/>
    <w:sectPr w:rsidR="00671AE5" w:rsidSect="0032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D"/>
    <w:rsid w:val="00675BC9"/>
    <w:rsid w:val="00694F98"/>
    <w:rsid w:val="006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2021-04-14T08:54:00Z</dcterms:created>
  <dcterms:modified xsi:type="dcterms:W3CDTF">2021-04-14T08:55:00Z</dcterms:modified>
</cp:coreProperties>
</file>