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7E64" w:rsidTr="00A27E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7E64" w:rsidRDefault="00A27E64">
            <w:pPr>
              <w:pStyle w:val="ConsPlusNormal"/>
            </w:pPr>
            <w:bookmarkStart w:id="0" w:name="_GoBack"/>
            <w:bookmarkEnd w:id="0"/>
            <w:r>
              <w:t>6 сентября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7E64" w:rsidRDefault="00A27E64">
            <w:pPr>
              <w:pStyle w:val="ConsPlusNormal"/>
              <w:jc w:val="right"/>
            </w:pPr>
            <w:r>
              <w:t>N 130-ЗО</w:t>
            </w:r>
          </w:p>
        </w:tc>
      </w:tr>
    </w:tbl>
    <w:p w:rsidR="00A27E64" w:rsidRDefault="00A27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Title"/>
        <w:jc w:val="center"/>
      </w:pPr>
      <w:r>
        <w:t>ЗАКОН</w:t>
      </w:r>
    </w:p>
    <w:p w:rsidR="00A27E64" w:rsidRDefault="00A27E64">
      <w:pPr>
        <w:pStyle w:val="ConsPlusTitle"/>
        <w:jc w:val="center"/>
      </w:pPr>
    </w:p>
    <w:p w:rsidR="00A27E64" w:rsidRDefault="00A27E64">
      <w:pPr>
        <w:pStyle w:val="ConsPlusTitle"/>
        <w:jc w:val="center"/>
      </w:pPr>
      <w:r>
        <w:t>УЛЬЯНОВСКОЙ ОБЛАСТИ</w:t>
      </w:r>
    </w:p>
    <w:p w:rsidR="00A27E64" w:rsidRDefault="00A27E64">
      <w:pPr>
        <w:pStyle w:val="ConsPlusTitle"/>
        <w:jc w:val="center"/>
      </w:pPr>
    </w:p>
    <w:p w:rsidR="00A27E64" w:rsidRDefault="00A27E64">
      <w:pPr>
        <w:pStyle w:val="ConsPlusTitle"/>
        <w:jc w:val="center"/>
      </w:pPr>
      <w:r>
        <w:t>О ТРАНСПОРТНОМ НАЛОГЕ В УЛЬЯНОВСКОЙ ОБЛАСТИ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Normal"/>
        <w:jc w:val="right"/>
      </w:pPr>
      <w:proofErr w:type="gramStart"/>
      <w:r>
        <w:t>Принят</w:t>
      </w:r>
      <w:proofErr w:type="gramEnd"/>
    </w:p>
    <w:p w:rsidR="00A27E64" w:rsidRDefault="00A27E64">
      <w:pPr>
        <w:pStyle w:val="ConsPlusNormal"/>
        <w:jc w:val="right"/>
      </w:pPr>
      <w:r>
        <w:t>Законодательным Собранием</w:t>
      </w:r>
    </w:p>
    <w:p w:rsidR="00A27E64" w:rsidRDefault="00A27E64">
      <w:pPr>
        <w:pStyle w:val="ConsPlusNormal"/>
        <w:jc w:val="right"/>
      </w:pPr>
      <w:r>
        <w:t>Ульяновской области</w:t>
      </w:r>
    </w:p>
    <w:p w:rsidR="00A27E64" w:rsidRDefault="00A27E64">
      <w:pPr>
        <w:pStyle w:val="ConsPlusNormal"/>
        <w:jc w:val="right"/>
      </w:pPr>
      <w:r>
        <w:t>30 августа 2007 года</w:t>
      </w:r>
    </w:p>
    <w:p w:rsidR="00A27E64" w:rsidRDefault="00A27E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7E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E64" w:rsidRDefault="00A27E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21.08.2008 </w:t>
            </w:r>
            <w:hyperlink r:id="rId5" w:history="1">
              <w:r>
                <w:rPr>
                  <w:color w:val="0000FF"/>
                </w:rPr>
                <w:t>N 133-ЗО</w:t>
              </w:r>
            </w:hyperlink>
            <w:r>
              <w:rPr>
                <w:color w:val="392C69"/>
              </w:rPr>
              <w:t xml:space="preserve">, от 27.04.2009 N </w:t>
            </w:r>
            <w:hyperlink r:id="rId6" w:history="1">
              <w:r>
                <w:rPr>
                  <w:color w:val="0000FF"/>
                </w:rPr>
                <w:t>45-ЗО</w:t>
              </w:r>
            </w:hyperlink>
            <w:r>
              <w:rPr>
                <w:color w:val="392C69"/>
              </w:rPr>
              <w:t xml:space="preserve">, от 05.11.2009 </w:t>
            </w:r>
            <w:hyperlink r:id="rId7" w:history="1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>,</w:t>
            </w:r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05.11.2009 </w:t>
            </w:r>
            <w:hyperlink r:id="rId8" w:history="1">
              <w:r>
                <w:rPr>
                  <w:color w:val="0000FF"/>
                </w:rPr>
                <w:t>N 173-ЗО</w:t>
              </w:r>
            </w:hyperlink>
            <w:r>
              <w:rPr>
                <w:color w:val="392C69"/>
              </w:rPr>
              <w:t xml:space="preserve">, от 05.11.2009 </w:t>
            </w:r>
            <w:hyperlink r:id="rId9" w:history="1">
              <w:r>
                <w:rPr>
                  <w:color w:val="0000FF"/>
                </w:rPr>
                <w:t>N 177-ЗО</w:t>
              </w:r>
            </w:hyperlink>
            <w:r>
              <w:rPr>
                <w:color w:val="392C69"/>
              </w:rPr>
              <w:t xml:space="preserve">, от 05.10.2010 </w:t>
            </w:r>
            <w:hyperlink r:id="rId10" w:history="1">
              <w:r>
                <w:rPr>
                  <w:color w:val="0000FF"/>
                </w:rPr>
                <w:t>N 130-ЗО</w:t>
              </w:r>
            </w:hyperlink>
            <w:r>
              <w:rPr>
                <w:color w:val="392C69"/>
              </w:rPr>
              <w:t>,</w:t>
            </w:r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 xml:space="preserve">05.10.2010 </w:t>
            </w:r>
            <w:hyperlink r:id="rId11" w:history="1">
              <w:r>
                <w:rPr>
                  <w:color w:val="0000FF"/>
                </w:rPr>
                <w:t>N 131-ЗО</w:t>
              </w:r>
            </w:hyperlink>
            <w:r>
              <w:rPr>
                <w:color w:val="392C69"/>
              </w:rPr>
              <w:t xml:space="preserve">, от 16.12.2010 </w:t>
            </w:r>
            <w:hyperlink r:id="rId12" w:history="1">
              <w:r>
                <w:rPr>
                  <w:color w:val="0000FF"/>
                </w:rPr>
                <w:t>N 214-ЗО</w:t>
              </w:r>
            </w:hyperlink>
            <w:r>
              <w:rPr>
                <w:color w:val="392C69"/>
              </w:rPr>
              <w:t xml:space="preserve">, от 30.03.2011 </w:t>
            </w:r>
            <w:hyperlink r:id="rId13" w:history="1">
              <w:r>
                <w:rPr>
                  <w:color w:val="0000FF"/>
                </w:rPr>
                <w:t>N 41-ЗО</w:t>
              </w:r>
            </w:hyperlink>
            <w:r>
              <w:rPr>
                <w:color w:val="392C69"/>
              </w:rPr>
              <w:t>,</w:t>
            </w:r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14" w:history="1">
              <w:r>
                <w:rPr>
                  <w:color w:val="0000FF"/>
                </w:rPr>
                <w:t>N 42-ЗО</w:t>
              </w:r>
            </w:hyperlink>
            <w:r>
              <w:rPr>
                <w:color w:val="392C69"/>
              </w:rPr>
              <w:t xml:space="preserve">, от 05.05.2011 </w:t>
            </w:r>
            <w:hyperlink r:id="rId15" w:history="1">
              <w:r>
                <w:rPr>
                  <w:color w:val="0000FF"/>
                </w:rPr>
                <w:t>N 72-ЗО</w:t>
              </w:r>
            </w:hyperlink>
            <w:r>
              <w:rPr>
                <w:color w:val="392C69"/>
              </w:rPr>
              <w:t xml:space="preserve">, от 08.08.2011 </w:t>
            </w:r>
            <w:hyperlink r:id="rId16" w:history="1">
              <w:r>
                <w:rPr>
                  <w:color w:val="0000FF"/>
                </w:rPr>
                <w:t>N 128-ЗО</w:t>
              </w:r>
            </w:hyperlink>
            <w:r>
              <w:rPr>
                <w:color w:val="392C69"/>
              </w:rPr>
              <w:t>,</w:t>
            </w:r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17" w:history="1">
              <w:r>
                <w:rPr>
                  <w:color w:val="0000FF"/>
                </w:rPr>
                <w:t>N 172-ЗО</w:t>
              </w:r>
            </w:hyperlink>
            <w:r>
              <w:rPr>
                <w:color w:val="392C69"/>
              </w:rPr>
              <w:t xml:space="preserve">, от 28.02.2012 </w:t>
            </w:r>
            <w:hyperlink r:id="rId18" w:history="1">
              <w:r>
                <w:rPr>
                  <w:color w:val="0000FF"/>
                </w:rPr>
                <w:t>N 11-ЗО</w:t>
              </w:r>
            </w:hyperlink>
            <w:r>
              <w:rPr>
                <w:color w:val="392C69"/>
              </w:rPr>
              <w:t xml:space="preserve">, от 06.06.2012 </w:t>
            </w:r>
            <w:hyperlink r:id="rId19" w:history="1">
              <w:r>
                <w:rPr>
                  <w:color w:val="0000FF"/>
                </w:rPr>
                <w:t>N 75-ЗО</w:t>
              </w:r>
            </w:hyperlink>
            <w:r>
              <w:rPr>
                <w:color w:val="392C69"/>
              </w:rPr>
              <w:t>,</w:t>
            </w:r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02.10.2012 </w:t>
            </w:r>
            <w:hyperlink r:id="rId20" w:history="1">
              <w:r>
                <w:rPr>
                  <w:color w:val="0000FF"/>
                </w:rPr>
                <w:t>N 128-ЗО</w:t>
              </w:r>
            </w:hyperlink>
            <w:r>
              <w:rPr>
                <w:color w:val="392C69"/>
              </w:rPr>
              <w:t xml:space="preserve">, от 29.11.2012 </w:t>
            </w:r>
            <w:hyperlink r:id="rId21" w:history="1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 xml:space="preserve">, от 01.03.2013 </w:t>
            </w:r>
            <w:hyperlink r:id="rId22" w:history="1">
              <w:r>
                <w:rPr>
                  <w:color w:val="0000FF"/>
                </w:rPr>
                <w:t>N 23-ЗО</w:t>
              </w:r>
            </w:hyperlink>
            <w:r>
              <w:rPr>
                <w:color w:val="392C69"/>
              </w:rPr>
              <w:t>,</w:t>
            </w:r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23" w:history="1">
              <w:r>
                <w:rPr>
                  <w:color w:val="0000FF"/>
                </w:rPr>
                <w:t>N 148-ЗО</w:t>
              </w:r>
            </w:hyperlink>
            <w:r>
              <w:rPr>
                <w:color w:val="392C69"/>
              </w:rPr>
              <w:t xml:space="preserve">, от 31.08.2013 </w:t>
            </w:r>
            <w:hyperlink r:id="rId24" w:history="1">
              <w:r>
                <w:rPr>
                  <w:color w:val="0000FF"/>
                </w:rPr>
                <w:t>N 178-ЗО</w:t>
              </w:r>
            </w:hyperlink>
            <w:r>
              <w:rPr>
                <w:color w:val="392C69"/>
              </w:rPr>
              <w:t xml:space="preserve">, от 26.03.2014 </w:t>
            </w:r>
            <w:hyperlink r:id="rId25" w:history="1">
              <w:r>
                <w:rPr>
                  <w:color w:val="0000FF"/>
                </w:rPr>
                <w:t>N 44-ЗО</w:t>
              </w:r>
            </w:hyperlink>
            <w:r>
              <w:rPr>
                <w:color w:val="392C69"/>
              </w:rPr>
              <w:t>,</w:t>
            </w:r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26" w:history="1">
              <w:r>
                <w:rPr>
                  <w:color w:val="0000FF"/>
                </w:rPr>
                <w:t>N 109-ЗО</w:t>
              </w:r>
            </w:hyperlink>
            <w:r>
              <w:rPr>
                <w:color w:val="392C69"/>
              </w:rPr>
              <w:t xml:space="preserve">, от 06.11.2014 </w:t>
            </w:r>
            <w:hyperlink r:id="rId27" w:history="1">
              <w:r>
                <w:rPr>
                  <w:color w:val="0000FF"/>
                </w:rPr>
                <w:t>N 166-ЗО</w:t>
              </w:r>
            </w:hyperlink>
            <w:r>
              <w:rPr>
                <w:color w:val="392C69"/>
              </w:rPr>
              <w:t xml:space="preserve">, от 06.11.2014 </w:t>
            </w:r>
            <w:hyperlink r:id="rId28" w:history="1">
              <w:r>
                <w:rPr>
                  <w:color w:val="0000FF"/>
                </w:rPr>
                <w:t>N 170-ЗО</w:t>
              </w:r>
            </w:hyperlink>
            <w:r>
              <w:rPr>
                <w:color w:val="392C69"/>
              </w:rPr>
              <w:t>,</w:t>
            </w:r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03.03.2015 </w:t>
            </w:r>
            <w:hyperlink r:id="rId29" w:history="1">
              <w:r>
                <w:rPr>
                  <w:color w:val="0000FF"/>
                </w:rPr>
                <w:t>N 18-ЗО</w:t>
              </w:r>
            </w:hyperlink>
            <w:r>
              <w:rPr>
                <w:color w:val="392C69"/>
              </w:rPr>
              <w:t xml:space="preserve">, от 29.09.2015 </w:t>
            </w:r>
            <w:hyperlink r:id="rId30" w:history="1">
              <w:r>
                <w:rPr>
                  <w:color w:val="0000FF"/>
                </w:rPr>
                <w:t>N 125-ЗО</w:t>
              </w:r>
            </w:hyperlink>
            <w:r>
              <w:rPr>
                <w:color w:val="392C69"/>
              </w:rPr>
              <w:t xml:space="preserve">, от 31.05.2016 </w:t>
            </w:r>
            <w:hyperlink r:id="rId31" w:history="1">
              <w:r>
                <w:rPr>
                  <w:color w:val="0000FF"/>
                </w:rPr>
                <w:t>N 78-ЗО</w:t>
              </w:r>
            </w:hyperlink>
            <w:r>
              <w:rPr>
                <w:color w:val="392C69"/>
              </w:rPr>
              <w:t>,</w:t>
            </w:r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32" w:history="1">
              <w:r>
                <w:rPr>
                  <w:color w:val="0000FF"/>
                </w:rPr>
                <w:t>N 140-ЗО</w:t>
              </w:r>
            </w:hyperlink>
            <w:r>
              <w:rPr>
                <w:color w:val="392C69"/>
              </w:rPr>
              <w:t xml:space="preserve">, от 22.09.2017 </w:t>
            </w:r>
            <w:hyperlink r:id="rId33" w:history="1">
              <w:r>
                <w:rPr>
                  <w:color w:val="0000FF"/>
                </w:rPr>
                <w:t>N 107-ЗО</w:t>
              </w:r>
            </w:hyperlink>
            <w:r>
              <w:rPr>
                <w:color w:val="392C69"/>
              </w:rPr>
              <w:t xml:space="preserve">, от 22.09.2017 </w:t>
            </w:r>
            <w:hyperlink r:id="rId34" w:history="1">
              <w:r>
                <w:rPr>
                  <w:color w:val="0000FF"/>
                </w:rPr>
                <w:t>N 109-ЗО</w:t>
              </w:r>
            </w:hyperlink>
            <w:r>
              <w:rPr>
                <w:color w:val="392C69"/>
              </w:rPr>
              <w:t>,</w:t>
            </w:r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35" w:history="1">
              <w:r>
                <w:rPr>
                  <w:color w:val="0000FF"/>
                </w:rPr>
                <w:t>N 5-ЗО</w:t>
              </w:r>
            </w:hyperlink>
            <w:r>
              <w:rPr>
                <w:color w:val="392C69"/>
              </w:rPr>
              <w:t xml:space="preserve">, от 30.08.2018 </w:t>
            </w:r>
            <w:hyperlink r:id="rId36" w:history="1">
              <w:r>
                <w:rPr>
                  <w:color w:val="0000FF"/>
                </w:rPr>
                <w:t>N 73-ЗО</w:t>
              </w:r>
            </w:hyperlink>
            <w:r>
              <w:rPr>
                <w:color w:val="392C69"/>
              </w:rPr>
              <w:t xml:space="preserve">, от 29.10.2018 </w:t>
            </w:r>
            <w:hyperlink r:id="rId37" w:history="1">
              <w:r>
                <w:rPr>
                  <w:color w:val="0000FF"/>
                </w:rPr>
                <w:t>N 125-ЗО</w:t>
              </w:r>
            </w:hyperlink>
            <w:r>
              <w:rPr>
                <w:color w:val="392C69"/>
              </w:rPr>
              <w:t>,</w:t>
            </w:r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38" w:history="1">
              <w:r>
                <w:rPr>
                  <w:color w:val="0000FF"/>
                </w:rPr>
                <w:t>N 140-ЗО</w:t>
              </w:r>
            </w:hyperlink>
            <w:r>
              <w:rPr>
                <w:color w:val="392C69"/>
              </w:rPr>
              <w:t xml:space="preserve">, от 25.09.2019 </w:t>
            </w:r>
            <w:hyperlink r:id="rId39" w:history="1">
              <w:r>
                <w:rPr>
                  <w:color w:val="0000FF"/>
                </w:rPr>
                <w:t>N 100-ЗО</w:t>
              </w:r>
            </w:hyperlink>
            <w:r>
              <w:rPr>
                <w:color w:val="392C69"/>
              </w:rPr>
              <w:t xml:space="preserve">, от 25.02.2020 </w:t>
            </w:r>
            <w:hyperlink r:id="rId40" w:history="1">
              <w:r>
                <w:rPr>
                  <w:color w:val="0000FF"/>
                </w:rPr>
                <w:t>N 11-ЗО</w:t>
              </w:r>
            </w:hyperlink>
            <w:r>
              <w:rPr>
                <w:color w:val="392C69"/>
              </w:rPr>
              <w:t>,</w:t>
            </w:r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Ульяновской области</w:t>
            </w:r>
          </w:p>
          <w:p w:rsidR="00A27E64" w:rsidRDefault="00A27E64">
            <w:pPr>
              <w:pStyle w:val="ConsPlusNormal"/>
              <w:jc w:val="center"/>
            </w:pPr>
            <w:r>
              <w:rPr>
                <w:color w:val="392C69"/>
              </w:rPr>
              <w:t>от 22.09.2017 N 108-ЗО)</w:t>
            </w:r>
          </w:p>
        </w:tc>
      </w:tr>
    </w:tbl>
    <w:p w:rsidR="00A27E64" w:rsidRDefault="00A27E64">
      <w:pPr>
        <w:pStyle w:val="ConsPlusNormal"/>
        <w:jc w:val="both"/>
      </w:pPr>
    </w:p>
    <w:p w:rsidR="00A27E64" w:rsidRDefault="00A27E64">
      <w:pPr>
        <w:pStyle w:val="ConsPlusNormal"/>
        <w:ind w:firstLine="540"/>
        <w:jc w:val="both"/>
      </w:pPr>
      <w:r>
        <w:t xml:space="preserve">Настоящим Законом в соответствии с Налоговым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устанавливается и вводится в действие на территории Ульяновской области транспортный налог (далее - налог).</w:t>
      </w:r>
    </w:p>
    <w:p w:rsidR="00A27E64" w:rsidRDefault="00A27E6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Ульяновской области от 05.10.2010 N 131-ЗО)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Title"/>
        <w:ind w:firstLine="540"/>
        <w:jc w:val="both"/>
        <w:outlineLvl w:val="0"/>
      </w:pPr>
      <w:r>
        <w:t>Статья 1. Отчетный период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Normal"/>
        <w:ind w:firstLine="540"/>
        <w:jc w:val="both"/>
      </w:pPr>
      <w:r>
        <w:t>Отчетными периодами для налогоплательщиков-организаций признаются первый квартал, второй квартал, третий квартал.</w:t>
      </w:r>
    </w:p>
    <w:p w:rsidR="00A27E64" w:rsidRDefault="00A27E64">
      <w:pPr>
        <w:pStyle w:val="ConsPlusNormal"/>
        <w:jc w:val="both"/>
      </w:pPr>
      <w:r>
        <w:t xml:space="preserve">(в ред. Законов Ульяновской области от 05.10.2010 </w:t>
      </w:r>
      <w:hyperlink r:id="rId44" w:history="1">
        <w:r>
          <w:rPr>
            <w:color w:val="0000FF"/>
          </w:rPr>
          <w:t>N 131-ЗО</w:t>
        </w:r>
      </w:hyperlink>
      <w:r>
        <w:t xml:space="preserve">, от 03.03.2015 </w:t>
      </w:r>
      <w:hyperlink r:id="rId45" w:history="1">
        <w:r>
          <w:rPr>
            <w:color w:val="0000FF"/>
          </w:rPr>
          <w:t>N 18-ЗО</w:t>
        </w:r>
      </w:hyperlink>
      <w:r>
        <w:t>)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Title"/>
        <w:ind w:firstLine="540"/>
        <w:jc w:val="both"/>
        <w:outlineLvl w:val="0"/>
      </w:pPr>
      <w:bookmarkStart w:id="1" w:name="P39"/>
      <w:bookmarkEnd w:id="1"/>
      <w:r>
        <w:t>Статья 2. Налоговые ставки</w:t>
      </w:r>
    </w:p>
    <w:p w:rsidR="00A27E64" w:rsidRDefault="00A27E64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Ульяновской области от 21.08.2008 N 133-ЗО)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Normal"/>
        <w:ind w:firstLine="540"/>
        <w:jc w:val="both"/>
      </w:pPr>
      <w:proofErr w:type="gramStart"/>
      <w:r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  <w:proofErr w:type="gramEnd"/>
    </w:p>
    <w:p w:rsidR="00A27E64" w:rsidRDefault="00A27E64">
      <w:pPr>
        <w:pStyle w:val="ConsPlusNormal"/>
        <w:jc w:val="both"/>
      </w:pPr>
      <w:r>
        <w:t xml:space="preserve">(в ред. Законов Ульяновской области от 05.10.2010 </w:t>
      </w:r>
      <w:hyperlink r:id="rId47" w:history="1">
        <w:r>
          <w:rPr>
            <w:color w:val="0000FF"/>
          </w:rPr>
          <w:t>N 131-ЗО</w:t>
        </w:r>
      </w:hyperlink>
      <w:r>
        <w:t xml:space="preserve">, от 16.12.2010 </w:t>
      </w:r>
      <w:hyperlink r:id="rId48" w:history="1">
        <w:r>
          <w:rPr>
            <w:color w:val="0000FF"/>
          </w:rPr>
          <w:t>N 214-ЗО</w:t>
        </w:r>
      </w:hyperlink>
      <w:r>
        <w:t xml:space="preserve">, от 25.02.2020 </w:t>
      </w:r>
      <w:hyperlink r:id="rId49" w:history="1">
        <w:r>
          <w:rPr>
            <w:color w:val="0000FF"/>
          </w:rPr>
          <w:t>N 11-ЗО</w:t>
        </w:r>
      </w:hyperlink>
      <w:r>
        <w:t>)</w:t>
      </w:r>
    </w:p>
    <w:p w:rsidR="00A27E64" w:rsidRDefault="00A27E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27E64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64" w:rsidRDefault="00A27E64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64" w:rsidRDefault="00A27E64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A27E64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64" w:rsidRDefault="00A27E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64" w:rsidRDefault="00A27E64">
            <w:pPr>
              <w:pStyle w:val="ConsPlusNormal"/>
              <w:jc w:val="center"/>
            </w:pPr>
            <w:r>
              <w:t>2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12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30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45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70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  <w:jc w:val="center"/>
            </w:pPr>
            <w:r>
              <w:t>130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6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свыше 20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14,7 кВт до 25,74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10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</w:pPr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>. (свыше 25,74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  <w:jc w:val="center"/>
            </w:pPr>
            <w:r>
              <w:t>30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30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  <w:jc w:val="center"/>
            </w:pPr>
            <w:r>
              <w:t>50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25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40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45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65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  <w:jc w:val="center"/>
            </w:pPr>
            <w:r>
              <w:t>85</w:t>
            </w:r>
          </w:p>
        </w:tc>
      </w:tr>
      <w:tr w:rsidR="00A27E64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27E64" w:rsidRDefault="00A27E64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7E64" w:rsidRDefault="00A27E64">
            <w:pPr>
              <w:pStyle w:val="ConsPlusNormal"/>
              <w:jc w:val="center"/>
            </w:pPr>
            <w:r>
              <w:t>25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20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  <w:jc w:val="center"/>
            </w:pPr>
            <w:r>
              <w:t>40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lastRenderedPageBreak/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30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  <w:jc w:val="center"/>
            </w:pPr>
            <w:r>
              <w:t>85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60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  <w:jc w:val="center"/>
            </w:pPr>
            <w:r>
              <w:t>180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80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  <w:jc w:val="center"/>
            </w:pPr>
            <w:r>
              <w:t>200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27E64" w:rsidRDefault="00A27E64">
            <w:pPr>
              <w:pStyle w:val="ConsPlusNormal"/>
              <w:jc w:val="center"/>
            </w:pPr>
            <w:r>
              <w:t>80</w:t>
            </w:r>
          </w:p>
        </w:tc>
      </w:tr>
      <w:tr w:rsidR="00A27E6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27E64" w:rsidRDefault="00A27E64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25.02.2020 N 11-ЗО)</w:t>
            </w:r>
          </w:p>
        </w:tc>
      </w:tr>
      <w:tr w:rsidR="00A27E64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27E64" w:rsidRDefault="00A27E64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7E64" w:rsidRDefault="00A27E64">
            <w:pPr>
              <w:pStyle w:val="ConsPlusNormal"/>
              <w:jc w:val="center"/>
            </w:pPr>
            <w:r>
              <w:t>60</w:t>
            </w:r>
          </w:p>
        </w:tc>
      </w:tr>
      <w:tr w:rsidR="00A27E64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27E64" w:rsidRDefault="00A27E64">
            <w:pPr>
              <w:pStyle w:val="ConsPlusNormal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7E64" w:rsidRDefault="00A27E64">
            <w:pPr>
              <w:pStyle w:val="ConsPlusNormal"/>
              <w:jc w:val="center"/>
            </w:pPr>
            <w:r>
              <w:t>50</w:t>
            </w:r>
          </w:p>
        </w:tc>
      </w:tr>
      <w:tr w:rsidR="00A27E64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27E64" w:rsidRDefault="00A27E64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7E64" w:rsidRDefault="00A27E64">
            <w:pPr>
              <w:pStyle w:val="ConsPlusNormal"/>
              <w:jc w:val="center"/>
            </w:pPr>
            <w:r>
              <w:t>700</w:t>
            </w:r>
          </w:p>
        </w:tc>
      </w:tr>
    </w:tbl>
    <w:p w:rsidR="00A27E64" w:rsidRDefault="00A27E64">
      <w:pPr>
        <w:pStyle w:val="ConsPlusNormal"/>
        <w:jc w:val="both"/>
      </w:pPr>
      <w:r>
        <w:t xml:space="preserve">(таблица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Ульяновской области от 22.09.2017 N 107-ЗО)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Title"/>
        <w:ind w:firstLine="540"/>
        <w:jc w:val="both"/>
        <w:outlineLvl w:val="0"/>
      </w:pPr>
      <w:r>
        <w:t>Статья 3. Налоговые льготы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Normal"/>
        <w:ind w:firstLine="540"/>
        <w:jc w:val="both"/>
      </w:pPr>
      <w:r>
        <w:t>1. От уплаты налога освобождаются:</w:t>
      </w:r>
    </w:p>
    <w:p w:rsidR="00A27E64" w:rsidRDefault="00A27E6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Ульяновской области от 05.10.2010 N 131-ЗО)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1) Герои Советского Союза, Герои Российской Федерации, Герои Социалистического Труда, Герои Труда Российской Федерации, граждане, награжденные орденом Славы трех степеней - в отношении мотоциклов, мотороллеров и </w:t>
      </w:r>
      <w:proofErr w:type="gramStart"/>
      <w:r>
        <w:t>автомобилей</w:t>
      </w:r>
      <w:proofErr w:type="gramEnd"/>
      <w:r>
        <w:t xml:space="preserve"> легковых с мощностью двигателя до 100 лошадиных сил (для владельцев двух и более транспортных средств - по выбору за одно транспортное средство); </w:t>
      </w:r>
      <w:proofErr w:type="gramStart"/>
      <w:r>
        <w:t>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соответственно книжку Героя Советского Союза, Героя Российской Федерации, Героя Социалистического Труда, Героя Труда Российской Федерации, орденскую книжку;</w:t>
      </w:r>
      <w:proofErr w:type="gramEnd"/>
    </w:p>
    <w:p w:rsidR="00A27E64" w:rsidRDefault="00A27E64">
      <w:pPr>
        <w:pStyle w:val="ConsPlusNormal"/>
        <w:jc w:val="both"/>
      </w:pPr>
      <w:r>
        <w:t xml:space="preserve">(в ред. Законов Ульяновской области от 05.10.2010 </w:t>
      </w:r>
      <w:hyperlink r:id="rId53" w:history="1">
        <w:r>
          <w:rPr>
            <w:color w:val="0000FF"/>
          </w:rPr>
          <w:t>N 131-ЗО</w:t>
        </w:r>
      </w:hyperlink>
      <w:r>
        <w:t xml:space="preserve">, от 06.11.2014 </w:t>
      </w:r>
      <w:hyperlink r:id="rId54" w:history="1">
        <w:r>
          <w:rPr>
            <w:color w:val="0000FF"/>
          </w:rPr>
          <w:t>N 170-ЗО</w:t>
        </w:r>
      </w:hyperlink>
      <w:r>
        <w:t xml:space="preserve">, от 25.01.2018 </w:t>
      </w:r>
      <w:hyperlink r:id="rId55" w:history="1">
        <w:r>
          <w:rPr>
            <w:color w:val="0000FF"/>
          </w:rPr>
          <w:t>N 5-ЗО</w:t>
        </w:r>
      </w:hyperlink>
      <w:r>
        <w:t>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2) участники Великой Отечественной войны, ветераны боевых действий на территории СССР, на территории Российской Федерации и территориях других государств - в отношении мотоциклов, мотороллеров, автомобилей легковых с мощностью двигателя до 150 лошадиных сил (для владельцев двух и более транспортных средств - по выбору за одно транспортное средство). </w:t>
      </w:r>
      <w:proofErr w:type="gramStart"/>
      <w:r>
        <w:t xml:space="preserve">Лица, имеющие право на налоговую льготу, предусмотренную настоящим пунктом, </w:t>
      </w:r>
      <w:r>
        <w:lastRenderedPageBreak/>
        <w:t>представляют в налоговый орган по своему выбору письменное заявление о предоставлении налоговой льготы, а также вправе представить соответственно удостоверение участника Великой Отечественной войны, удостоверение ветерана боевых действий;</w:t>
      </w:r>
      <w:proofErr w:type="gramEnd"/>
    </w:p>
    <w:p w:rsidR="00A27E64" w:rsidRDefault="00A27E64">
      <w:pPr>
        <w:pStyle w:val="ConsPlusNormal"/>
        <w:jc w:val="both"/>
      </w:pPr>
      <w:r>
        <w:t xml:space="preserve">(в ред. Законов Ульяновской области от 05.11.2009 </w:t>
      </w:r>
      <w:hyperlink r:id="rId56" w:history="1">
        <w:r>
          <w:rPr>
            <w:color w:val="0000FF"/>
          </w:rPr>
          <w:t>N 167-ЗО</w:t>
        </w:r>
      </w:hyperlink>
      <w:r>
        <w:t xml:space="preserve">, от 05.10.2010 </w:t>
      </w:r>
      <w:hyperlink r:id="rId57" w:history="1">
        <w:r>
          <w:rPr>
            <w:color w:val="0000FF"/>
          </w:rPr>
          <w:t>N 131-ЗО</w:t>
        </w:r>
      </w:hyperlink>
      <w:r>
        <w:t xml:space="preserve">, от 13.08.2013 </w:t>
      </w:r>
      <w:hyperlink r:id="rId58" w:history="1">
        <w:r>
          <w:rPr>
            <w:color w:val="0000FF"/>
          </w:rPr>
          <w:t>N 148-ЗО</w:t>
        </w:r>
      </w:hyperlink>
      <w:r>
        <w:t xml:space="preserve">, от 25.01.2018 </w:t>
      </w:r>
      <w:hyperlink r:id="rId59" w:history="1">
        <w:r>
          <w:rPr>
            <w:color w:val="0000FF"/>
          </w:rPr>
          <w:t>N 5-ЗО</w:t>
        </w:r>
      </w:hyperlink>
      <w:r>
        <w:t>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3) граждане, подвергшиеся воздействию радиации вследствие катастрофы на Чернобыльской АЭС, а также приравненные к ним категории лиц - в отношении мотоциклов, мотороллеров и </w:t>
      </w:r>
      <w:proofErr w:type="gramStart"/>
      <w:r>
        <w:t>автомобилей</w:t>
      </w:r>
      <w:proofErr w:type="gramEnd"/>
      <w:r>
        <w:t xml:space="preserve"> легковых с мощностью двигателя до 150 лошадиных сил или с года выпуска которых прошло более 15 лет (для владельцев двух и более транспортных средств - по выбору за одно транспортное средство). При этом количество лет, прошедших с года выпуска транспортного средства, определяется по состоянию на 1 января текущего года в календарных годах с года, следующего за годом выпуска транспортного средства. </w:t>
      </w:r>
      <w:proofErr w:type="gramStart"/>
      <w:r>
        <w:t xml:space="preserve">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соответственно специальные удостоверения инвалидов, специальные удостоверения единого образца и иные удостоверения, предусмотренные </w:t>
      </w:r>
      <w:hyperlink r:id="rId60" w:history="1">
        <w:r>
          <w:rPr>
            <w:color w:val="0000FF"/>
          </w:rPr>
          <w:t>частью четвертой статьи 15</w:t>
        </w:r>
      </w:hyperlink>
      <w:r>
        <w:t xml:space="preserve"> и </w:t>
      </w:r>
      <w:hyperlink r:id="rId61" w:history="1">
        <w:r>
          <w:rPr>
            <w:color w:val="0000FF"/>
          </w:rPr>
          <w:t>частью одиннадцатой статьи 24</w:t>
        </w:r>
      </w:hyperlink>
      <w:r>
        <w:t xml:space="preserve"> Закона Российской Федерации от 15 мая 1991 года N 1244-I "О социальной защите</w:t>
      </w:r>
      <w:proofErr w:type="gramEnd"/>
      <w:r>
        <w:t xml:space="preserve"> граждан, подвергшихся воздействию радиации вследствие катастрофы на Чернобыльской АЭС", а также </w:t>
      </w:r>
      <w:hyperlink r:id="rId62" w:history="1">
        <w:r>
          <w:rPr>
            <w:color w:val="0000FF"/>
          </w:rPr>
          <w:t>абзацем пятым пункта 2</w:t>
        </w:r>
      </w:hyperlink>
      <w:r>
        <w:t xml:space="preserve"> постановления Верховного Совета Российской Федерации от 27 декабря 1991 года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A27E64" w:rsidRDefault="00A27E64">
      <w:pPr>
        <w:pStyle w:val="ConsPlusNormal"/>
        <w:jc w:val="both"/>
      </w:pPr>
      <w:r>
        <w:t xml:space="preserve">(в ред. Законов Ульяновской области от 27.09.2016 </w:t>
      </w:r>
      <w:hyperlink r:id="rId63" w:history="1">
        <w:r>
          <w:rPr>
            <w:color w:val="0000FF"/>
          </w:rPr>
          <w:t>N 140-ЗО</w:t>
        </w:r>
      </w:hyperlink>
      <w:r>
        <w:t xml:space="preserve">, от 25.01.2018 </w:t>
      </w:r>
      <w:hyperlink r:id="rId64" w:history="1">
        <w:r>
          <w:rPr>
            <w:color w:val="0000FF"/>
          </w:rPr>
          <w:t>N 5-ЗО</w:t>
        </w:r>
      </w:hyperlink>
      <w:r>
        <w:t>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4) инвалиды с детства - в отношении автомобилей легковых с мощностью двигателя до 100 лошадиных сил (для владельцев двух и более транспортных средств - по выбору за одно транспортное средство); </w:t>
      </w:r>
      <w:proofErr w:type="gramStart"/>
      <w:r>
        <w:t>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справку, подтверждающую факт установления инвалидности, выданную в установленном порядке;</w:t>
      </w:r>
      <w:proofErr w:type="gramEnd"/>
    </w:p>
    <w:p w:rsidR="00A27E64" w:rsidRDefault="00A27E64">
      <w:pPr>
        <w:pStyle w:val="ConsPlusNormal"/>
        <w:jc w:val="both"/>
      </w:pPr>
      <w:r>
        <w:t xml:space="preserve">(в ред. Законов Ульяновской области от 05.10.2010 </w:t>
      </w:r>
      <w:hyperlink r:id="rId65" w:history="1">
        <w:r>
          <w:rPr>
            <w:color w:val="0000FF"/>
          </w:rPr>
          <w:t>N 131-ЗО</w:t>
        </w:r>
      </w:hyperlink>
      <w:r>
        <w:t xml:space="preserve">, от 30.03.2011 </w:t>
      </w:r>
      <w:hyperlink r:id="rId66" w:history="1">
        <w:r>
          <w:rPr>
            <w:color w:val="0000FF"/>
          </w:rPr>
          <w:t>N 41-ЗО</w:t>
        </w:r>
      </w:hyperlink>
      <w:r>
        <w:t xml:space="preserve">, от 25.01.2018 </w:t>
      </w:r>
      <w:hyperlink r:id="rId67" w:history="1">
        <w:r>
          <w:rPr>
            <w:color w:val="0000FF"/>
          </w:rPr>
          <w:t>N 5-ЗО</w:t>
        </w:r>
      </w:hyperlink>
      <w:r>
        <w:t>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5) инвалиды I и II группы - в отношении мотоциклов, мотороллеров и </w:t>
      </w:r>
      <w:proofErr w:type="gramStart"/>
      <w:r>
        <w:t>автомобилей</w:t>
      </w:r>
      <w:proofErr w:type="gramEnd"/>
      <w:r>
        <w:t xml:space="preserve"> легковых с мощностью двигателя до 100 лошадиных сил (для владельцев двух и более транспортных средств - по выбору за одно транспортное средство);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справку, подтверждающую факт установления инвалидности, выданную в установленном порядке;</w:t>
      </w:r>
    </w:p>
    <w:p w:rsidR="00A27E64" w:rsidRDefault="00A27E64">
      <w:pPr>
        <w:pStyle w:val="ConsPlusNormal"/>
        <w:jc w:val="both"/>
      </w:pPr>
      <w:r>
        <w:t xml:space="preserve">(в ред. Законов Ульяновской области от 05.10.2010 </w:t>
      </w:r>
      <w:hyperlink r:id="rId68" w:history="1">
        <w:r>
          <w:rPr>
            <w:color w:val="0000FF"/>
          </w:rPr>
          <w:t>N 131-ЗО</w:t>
        </w:r>
      </w:hyperlink>
      <w:r>
        <w:t xml:space="preserve">, от 30.03.2011 </w:t>
      </w:r>
      <w:hyperlink r:id="rId69" w:history="1">
        <w:r>
          <w:rPr>
            <w:color w:val="0000FF"/>
          </w:rPr>
          <w:t>N 41-ЗО</w:t>
        </w:r>
      </w:hyperlink>
      <w:r>
        <w:t xml:space="preserve">, от 25.01.2018 </w:t>
      </w:r>
      <w:hyperlink r:id="rId70" w:history="1">
        <w:r>
          <w:rPr>
            <w:color w:val="0000FF"/>
          </w:rPr>
          <w:t>N 5-ЗО</w:t>
        </w:r>
      </w:hyperlink>
      <w:r>
        <w:t>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>6) общественные организации инвалидов - в отношении транспортных средств, используемых для осуществления уставной деятельности;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>7) организации автотранспорта общего пользования - в отношении транспортных средств, осуществляющих перевозки пассажиров (кроме такси) по тарифам, регулируемым органами государственной власти (организации, имеющие более 60% доходов от регулируемых перевозок);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8) утратил силу с 1 января 2013 года. - </w:t>
      </w:r>
      <w:hyperlink r:id="rId71" w:history="1">
        <w:r>
          <w:rPr>
            <w:color w:val="0000FF"/>
          </w:rPr>
          <w:t>Закон</w:t>
        </w:r>
      </w:hyperlink>
      <w:r>
        <w:t xml:space="preserve"> Ульяновской области от 06.06.2012 N 75-ЗО;</w:t>
      </w:r>
    </w:p>
    <w:p w:rsidR="00A27E64" w:rsidRDefault="00A27E64">
      <w:pPr>
        <w:pStyle w:val="ConsPlusNormal"/>
        <w:spacing w:before="220"/>
        <w:ind w:firstLine="540"/>
        <w:jc w:val="both"/>
      </w:pPr>
      <w:proofErr w:type="gramStart"/>
      <w:r>
        <w:t xml:space="preserve">9) организации, реализовавшие инвестиционные проекты, которым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 xml:space="preserve"> Ульяновской области от 15 марта 2005 года N 019-ЗО "О развитии инвестиционной деятельности на территории Ульяновской области" присвоен статус особо значимого </w:t>
      </w:r>
      <w:r>
        <w:lastRenderedPageBreak/>
        <w:t>инвестиционного проекта Ульяновской области (далее - организация, реализовавшая особо значимый инвестиционный проект), - сроком на десять лет с начала налогового периода, следующего за налоговым периодом, в котором завершена реализация инвестиционного проекта</w:t>
      </w:r>
      <w:proofErr w:type="gramEnd"/>
      <w:r>
        <w:t xml:space="preserve">, факт </w:t>
      </w:r>
      <w:proofErr w:type="gramStart"/>
      <w:r>
        <w:t>завершения</w:t>
      </w:r>
      <w:proofErr w:type="gramEnd"/>
      <w:r>
        <w:t xml:space="preserve"> реализации которого подтвержден Правительством Ульяновской области;</w:t>
      </w:r>
    </w:p>
    <w:p w:rsidR="00A27E64" w:rsidRDefault="00A27E6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Ульяновской области от 01.03.2013 N 23-ЗО)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>10) организации - резиденты особой экономической зоны в течение десяти лет с начала налогового периода, в течение которого транспортное средство зарегистрировано в установленном порядке в соответствии с законодательством Российской Федерации.</w:t>
      </w:r>
    </w:p>
    <w:p w:rsidR="00A27E64" w:rsidRDefault="00A27E64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Законом</w:t>
        </w:r>
      </w:hyperlink>
      <w:r>
        <w:t xml:space="preserve"> Ульяновской области от 30.03.2011 N 42-ЗО;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Ульяновской области от 29.11.2018 N 140-ЗО)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11) один из родителей (усыновителей), опекун, попечитель ребенка-инвалида - в отношении автомобилей легковых с мощностью двигателя до 150 лошадиных сил включительно (для владельцев двух и более транспортных средств - по выбору за одно транспортное средство); </w:t>
      </w:r>
      <w:proofErr w:type="gramStart"/>
      <w:r>
        <w:t>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свидетельство о рождении ребенка (в необходимых случаях - свидетельство об усыновлении) либо акт органа опеки и попечительства о назначении опекуна или попечителя, а также справку, подтверждающую факт установления инвалидности, выданную в установленном порядке;</w:t>
      </w:r>
      <w:proofErr w:type="gramEnd"/>
    </w:p>
    <w:p w:rsidR="00A27E64" w:rsidRDefault="00A27E64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Законом</w:t>
        </w:r>
      </w:hyperlink>
      <w:r>
        <w:t xml:space="preserve"> Ульяновской области от 05.05.2011 N 72-ЗО; в ред. Законов Ульяновской области от 25.01.2018 </w:t>
      </w:r>
      <w:hyperlink r:id="rId77" w:history="1">
        <w:r>
          <w:rPr>
            <w:color w:val="0000FF"/>
          </w:rPr>
          <w:t>N 5-ЗО</w:t>
        </w:r>
      </w:hyperlink>
      <w:r>
        <w:t xml:space="preserve">, от 25.09.2019 </w:t>
      </w:r>
      <w:hyperlink r:id="rId78" w:history="1">
        <w:r>
          <w:rPr>
            <w:color w:val="0000FF"/>
          </w:rPr>
          <w:t>N 100-ЗО</w:t>
        </w:r>
      </w:hyperlink>
      <w:r>
        <w:t>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12) один из родителей (усыновителей) в многодетной семье - в отношении автомобилей легковых с мощностью двигателя до 150 лошадиных сил включительно (для владельцев двух и более транспортных средств - по выбору за одно транспортное средство); </w:t>
      </w:r>
      <w:proofErr w:type="gramStart"/>
      <w:r>
        <w:t>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удостоверение многодетной семьи;</w:t>
      </w:r>
      <w:proofErr w:type="gramEnd"/>
    </w:p>
    <w:p w:rsidR="00A27E64" w:rsidRDefault="00A27E64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Ульяновской области от 05.05.2011 N 72-ЗО; в ред. Законов Ульяновской области от 29.09.2015 </w:t>
      </w:r>
      <w:hyperlink r:id="rId80" w:history="1">
        <w:r>
          <w:rPr>
            <w:color w:val="0000FF"/>
          </w:rPr>
          <w:t>N 125-ЗО</w:t>
        </w:r>
      </w:hyperlink>
      <w:r>
        <w:t xml:space="preserve">, от 25.01.2018 </w:t>
      </w:r>
      <w:hyperlink r:id="rId81" w:history="1">
        <w:r>
          <w:rPr>
            <w:color w:val="0000FF"/>
          </w:rPr>
          <w:t>N 5-ЗО</w:t>
        </w:r>
      </w:hyperlink>
      <w:r>
        <w:t>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>13) физические лица - в отношении легких и сверхлегких гражданских воздушных судов;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свидетельство о государственной регистрации гражданского воздушного судна;</w:t>
      </w:r>
    </w:p>
    <w:p w:rsidR="00A27E64" w:rsidRDefault="00A27E64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Законом</w:t>
        </w:r>
      </w:hyperlink>
      <w:r>
        <w:t xml:space="preserve"> Ульяновской области от 08.08.2011 N 128-ЗО;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Ульяновской области от 25.01.2018 N 5-ЗО)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>14) организации - в отношении легких и сверхлегких гражданских воздушных судов, являющихся единичными экземплярами гражданских воздушных судов авиации общего назначения; налоговая льгота, предусмотренная настоящим пунктом, предоставляется на основании письменного заявления лица и соответственно свидетельства о государственной регистрации гражданского воздушного судна;</w:t>
      </w:r>
    </w:p>
    <w:p w:rsidR="00A27E64" w:rsidRDefault="00A27E64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Законом</w:t>
        </w:r>
      </w:hyperlink>
      <w:r>
        <w:t xml:space="preserve"> Ульяновской области от 08.08.2011 N 128-ЗО)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>15) общественные объединения пожарной охраны - в отношении транспортных средств, используемых для осуществления уставной деятельности;</w:t>
      </w:r>
    </w:p>
    <w:p w:rsidR="00A27E64" w:rsidRDefault="00A27E64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Законом</w:t>
        </w:r>
      </w:hyperlink>
      <w:r>
        <w:t xml:space="preserve"> Ульяновской области от 06.10.2011 N 172-ЗО)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16) утратил силу с 1 января 2019 года. - </w:t>
      </w:r>
      <w:hyperlink r:id="rId86" w:history="1">
        <w:proofErr w:type="gramStart"/>
        <w:r>
          <w:rPr>
            <w:color w:val="0000FF"/>
          </w:rPr>
          <w:t>Закон</w:t>
        </w:r>
      </w:hyperlink>
      <w:r>
        <w:t xml:space="preserve"> Ульяновской области от 29.10.2018 N 125-ЗО;</w:t>
      </w:r>
      <w:proofErr w:type="gramEnd"/>
    </w:p>
    <w:p w:rsidR="00A27E64" w:rsidRDefault="00A27E64">
      <w:pPr>
        <w:pStyle w:val="ConsPlusNormal"/>
        <w:spacing w:before="220"/>
        <w:ind w:firstLine="540"/>
        <w:jc w:val="both"/>
      </w:pPr>
      <w:r>
        <w:t>17) организации, получившие статус резидента территории опережающего социально-</w:t>
      </w:r>
      <w:r>
        <w:lastRenderedPageBreak/>
        <w:t>экономического развития, - в течение пяти налоговых периодов начиная с налогового периода, в котором организация включена в реестр резидентов территории опережающего социально-экономического развития;</w:t>
      </w:r>
    </w:p>
    <w:p w:rsidR="00A27E64" w:rsidRDefault="00A27E64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Законом</w:t>
        </w:r>
      </w:hyperlink>
      <w:r>
        <w:t xml:space="preserve"> Ульяновской области от 22.09.2017 N 109-ЗО)</w:t>
      </w:r>
    </w:p>
    <w:p w:rsidR="00A27E64" w:rsidRDefault="00A27E64">
      <w:pPr>
        <w:pStyle w:val="ConsPlusNormal"/>
        <w:spacing w:before="220"/>
        <w:ind w:firstLine="540"/>
        <w:jc w:val="both"/>
      </w:pPr>
      <w:proofErr w:type="gramStart"/>
      <w:r>
        <w:t xml:space="preserve">18) организации резиденты технопарков, находящихся на территории Ульяновской области (далее также технопарки), сведения о которых в соответствии с </w:t>
      </w:r>
      <w:hyperlink r:id="rId88" w:history="1">
        <w:r>
          <w:rPr>
            <w:color w:val="0000FF"/>
          </w:rPr>
          <w:t>Законом</w:t>
        </w:r>
      </w:hyperlink>
      <w:r>
        <w:t xml:space="preserve"> Ульяновской области от 27 октября 2017 года N 125-ЗО "О некоторых мерах по обеспечению устойчивого развития технопарков, находящихся на территории Ульяновской области" (далее Закон Ульяновской области "О некоторых мерах по обеспечению устойчивого развития технопарков, находящихся на территории Ульяновской области") внесены в</w:t>
      </w:r>
      <w:proofErr w:type="gramEnd"/>
      <w:r>
        <w:t xml:space="preserve"> реестр резидентов технопарков, в течение трех лет начиная с первого числа квартала, следующего за кварталом, в котором сведения о такой организации внесены в реестр резидентов технопарков;</w:t>
      </w:r>
    </w:p>
    <w:p w:rsidR="00A27E64" w:rsidRDefault="00A27E64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Законом</w:t>
        </w:r>
      </w:hyperlink>
      <w:r>
        <w:t xml:space="preserve"> Ульяновской области от 30.08.2018 N 73-ЗО)</w:t>
      </w:r>
    </w:p>
    <w:p w:rsidR="00A27E64" w:rsidRDefault="00A27E64">
      <w:pPr>
        <w:pStyle w:val="ConsPlusNormal"/>
        <w:spacing w:before="220"/>
        <w:ind w:firstLine="540"/>
        <w:jc w:val="both"/>
      </w:pPr>
      <w:proofErr w:type="gramStart"/>
      <w:r>
        <w:t xml:space="preserve">19) организации управляющие компании технопарков, сведения о которых в соответствии с </w:t>
      </w:r>
      <w:hyperlink r:id="rId90" w:history="1">
        <w:r>
          <w:rPr>
            <w:color w:val="0000FF"/>
          </w:rPr>
          <w:t>Законом</w:t>
        </w:r>
      </w:hyperlink>
      <w:r>
        <w:t xml:space="preserve"> Ульяновской области "О некоторых мерах по обеспечению устойчивого развития технопарков, находящихся на территории Ульяновской области" внесены в реестр технопарков, в течение трех лет начиная с первого числа квартала, следующего за кварталом, в котором сведения о таком технопарке внесены в реестр технопарков;</w:t>
      </w:r>
      <w:proofErr w:type="gramEnd"/>
    </w:p>
    <w:p w:rsidR="00A27E64" w:rsidRDefault="00A27E64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Законом</w:t>
        </w:r>
      </w:hyperlink>
      <w:r>
        <w:t xml:space="preserve"> Ульяновской области от 30.08.2018 N 73-ЗО)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20) физические лица - в отношении электромобилей легковых сроком на </w:t>
      </w:r>
      <w:proofErr w:type="gramStart"/>
      <w:r>
        <w:t>пять лет начиная</w:t>
      </w:r>
      <w:proofErr w:type="gramEnd"/>
      <w:r>
        <w:t xml:space="preserve"> с 1 января 2020 года; физические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паспорт транспортного средства, являющегося объектом налогообложения;</w:t>
      </w:r>
    </w:p>
    <w:p w:rsidR="00A27E64" w:rsidRDefault="00A27E64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Законом</w:t>
        </w:r>
      </w:hyperlink>
      <w:r>
        <w:t xml:space="preserve"> Ульяновской области от 25.09.2019 N 100-ЗО)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21) организации - в отношении электромобилей легковых сроком на </w:t>
      </w:r>
      <w:proofErr w:type="gramStart"/>
      <w:r>
        <w:t>пять лет начиная</w:t>
      </w:r>
      <w:proofErr w:type="gramEnd"/>
      <w:r>
        <w:t xml:space="preserve"> с 1 января 2020 года; налоговая льгота, предусмотренная настоящим пунктом, предоставляется на основании письменного заявления организации и паспорта соответствующего транспортного средства, представляемых в налоговый орган.</w:t>
      </w:r>
    </w:p>
    <w:p w:rsidR="00A27E64" w:rsidRDefault="00A27E64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Законом</w:t>
        </w:r>
      </w:hyperlink>
      <w:r>
        <w:t xml:space="preserve"> Ульяновской области от 25.09.2019 N 100-ЗО)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2. Налоговая льгота в форме применения при исчислении и уплате налога налоговой ставки в размере, равном одной второй соответствующей налоговой ставки, указанной в </w:t>
      </w:r>
      <w:hyperlink w:anchor="P39" w:history="1">
        <w:r>
          <w:rPr>
            <w:color w:val="0000FF"/>
          </w:rPr>
          <w:t>статье 2</w:t>
        </w:r>
      </w:hyperlink>
      <w:r>
        <w:t xml:space="preserve"> настоящего Закона, предоставляется: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>1) организациям автомобильного транспорта, поставляющим автомобили для формирования автомобильных колонн войскового типа и специализированных формирований, в части списочного состава автомашин, поставляемых в Вооруженные Силы Российской Федерации;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>2) добровольным пожарным, сведения о которых содержатся в сводном реестре добровольных пожарных не менее одного года, - в отношении автомобилей легковых с мощностью двигателя до 150 лошадиных сил (для владельцев двух и более таких транспортных средств - по выбору за одно транспортное средство);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выписку из сводного реестра добровольных пожарных.</w:t>
      </w:r>
    </w:p>
    <w:p w:rsidR="00A27E64" w:rsidRDefault="00A27E64">
      <w:pPr>
        <w:pStyle w:val="ConsPlusNormal"/>
        <w:jc w:val="both"/>
      </w:pPr>
      <w:r>
        <w:t xml:space="preserve">(в ред. Законов Ульяновской области от 06.10.2011 </w:t>
      </w:r>
      <w:hyperlink r:id="rId94" w:history="1">
        <w:r>
          <w:rPr>
            <w:color w:val="0000FF"/>
          </w:rPr>
          <w:t>N 172-ЗО</w:t>
        </w:r>
      </w:hyperlink>
      <w:r>
        <w:t xml:space="preserve">, от 25.01.2018 </w:t>
      </w:r>
      <w:hyperlink r:id="rId95" w:history="1">
        <w:r>
          <w:rPr>
            <w:color w:val="0000FF"/>
          </w:rPr>
          <w:t>N 5-ЗО</w:t>
        </w:r>
      </w:hyperlink>
      <w:r>
        <w:t>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3. Утратил силу с 1 января 2013 года. - </w:t>
      </w:r>
      <w:hyperlink r:id="rId96" w:history="1">
        <w:r>
          <w:rPr>
            <w:color w:val="0000FF"/>
          </w:rPr>
          <w:t>Закон</w:t>
        </w:r>
      </w:hyperlink>
      <w:r>
        <w:t xml:space="preserve"> Ульяновской области от 06.06.2012 N 75-ЗО.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Для подтверждения обоснованности применения налоговой льготы организация, </w:t>
      </w:r>
      <w:r>
        <w:lastRenderedPageBreak/>
        <w:t>реализовавшая особо значимый инвестиционный проект, представляет в налоговый орган, в котором она поставлена на учет по месту своего нахождения и (или) по месту нахождения ее обособленного подразделения, надлежаще заверенные Правительством Ульяновской области копию распоряжения Правительства Ульяновской области о присвоении инвестиционному проекту статуса особо значимого инвестиционного проекта Ульяновской области и копию распоряжения Правительства Ульяновской</w:t>
      </w:r>
      <w:proofErr w:type="gramEnd"/>
      <w:r>
        <w:t xml:space="preserve"> области о подтверждении факта завершения реализации инвестиционного проекта, которому присвоен статус особо значимого инвестиционного проекта Ульяновской области.</w:t>
      </w:r>
    </w:p>
    <w:p w:rsidR="00A27E64" w:rsidRDefault="00A27E64">
      <w:pPr>
        <w:pStyle w:val="ConsPlusNormal"/>
        <w:spacing w:before="220"/>
        <w:ind w:firstLine="540"/>
        <w:jc w:val="both"/>
      </w:pPr>
      <w:proofErr w:type="gramStart"/>
      <w:r>
        <w:t>Для организаций, реализовавших особо значимые инвестиционные проекты, не допускается отмена либо изменение налоговой льготы в виде освобождения от уплаты налога, а также сокращение сроков применения налоговой льготы в виде освобождения от уплаты налога, за исключением случаев, когда отмена либо изменение налоговой льготы в виде освобождения от уплаты налога, а также сокращение сроков применения налоговой льготы в виде освобождения от уплаты</w:t>
      </w:r>
      <w:proofErr w:type="gramEnd"/>
      <w:r>
        <w:t xml:space="preserve"> налога связаны с изменением федерального законодательства в части установления вида налога и (или) нормативов отчислений налоговых доходов в бюджеты субъектов Российской Федерации.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>С начала налогового периода, в котором инвестиционный проект лишен статуса особо значимого инвестиционного проекта Ульяновской области, организация, инвестиционный проект которой лишен статуса особо значимого инвестиционного проекта Ульяновской области, лишается права на применение налоговой льготы.</w:t>
      </w:r>
    </w:p>
    <w:p w:rsidR="00A27E64" w:rsidRDefault="00A27E64">
      <w:pPr>
        <w:pStyle w:val="ConsPlusNormal"/>
        <w:spacing w:before="220"/>
        <w:ind w:firstLine="540"/>
        <w:jc w:val="both"/>
      </w:pPr>
      <w:proofErr w:type="gramStart"/>
      <w:r>
        <w:t>Исполнительный орган государственной власти Ульяновской области, уполномоченный в сфере формирования и реализации инвестиционной политики Ульяновской области, ежемесячно до 10 числа обеспечивает направление в Управление Федеральной налоговой службы по Ульяновской области перечня организаций, реализовавших особо значимые инвестиционные проекты, а также перечня организаций, инвестиционные проекты которых лишены статуса особо значимого инвестиционного проекта Ульяновской области.</w:t>
      </w:r>
      <w:proofErr w:type="gramEnd"/>
    </w:p>
    <w:p w:rsidR="00A27E64" w:rsidRDefault="00A27E64">
      <w:pPr>
        <w:pStyle w:val="ConsPlusNormal"/>
        <w:jc w:val="both"/>
      </w:pPr>
      <w:r>
        <w:t xml:space="preserve">(в ред. Законов Ульяновской области от 31.08.2013 </w:t>
      </w:r>
      <w:hyperlink r:id="rId97" w:history="1">
        <w:r>
          <w:rPr>
            <w:color w:val="0000FF"/>
          </w:rPr>
          <w:t>N 178-ЗО</w:t>
        </w:r>
      </w:hyperlink>
      <w:r>
        <w:t xml:space="preserve">, от 06.11.2014 </w:t>
      </w:r>
      <w:hyperlink r:id="rId98" w:history="1">
        <w:r>
          <w:rPr>
            <w:color w:val="0000FF"/>
          </w:rPr>
          <w:t>N 166-ЗО</w:t>
        </w:r>
      </w:hyperlink>
      <w:r>
        <w:t xml:space="preserve">, от 31.05.2016 </w:t>
      </w:r>
      <w:hyperlink r:id="rId99" w:history="1">
        <w:r>
          <w:rPr>
            <w:color w:val="0000FF"/>
          </w:rPr>
          <w:t>N 78-ЗО</w:t>
        </w:r>
      </w:hyperlink>
      <w:r>
        <w:t>)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Для подтверждения обоснованности применения налоговой льготы организации резиденты технопарков и организации управляющие компании технопарков представляют в налоговые органы, в которых они поставлены на налоговый учет по месту своего нахождения и (или) по месту нахождения их обособленных подразделений, надлежаще заверенные исполнительным органом государственной власти Ульяновской области, уполномоченным на формирование и ведение реестра резидентов технопарков и реестра технопарков, копии выписок из реестра</w:t>
      </w:r>
      <w:proofErr w:type="gramEnd"/>
      <w:r>
        <w:t xml:space="preserve"> резидентов технопарков или реестра технопарков соответственно.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>Право организации резидента технопарка, сведения о которой внесены в реестр резидентов технопарков, на применение налоговой льготы прекращается с первого числа квартала, следующего за кварталом, в котором сведения о такой организации исключены из реестра резидентов технопарков. Право организации управляющей компании технопарка, сведения о котором внесены в реестр технопарков, на применение налоговой льготы прекращается с первого числа квартала, следующего за кварталом, в котором сведения о технопарке исключены из реестра технопарков.</w:t>
      </w:r>
    </w:p>
    <w:p w:rsidR="00A27E64" w:rsidRDefault="00A27E64">
      <w:pPr>
        <w:pStyle w:val="ConsPlusNormal"/>
        <w:spacing w:before="220"/>
        <w:ind w:firstLine="540"/>
        <w:jc w:val="both"/>
      </w:pPr>
      <w:proofErr w:type="gramStart"/>
      <w:r>
        <w:t>Исполнительный орган государственной власти Ульяновской области, уполномоченный на формирование и ведение реестра резидентов технопарков и реестра технопарков, ежеквартально до 10 числа обеспечивает направление в Управление Федеральной налоговой службы по Ульяновской области перечня организаций резидентов технопарков, сведения о которых внесены в реестр резидентов технопарков, и перечня организаций управляющих компаний технопарков, сведения о которых внесены в реестр технопарков, а также перечня организаций</w:t>
      </w:r>
      <w:proofErr w:type="gramEnd"/>
      <w:r>
        <w:t xml:space="preserve"> резидентов технопарков, сведения о которых исключены из реестра резидентов технопарков, и перечня </w:t>
      </w:r>
      <w:r>
        <w:lastRenderedPageBreak/>
        <w:t>организаций управляющих компаний технопарков, сведения о которых исключены из реестра технопарков.</w:t>
      </w:r>
    </w:p>
    <w:p w:rsidR="00A27E64" w:rsidRDefault="00A27E64">
      <w:pPr>
        <w:pStyle w:val="ConsPlusNormal"/>
        <w:jc w:val="both"/>
      </w:pPr>
      <w:r>
        <w:t xml:space="preserve">(часть 5 введена </w:t>
      </w:r>
      <w:hyperlink r:id="rId100" w:history="1">
        <w:r>
          <w:rPr>
            <w:color w:val="0000FF"/>
          </w:rPr>
          <w:t>Законом</w:t>
        </w:r>
      </w:hyperlink>
      <w:r>
        <w:t xml:space="preserve"> Ульяновской области от 30.08.2018 N 73-ЗО)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Title"/>
        <w:ind w:firstLine="540"/>
        <w:jc w:val="both"/>
        <w:outlineLvl w:val="0"/>
      </w:pPr>
      <w:r>
        <w:t xml:space="preserve">Статья 4. Утратила силу с 1 января 2021 года. - </w:t>
      </w:r>
      <w:hyperlink r:id="rId101" w:history="1">
        <w:r>
          <w:rPr>
            <w:color w:val="0000FF"/>
          </w:rPr>
          <w:t>Закон</w:t>
        </w:r>
      </w:hyperlink>
      <w:r>
        <w:t xml:space="preserve"> Ульяновской области от 25.02.2020 N 11-ЗО.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Title"/>
        <w:ind w:firstLine="540"/>
        <w:jc w:val="both"/>
        <w:outlineLvl w:val="0"/>
      </w:pPr>
      <w:r>
        <w:t>Статья 5. Заключительные положения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1) </w:t>
      </w:r>
      <w:hyperlink r:id="rId102" w:history="1">
        <w:r>
          <w:rPr>
            <w:color w:val="0000FF"/>
          </w:rPr>
          <w:t>Закон</w:t>
        </w:r>
      </w:hyperlink>
      <w:r>
        <w:t xml:space="preserve"> Ульяновской области от 15.11.2002 N 056-ЗО "О транспортном налоге в Ульяновской области" ("Народная газета" от 19.11.2002 N 160);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2) </w:t>
      </w:r>
      <w:hyperlink r:id="rId103" w:history="1">
        <w:r>
          <w:rPr>
            <w:color w:val="0000FF"/>
          </w:rPr>
          <w:t>Закон</w:t>
        </w:r>
      </w:hyperlink>
      <w:r>
        <w:t xml:space="preserve"> Ульяновской области от 05.05.2003 N 015-ЗО "О внесении изменений и дополнения в Закон Ульяновской области "О транспортном налоге в Ульяновской области" ("Народная газета" от 06.05.2003 N 49);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3) </w:t>
      </w:r>
      <w:hyperlink r:id="rId104" w:history="1">
        <w:r>
          <w:rPr>
            <w:color w:val="0000FF"/>
          </w:rPr>
          <w:t>Закон</w:t>
        </w:r>
      </w:hyperlink>
      <w:r>
        <w:t xml:space="preserve"> Ульяновской области от 25.11.2005 N 119-ЗО "О внесении изменений в статьи 3 и 5 Закона Ульяновской области "О транспортном налоге в Ульяновской области" ("</w:t>
      </w:r>
      <w:proofErr w:type="gramStart"/>
      <w:r>
        <w:t>Ульяновская</w:t>
      </w:r>
      <w:proofErr w:type="gramEnd"/>
      <w:r>
        <w:t xml:space="preserve"> правда" от 29.11.2005 N 110);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4) </w:t>
      </w:r>
      <w:hyperlink r:id="rId105" w:history="1">
        <w:r>
          <w:rPr>
            <w:color w:val="0000FF"/>
          </w:rPr>
          <w:t>Закон</w:t>
        </w:r>
      </w:hyperlink>
      <w:r>
        <w:t xml:space="preserve"> Ульяновской области от 29.12.2005 N 151-ЗО "О внесении изменений в Закон Ульяновской области "О транспортном налоге в Ульяновской области" ("</w:t>
      </w:r>
      <w:proofErr w:type="gramStart"/>
      <w:r>
        <w:t>Ульяновская</w:t>
      </w:r>
      <w:proofErr w:type="gramEnd"/>
      <w:r>
        <w:t xml:space="preserve"> правда" от 30.12.2005 N 121 - 122);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5) </w:t>
      </w:r>
      <w:hyperlink r:id="rId106" w:history="1">
        <w:r>
          <w:rPr>
            <w:color w:val="0000FF"/>
          </w:rPr>
          <w:t>Закон</w:t>
        </w:r>
      </w:hyperlink>
      <w:r>
        <w:t xml:space="preserve"> Ульяновской области от 06.05.2006 N 62-ЗО "О внесении изменения в статью 2 Закона Ульяновской области "О внесении изменений в Закон Ульяновской области "О транспортном налоге в Ульяновской области" ("</w:t>
      </w:r>
      <w:proofErr w:type="gramStart"/>
      <w:r>
        <w:t>Ульяновская</w:t>
      </w:r>
      <w:proofErr w:type="gramEnd"/>
      <w:r>
        <w:t xml:space="preserve"> правда" от 12.05.2006 N 33);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6) </w:t>
      </w:r>
      <w:hyperlink r:id="rId107" w:history="1">
        <w:r>
          <w:rPr>
            <w:color w:val="0000FF"/>
          </w:rPr>
          <w:t>Закон</w:t>
        </w:r>
      </w:hyperlink>
      <w:r>
        <w:t xml:space="preserve"> Ульяновской области от 02.11.2006 N 163-ЗО "О внесении изменений в статью 5.1 Закона Ульяновской области "О транспортном налоге в Ульяновской области" ("</w:t>
      </w:r>
      <w:proofErr w:type="gramStart"/>
      <w:r>
        <w:t>Ульяновская</w:t>
      </w:r>
      <w:proofErr w:type="gramEnd"/>
      <w:r>
        <w:t xml:space="preserve"> правда" от 08.11.2006 N 86);</w:t>
      </w:r>
    </w:p>
    <w:p w:rsidR="00A27E64" w:rsidRDefault="00A27E64">
      <w:pPr>
        <w:pStyle w:val="ConsPlusNormal"/>
        <w:spacing w:before="220"/>
        <w:ind w:firstLine="540"/>
        <w:jc w:val="both"/>
      </w:pPr>
      <w:r>
        <w:t xml:space="preserve">7) </w:t>
      </w:r>
      <w:hyperlink r:id="rId108" w:history="1">
        <w:r>
          <w:rPr>
            <w:color w:val="0000FF"/>
          </w:rPr>
          <w:t>Закон</w:t>
        </w:r>
      </w:hyperlink>
      <w:r>
        <w:t xml:space="preserve"> Ульяновской области от 30.11.2006 N 176-ЗО "О внесении изменения в статью 5 Закона Ульяновской области "О транспортном налоге в Ульяновской области" ("</w:t>
      </w:r>
      <w:proofErr w:type="gramStart"/>
      <w:r>
        <w:t>Ульяновская</w:t>
      </w:r>
      <w:proofErr w:type="gramEnd"/>
      <w:r>
        <w:t xml:space="preserve"> правда" от 30.11.2006 N 93).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Title"/>
        <w:ind w:firstLine="540"/>
        <w:jc w:val="both"/>
        <w:outlineLvl w:val="0"/>
      </w:pPr>
      <w:r>
        <w:t>Статья 6. Срок вступления в силу настоящего Закона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Normal"/>
        <w:ind w:firstLine="540"/>
        <w:jc w:val="both"/>
      </w:pPr>
      <w:r>
        <w:t>Настоящий Закон вступает в силу с 1 января 2009 года.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Normal"/>
        <w:jc w:val="right"/>
      </w:pPr>
      <w:r>
        <w:t>Губернатор</w:t>
      </w:r>
    </w:p>
    <w:p w:rsidR="00A27E64" w:rsidRDefault="00A27E64">
      <w:pPr>
        <w:pStyle w:val="ConsPlusNormal"/>
        <w:jc w:val="right"/>
      </w:pPr>
      <w:r>
        <w:t>Ульяновской области</w:t>
      </w:r>
    </w:p>
    <w:p w:rsidR="00A27E64" w:rsidRDefault="00A27E64">
      <w:pPr>
        <w:pStyle w:val="ConsPlusNormal"/>
        <w:jc w:val="right"/>
      </w:pPr>
      <w:r>
        <w:t>С.И.МОРОЗОВ</w:t>
      </w:r>
    </w:p>
    <w:p w:rsidR="00A27E64" w:rsidRDefault="00A27E64">
      <w:pPr>
        <w:pStyle w:val="ConsPlusNormal"/>
        <w:jc w:val="both"/>
      </w:pPr>
      <w:r>
        <w:t>Ульяновск</w:t>
      </w:r>
    </w:p>
    <w:p w:rsidR="00A27E64" w:rsidRDefault="00A27E64">
      <w:pPr>
        <w:pStyle w:val="ConsPlusNormal"/>
        <w:spacing w:before="220"/>
        <w:jc w:val="both"/>
      </w:pPr>
      <w:r>
        <w:t>6 сентября 2007 года</w:t>
      </w:r>
    </w:p>
    <w:p w:rsidR="00A27E64" w:rsidRDefault="00A27E64">
      <w:pPr>
        <w:pStyle w:val="ConsPlusNormal"/>
        <w:spacing w:before="220"/>
        <w:jc w:val="both"/>
      </w:pPr>
      <w:r>
        <w:t>N 130-ЗО</w:t>
      </w: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Normal"/>
        <w:jc w:val="both"/>
      </w:pPr>
    </w:p>
    <w:p w:rsidR="00A27E64" w:rsidRDefault="00A27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A27E64"/>
    <w:sectPr w:rsidR="00671AE5" w:rsidSect="0085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4"/>
    <w:rsid w:val="00675BC9"/>
    <w:rsid w:val="00694F98"/>
    <w:rsid w:val="00A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F2E7F143875A73E482AE243F356BA5E0C119C3896B281335A440E5778B52E2B56E8389FD3315EB8767FB4B6805EC519F28E1341EA55E8DA2746A1IAX4G" TargetMode="External"/><Relationship Id="rId21" Type="http://schemas.openxmlformats.org/officeDocument/2006/relationships/hyperlink" Target="consultantplus://offline/ref=0F2E7F143875A73E482AE243F356BA5E0C119C3896B8883355440E5778B52E2B56E8389FD3315EB8767FB4B6805EC519F28E1341EA55E8DA2746A1IAX4G" TargetMode="External"/><Relationship Id="rId42" Type="http://schemas.openxmlformats.org/officeDocument/2006/relationships/hyperlink" Target="consultantplus://offline/ref=0F2E7F143875A73E482AFC4EE53AE454091DC53693BB8A620E1B550A2FBC247C11A761DD973F56B97474E0EFCF5F995CA39D1241EA57ECC6I2X4G" TargetMode="External"/><Relationship Id="rId47" Type="http://schemas.openxmlformats.org/officeDocument/2006/relationships/hyperlink" Target="consultantplus://offline/ref=0F2E7F143875A73E482AE243F356BA5E0C119C3891B8893451440E5778B52E2B56E8389FD3315EB8767FB5BF805EC519F28E1341EA55E8DA2746A1IAX4G" TargetMode="External"/><Relationship Id="rId63" Type="http://schemas.openxmlformats.org/officeDocument/2006/relationships/hyperlink" Target="consultantplus://offline/ref=0F2E7F143875A73E482AE243F356BA5E0C119C3897BD883154440E5778B52E2B56E8389FD3315EB8767FB4B6805EC519F28E1341EA55E8DA2746A1IAX4G" TargetMode="External"/><Relationship Id="rId68" Type="http://schemas.openxmlformats.org/officeDocument/2006/relationships/hyperlink" Target="consultantplus://offline/ref=0F2E7F143875A73E482AE243F356BA5E0C119C3891B8893451440E5778B52E2B56E8389FD3315EB8767FB5B7805EC519F28E1341EA55E8DA2746A1IAX4G" TargetMode="External"/><Relationship Id="rId84" Type="http://schemas.openxmlformats.org/officeDocument/2006/relationships/hyperlink" Target="consultantplus://offline/ref=0F2E7F143875A73E482AE243F356BA5E0C119C3895B2853156440E5778B52E2B56E8389FD3315EB8767FB5BE805EC519F28E1341EA55E8DA2746A1IAX4G" TargetMode="External"/><Relationship Id="rId89" Type="http://schemas.openxmlformats.org/officeDocument/2006/relationships/hyperlink" Target="consultantplus://offline/ref=0F2E7F143875A73E482AE243F356BA5E0C119C3890BD85325A440E5778B52E2B56E8389FD3315EB8767FB5B7805EC519F28E1341EA55E8DA2746A1IAX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2E7F143875A73E482AE243F356BA5E0C119C3895B2853156440E5778B52E2B56E8389FD3315EB8767FB4B6805EC519F28E1341EA55E8DA2746A1IAX4G" TargetMode="External"/><Relationship Id="rId29" Type="http://schemas.openxmlformats.org/officeDocument/2006/relationships/hyperlink" Target="consultantplus://offline/ref=0F2E7F143875A73E482AE243F356BA5E0C119C3891B8893450440E5778B52E2B56E8389FD3315EB8767FB4B6805EC519F28E1341EA55E8DA2746A1IAX4G" TargetMode="External"/><Relationship Id="rId107" Type="http://schemas.openxmlformats.org/officeDocument/2006/relationships/hyperlink" Target="consultantplus://offline/ref=0F2E7F143875A73E482AE243F356BA5E0C119C389CBF893D5919045F21B92C2C59B73D98C2315EBC687FB0A0890A96I5XCG" TargetMode="External"/><Relationship Id="rId11" Type="http://schemas.openxmlformats.org/officeDocument/2006/relationships/hyperlink" Target="consultantplus://offline/ref=0F2E7F143875A73E482AE243F356BA5E0C119C3891B8893451440E5778B52E2B56E8389FD3315EB8767FB4B6805EC519F28E1341EA55E8DA2746A1IAX4G" TargetMode="External"/><Relationship Id="rId24" Type="http://schemas.openxmlformats.org/officeDocument/2006/relationships/hyperlink" Target="consultantplus://offline/ref=0F2E7F143875A73E482AE243F356BA5E0C119C3896BE873155440E5778B52E2B56E8389FD3315EB8767FB4B6805EC519F28E1341EA55E8DA2746A1IAX4G" TargetMode="External"/><Relationship Id="rId32" Type="http://schemas.openxmlformats.org/officeDocument/2006/relationships/hyperlink" Target="consultantplus://offline/ref=0F2E7F143875A73E482AE243F356BA5E0C119C3897BD883154440E5778B52E2B56E8389FD3315EB8767FB4B6805EC519F28E1341EA55E8DA2746A1IAX4G" TargetMode="External"/><Relationship Id="rId37" Type="http://schemas.openxmlformats.org/officeDocument/2006/relationships/hyperlink" Target="consultantplus://offline/ref=0F2E7F143875A73E482AE243F356BA5E0C119C3890BE873D56440E5778B52E2B56E8389FD3315EB8767FB5BE805EC519F28E1341EA55E8DA2746A1IAX4G" TargetMode="External"/><Relationship Id="rId40" Type="http://schemas.openxmlformats.org/officeDocument/2006/relationships/hyperlink" Target="consultantplus://offline/ref=0F2E7F143875A73E482AE243F356BA5E0C119C3891B983375B440E5778B52E2B56E8389FD3315EB8767FB4B6805EC519F28E1341EA55E8DA2746A1IAX4G" TargetMode="External"/><Relationship Id="rId45" Type="http://schemas.openxmlformats.org/officeDocument/2006/relationships/hyperlink" Target="consultantplus://offline/ref=0F2E7F143875A73E482AE243F356BA5E0C119C3891B8893450440E5778B52E2B56E8389FD3315EB8767FB4B7805EC519F28E1341EA55E8DA2746A1IAX4G" TargetMode="External"/><Relationship Id="rId53" Type="http://schemas.openxmlformats.org/officeDocument/2006/relationships/hyperlink" Target="consultantplus://offline/ref=0F2E7F143875A73E482AE243F356BA5E0C119C3891B8893451440E5778B52E2B56E8389FD3315EB8767FB5BB805EC519F28E1341EA55E8DA2746A1IAX4G" TargetMode="External"/><Relationship Id="rId58" Type="http://schemas.openxmlformats.org/officeDocument/2006/relationships/hyperlink" Target="consultantplus://offline/ref=0F2E7F143875A73E482AE243F356BA5E0C119C3896BE853656440E5778B52E2B56E8389FD3315EB8767FB4B6805EC519F28E1341EA55E8DA2746A1IAX4G" TargetMode="External"/><Relationship Id="rId66" Type="http://schemas.openxmlformats.org/officeDocument/2006/relationships/hyperlink" Target="consultantplus://offline/ref=0F2E7F143875A73E482AE243F356BA5E0C119C3895B3843C55440E5778B52E2B56E8389FD3315EB8767FB4B7805EC519F28E1341EA55E8DA2746A1IAX4G" TargetMode="External"/><Relationship Id="rId74" Type="http://schemas.openxmlformats.org/officeDocument/2006/relationships/hyperlink" Target="consultantplus://offline/ref=0F2E7F143875A73E482AE243F356BA5E0C119C3895B3843C5A440E5778B52E2B56E8389FD3315EB8767FB4B6805EC519F28E1341EA55E8DA2746A1IAX4G" TargetMode="External"/><Relationship Id="rId79" Type="http://schemas.openxmlformats.org/officeDocument/2006/relationships/hyperlink" Target="consultantplus://offline/ref=0F2E7F143875A73E482AE243F356BA5E0C119C3895B3893054440E5778B52E2B56E8389FD3315EB8767FB5BE805EC519F28E1341EA55E8DA2746A1IAX4G" TargetMode="External"/><Relationship Id="rId87" Type="http://schemas.openxmlformats.org/officeDocument/2006/relationships/hyperlink" Target="consultantplus://offline/ref=0F2E7F143875A73E482AE243F356BA5E0C119C3890BB883051440E5778B52E2B56E8389FD3315EB8767FB5B6805EC519F28E1341EA55E8DA2746A1IAX4G" TargetMode="External"/><Relationship Id="rId102" Type="http://schemas.openxmlformats.org/officeDocument/2006/relationships/hyperlink" Target="consultantplus://offline/ref=0F2E7F143875A73E482AE243F356BA5E0C119C389CB280325919045F21B92C2C59B73D98C2315EBC687FB0A0890A96I5XCG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0F2E7F143875A73E482AE243F356BA5E0C119C3895B9823D52440E5778B52E2B56E8389FD3315EB8767FB4B6805EC519F28E1341EA55E8DA2746A1IAX4G" TargetMode="External"/><Relationship Id="rId61" Type="http://schemas.openxmlformats.org/officeDocument/2006/relationships/hyperlink" Target="consultantplus://offline/ref=0F2E7F143875A73E482AFC4EE53AE454091FC33797B38A620E1B550A2FBC247C11A761DD903E54EC273BE1B38A0E8A5DA39D1045F6I5X4G" TargetMode="External"/><Relationship Id="rId82" Type="http://schemas.openxmlformats.org/officeDocument/2006/relationships/hyperlink" Target="consultantplus://offline/ref=0F2E7F143875A73E482AE243F356BA5E0C119C3895B2853156440E5778B52E2B56E8389FD3315EB8767FB4B6805EC519F28E1341EA55E8DA2746A1IAX4G" TargetMode="External"/><Relationship Id="rId90" Type="http://schemas.openxmlformats.org/officeDocument/2006/relationships/hyperlink" Target="consultantplus://offline/ref=0F2E7F143875A73E482AE243F356BA5E0C119C3891BD833356440E5778B52E2B56E8388DD36952B97261B4BA9508945FIAX6G" TargetMode="External"/><Relationship Id="rId95" Type="http://schemas.openxmlformats.org/officeDocument/2006/relationships/hyperlink" Target="consultantplus://offline/ref=0F2E7F143875A73E482AE243F356BA5E0C119C3890B9853154440E5778B52E2B56E8389FD3315EB8767FB5B6805EC519F28E1341EA55E8DA2746A1IAX4G" TargetMode="External"/><Relationship Id="rId19" Type="http://schemas.openxmlformats.org/officeDocument/2006/relationships/hyperlink" Target="consultantplus://offline/ref=0F2E7F143875A73E482AE243F356BA5E0C119C3896BA863553440E5778B52E2B56E8389FD3315EB8767FB5BA805EC519F28E1341EA55E8DA2746A1IAX4G" TargetMode="External"/><Relationship Id="rId14" Type="http://schemas.openxmlformats.org/officeDocument/2006/relationships/hyperlink" Target="consultantplus://offline/ref=0F2E7F143875A73E482AE243F356BA5E0C119C3895B3843C5A440E5778B52E2B56E8389FD3315EB8767FB4B6805EC519F28E1341EA55E8DA2746A1IAX4G" TargetMode="External"/><Relationship Id="rId22" Type="http://schemas.openxmlformats.org/officeDocument/2006/relationships/hyperlink" Target="consultantplus://offline/ref=0F2E7F143875A73E482AE243F356BA5E0C119C3896B8883550440E5778B52E2B56E8389FD3315EB8767FB4B6805EC519F28E1341EA55E8DA2746A1IAX4G" TargetMode="External"/><Relationship Id="rId27" Type="http://schemas.openxmlformats.org/officeDocument/2006/relationships/hyperlink" Target="consultantplus://offline/ref=0F2E7F143875A73E482AE243F356BA5E0C119C3897B9883054440E5778B52E2B56E8389FD3315EB8767FB7B7805EC519F28E1341EA55E8DA2746A1IAX4G" TargetMode="External"/><Relationship Id="rId30" Type="http://schemas.openxmlformats.org/officeDocument/2006/relationships/hyperlink" Target="consultantplus://offline/ref=0F2E7F143875A73E482AE243F356BA5E0C119C3897B8803555440E5778B52E2B56E8389FD3315EB8767FB4B6805EC519F28E1341EA55E8DA2746A1IAX4G" TargetMode="External"/><Relationship Id="rId35" Type="http://schemas.openxmlformats.org/officeDocument/2006/relationships/hyperlink" Target="consultantplus://offline/ref=0F2E7F143875A73E482AE243F356BA5E0C119C3890B9853154440E5778B52E2B56E8389FD3315EB8767FB4B6805EC519F28E1341EA55E8DA2746A1IAX4G" TargetMode="External"/><Relationship Id="rId43" Type="http://schemas.openxmlformats.org/officeDocument/2006/relationships/hyperlink" Target="consultantplus://offline/ref=0F2E7F143875A73E482AE243F356BA5E0C119C3891B8893451440E5778B52E2B56E8389FD3315EB8767FB4B7805EC519F28E1341EA55E8DA2746A1IAX4G" TargetMode="External"/><Relationship Id="rId48" Type="http://schemas.openxmlformats.org/officeDocument/2006/relationships/hyperlink" Target="consultantplus://offline/ref=0F2E7F143875A73E482AE243F356BA5E0C119C3895BC893756440E5778B52E2B56E8389FD3315EB8767FB4B7805EC519F28E1341EA55E8DA2746A1IAX4G" TargetMode="External"/><Relationship Id="rId56" Type="http://schemas.openxmlformats.org/officeDocument/2006/relationships/hyperlink" Target="consultantplus://offline/ref=0F2E7F143875A73E482AE243F356BA5E0C119C3895BE823450440E5778B52E2B56E8389FD3315EB8767FB4B6805EC519F28E1341EA55E8DA2746A1IAX4G" TargetMode="External"/><Relationship Id="rId64" Type="http://schemas.openxmlformats.org/officeDocument/2006/relationships/hyperlink" Target="consultantplus://offline/ref=0F2E7F143875A73E482AE243F356BA5E0C119C3890B9853154440E5778B52E2B56E8389FD3315EB8767FB5BC805EC519F28E1341EA55E8DA2746A1IAX4G" TargetMode="External"/><Relationship Id="rId69" Type="http://schemas.openxmlformats.org/officeDocument/2006/relationships/hyperlink" Target="consultantplus://offline/ref=0F2E7F143875A73E482AE243F356BA5E0C119C3895B3843C55440E5778B52E2B56E8389FD3315EB8767FB5BE805EC519F28E1341EA55E8DA2746A1IAX4G" TargetMode="External"/><Relationship Id="rId77" Type="http://schemas.openxmlformats.org/officeDocument/2006/relationships/hyperlink" Target="consultantplus://offline/ref=0F2E7F143875A73E482AE243F356BA5E0C119C3890B9853154440E5778B52E2B56E8389FD3315EB8767FB5BB805EC519F28E1341EA55E8DA2746A1IAX4G" TargetMode="External"/><Relationship Id="rId100" Type="http://schemas.openxmlformats.org/officeDocument/2006/relationships/hyperlink" Target="consultantplus://offline/ref=0F2E7F143875A73E482AE243F356BA5E0C119C3890BD85325A440E5778B52E2B56E8389FD3315EB8767FB6BC805EC519F28E1341EA55E8DA2746A1IAX4G" TargetMode="External"/><Relationship Id="rId105" Type="http://schemas.openxmlformats.org/officeDocument/2006/relationships/hyperlink" Target="consultantplus://offline/ref=0F2E7F143875A73E482AE243F356BA5E0C119C3893B381355919045F21B92C2C59B73D98C2315EBC687FB0A0890A96I5XCG" TargetMode="External"/><Relationship Id="rId8" Type="http://schemas.openxmlformats.org/officeDocument/2006/relationships/hyperlink" Target="consultantplus://offline/ref=0F2E7F143875A73E482AE243F356BA5E0C119C3895BE833C57440E5778B52E2B56E8389FD3315EB8767FB4B6805EC519F28E1341EA55E8DA2746A1IAX4G" TargetMode="External"/><Relationship Id="rId51" Type="http://schemas.openxmlformats.org/officeDocument/2006/relationships/hyperlink" Target="consultantplus://offline/ref=0F2E7F143875A73E482AE243F356BA5E0C119C3890BB883053440E5778B52E2B56E8389FD3315EB8767FB4B6805EC519F28E1341EA55E8DA2746A1IAX4G" TargetMode="External"/><Relationship Id="rId72" Type="http://schemas.openxmlformats.org/officeDocument/2006/relationships/hyperlink" Target="consultantplus://offline/ref=0F2E7F143875A73E482AE243F356BA5E0C119C3891BE84305A440E5778B52E2B56E8388DD36952B97261B4BA9508945FIAX6G" TargetMode="External"/><Relationship Id="rId80" Type="http://schemas.openxmlformats.org/officeDocument/2006/relationships/hyperlink" Target="consultantplus://offline/ref=0F2E7F143875A73E482AE243F356BA5E0C119C3897B8803555440E5778B52E2B56E8389FD3315EB8767FB4B6805EC519F28E1341EA55E8DA2746A1IAX4G" TargetMode="External"/><Relationship Id="rId85" Type="http://schemas.openxmlformats.org/officeDocument/2006/relationships/hyperlink" Target="consultantplus://offline/ref=0F2E7F143875A73E482AE243F356BA5E0C119C3895B2893550440E5778B52E2B56E8389FD3315EB8767FB4B7805EC519F28E1341EA55E8DA2746A1IAX4G" TargetMode="External"/><Relationship Id="rId93" Type="http://schemas.openxmlformats.org/officeDocument/2006/relationships/hyperlink" Target="consultantplus://offline/ref=0F2E7F143875A73E482AE243F356BA5E0C119C3890B2893256440E5778B52E2B56E8389FD3315EB8767FB5BC805EC519F28E1341EA55E8DA2746A1IAX4G" TargetMode="External"/><Relationship Id="rId98" Type="http://schemas.openxmlformats.org/officeDocument/2006/relationships/hyperlink" Target="consultantplus://offline/ref=0F2E7F143875A73E482AE243F356BA5E0C119C3897B9883054440E5778B52E2B56E8389FD3315EB8767FB7B7805EC519F28E1341EA55E8DA2746A1IAX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2E7F143875A73E482AE243F356BA5E0C119C3895BC893756440E5778B52E2B56E8389FD3315EB8767FB4B6805EC519F28E1341EA55E8DA2746A1IAX4G" TargetMode="External"/><Relationship Id="rId17" Type="http://schemas.openxmlformats.org/officeDocument/2006/relationships/hyperlink" Target="consultantplus://offline/ref=0F2E7F143875A73E482AE243F356BA5E0C119C3895B2893550440E5778B52E2B56E8389FD3315EB8767FB4B6805EC519F28E1341EA55E8DA2746A1IAX4G" TargetMode="External"/><Relationship Id="rId25" Type="http://schemas.openxmlformats.org/officeDocument/2006/relationships/hyperlink" Target="consultantplus://offline/ref=0F2E7F143875A73E482AE243F356BA5E0C119C3896BC893256440E5778B52E2B56E8389FD3315EB8767FB4B6805EC519F28E1341EA55E8DA2746A1IAX4G" TargetMode="External"/><Relationship Id="rId33" Type="http://schemas.openxmlformats.org/officeDocument/2006/relationships/hyperlink" Target="consultantplus://offline/ref=0F2E7F143875A73E482AE243F356BA5E0C119C3890BB883053440E5778B52E2B56E8389FD3315EB8767FB4B6805EC519F28E1341EA55E8DA2746A1IAX4G" TargetMode="External"/><Relationship Id="rId38" Type="http://schemas.openxmlformats.org/officeDocument/2006/relationships/hyperlink" Target="consultantplus://offline/ref=0F2E7F143875A73E482AE243F356BA5E0C119C3890BD803050440E5778B52E2B56E8389FD3315EB8767FB5BE805EC519F28E1341EA55E8DA2746A1IAX4G" TargetMode="External"/><Relationship Id="rId46" Type="http://schemas.openxmlformats.org/officeDocument/2006/relationships/hyperlink" Target="consultantplus://offline/ref=0F2E7F143875A73E482AE243F356BA5E0C119C3895B9823D52440E5778B52E2B56E8389FD3315EB8767FB4B6805EC519F28E1341EA55E8DA2746A1IAX4G" TargetMode="External"/><Relationship Id="rId59" Type="http://schemas.openxmlformats.org/officeDocument/2006/relationships/hyperlink" Target="consultantplus://offline/ref=0F2E7F143875A73E482AE243F356BA5E0C119C3890B9853154440E5778B52E2B56E8389FD3315EB8767FB5BF805EC519F28E1341EA55E8DA2746A1IAX4G" TargetMode="External"/><Relationship Id="rId67" Type="http://schemas.openxmlformats.org/officeDocument/2006/relationships/hyperlink" Target="consultantplus://offline/ref=0F2E7F143875A73E482AE243F356BA5E0C119C3890B9853154440E5778B52E2B56E8389FD3315EB8767FB5BD805EC519F28E1341EA55E8DA2746A1IAX4G" TargetMode="External"/><Relationship Id="rId103" Type="http://schemas.openxmlformats.org/officeDocument/2006/relationships/hyperlink" Target="consultantplus://offline/ref=0F2E7F143875A73E482AE243F356BA5E0C119C3890BF853C5919045F21B92C2C59B73D98C2315EBC687FB0A0890A96I5XCG" TargetMode="External"/><Relationship Id="rId108" Type="http://schemas.openxmlformats.org/officeDocument/2006/relationships/hyperlink" Target="consultantplus://offline/ref=0F2E7F143875A73E482AE243F356BA5E0C119C389CBD853C5919045F21B92C2C59B73D98C2315EBC687FB0A0890A96I5XCG" TargetMode="External"/><Relationship Id="rId20" Type="http://schemas.openxmlformats.org/officeDocument/2006/relationships/hyperlink" Target="consultantplus://offline/ref=0F2E7F143875A73E482AE243F356BA5E0C119C3896B9873556440E5778B52E2B56E8389FD3315EB8767FB4B6805EC519F28E1341EA55E8DA2746A1IAX4G" TargetMode="External"/><Relationship Id="rId41" Type="http://schemas.openxmlformats.org/officeDocument/2006/relationships/hyperlink" Target="consultantplus://offline/ref=0F2E7F143875A73E482AE243F356BA5E0C119C3890BB883050440E5778B52E2B56E8389FD3315EB8767FB6BB805EC519F28E1341EA55E8DA2746A1IAX4G" TargetMode="External"/><Relationship Id="rId54" Type="http://schemas.openxmlformats.org/officeDocument/2006/relationships/hyperlink" Target="consultantplus://offline/ref=0F2E7F143875A73E482AE243F356BA5E0C119C3897BB803156440E5778B52E2B56E8389FD3315EB8767FB0B9805EC519F28E1341EA55E8DA2746A1IAX4G" TargetMode="External"/><Relationship Id="rId62" Type="http://schemas.openxmlformats.org/officeDocument/2006/relationships/hyperlink" Target="consultantplus://offline/ref=0F2E7F143875A73E482AFC4EE53AE4540B12C33C93BC8A620E1B550A2FBC247C11A761DD973C5FBA7F74E0EFCF5F995CA39D1241EA57ECC6I2X4G" TargetMode="External"/><Relationship Id="rId70" Type="http://schemas.openxmlformats.org/officeDocument/2006/relationships/hyperlink" Target="consultantplus://offline/ref=0F2E7F143875A73E482AE243F356BA5E0C119C3890B9853154440E5778B52E2B56E8389FD3315EB8767FB5BA805EC519F28E1341EA55E8DA2746A1IAX4G" TargetMode="External"/><Relationship Id="rId75" Type="http://schemas.openxmlformats.org/officeDocument/2006/relationships/hyperlink" Target="consultantplus://offline/ref=0F2E7F143875A73E482AE243F356BA5E0C119C3890BD803050440E5778B52E2B56E8389FD3315EB8767FB5BE805EC519F28E1341EA55E8DA2746A1IAX4G" TargetMode="External"/><Relationship Id="rId83" Type="http://schemas.openxmlformats.org/officeDocument/2006/relationships/hyperlink" Target="consultantplus://offline/ref=0F2E7F143875A73E482AE243F356BA5E0C119C3890B9853154440E5778B52E2B56E8389FD3315EB8767FB5B9805EC519F28E1341EA55E8DA2746A1IAX4G" TargetMode="External"/><Relationship Id="rId88" Type="http://schemas.openxmlformats.org/officeDocument/2006/relationships/hyperlink" Target="consultantplus://offline/ref=0F2E7F143875A73E482AE243F356BA5E0C119C3891BD833356440E5778B52E2B56E8388DD36952B97261B4BA9508945FIAX6G" TargetMode="External"/><Relationship Id="rId91" Type="http://schemas.openxmlformats.org/officeDocument/2006/relationships/hyperlink" Target="consultantplus://offline/ref=0F2E7F143875A73E482AE243F356BA5E0C119C3890BD85325A440E5778B52E2B56E8389FD3315EB8767FB6BF805EC519F28E1341EA55E8DA2746A1IAX4G" TargetMode="External"/><Relationship Id="rId96" Type="http://schemas.openxmlformats.org/officeDocument/2006/relationships/hyperlink" Target="consultantplus://offline/ref=0F2E7F143875A73E482AE243F356BA5E0C119C3896BA863553440E5778B52E2B56E8389FD3315EB8767FB5BA805EC519F28E1341EA55E8DA2746A1IAX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E7F143875A73E482AE243F356BA5E0C119C3895BF813452440E5778B52E2B56E8389FD3315EB8767FB4B6805EC519F28E1341EA55E8DA2746A1IAX4G" TargetMode="External"/><Relationship Id="rId15" Type="http://schemas.openxmlformats.org/officeDocument/2006/relationships/hyperlink" Target="consultantplus://offline/ref=0F2E7F143875A73E482AE243F356BA5E0C119C3895B3893054440E5778B52E2B56E8389FD3315EB8767FB4B6805EC519F28E1341EA55E8DA2746A1IAX4G" TargetMode="External"/><Relationship Id="rId23" Type="http://schemas.openxmlformats.org/officeDocument/2006/relationships/hyperlink" Target="consultantplus://offline/ref=0F2E7F143875A73E482AE243F356BA5E0C119C3896BE853656440E5778B52E2B56E8389FD3315EB8767FB4B6805EC519F28E1341EA55E8DA2746A1IAX4G" TargetMode="External"/><Relationship Id="rId28" Type="http://schemas.openxmlformats.org/officeDocument/2006/relationships/hyperlink" Target="consultantplus://offline/ref=0F2E7F143875A73E482AE243F356BA5E0C119C3897BB803156440E5778B52E2B56E8389FD3315EB8767FB4B6805EC519F28E1341EA55E8DA2746A1IAX4G" TargetMode="External"/><Relationship Id="rId36" Type="http://schemas.openxmlformats.org/officeDocument/2006/relationships/hyperlink" Target="consultantplus://offline/ref=0F2E7F143875A73E482AE243F356BA5E0C119C3890BD85325A440E5778B52E2B56E8389FD3315EB8767FB5B6805EC519F28E1341EA55E8DA2746A1IAX4G" TargetMode="External"/><Relationship Id="rId49" Type="http://schemas.openxmlformats.org/officeDocument/2006/relationships/hyperlink" Target="consultantplus://offline/ref=0F2E7F143875A73E482AE243F356BA5E0C119C3891B983375B440E5778B52E2B56E8389FD3315EB8767FB5BE805EC519F28E1341EA55E8DA2746A1IAX4G" TargetMode="External"/><Relationship Id="rId57" Type="http://schemas.openxmlformats.org/officeDocument/2006/relationships/hyperlink" Target="consultantplus://offline/ref=0F2E7F143875A73E482AE243F356BA5E0C119C3891B8893451440E5778B52E2B56E8389FD3315EB8767FB5B8805EC519F28E1341EA55E8DA2746A1IAX4G" TargetMode="External"/><Relationship Id="rId106" Type="http://schemas.openxmlformats.org/officeDocument/2006/relationships/hyperlink" Target="consultantplus://offline/ref=0F2E7F143875A73E482AE243F356BA5E0C119C3893BC88355919045F21B92C2C59B73D98C2315EBC687FB0A0890A96I5XCG" TargetMode="External"/><Relationship Id="rId10" Type="http://schemas.openxmlformats.org/officeDocument/2006/relationships/hyperlink" Target="consultantplus://offline/ref=0F2E7F143875A73E482AE243F356BA5E0C119C3895BC833554440E5778B52E2B56E8389FD3315EB8767FB4B6805EC519F28E1341EA55E8DA2746A1IAX4G" TargetMode="External"/><Relationship Id="rId31" Type="http://schemas.openxmlformats.org/officeDocument/2006/relationships/hyperlink" Target="consultantplus://offline/ref=0F2E7F143875A73E482AE243F356BA5E0C119C3897BE873457440E5778B52E2B56E8389FD3315EB8767FB5BA805EC519F28E1341EA55E8DA2746A1IAX4G" TargetMode="External"/><Relationship Id="rId44" Type="http://schemas.openxmlformats.org/officeDocument/2006/relationships/hyperlink" Target="consultantplus://offline/ref=0F2E7F143875A73E482AE243F356BA5E0C119C3891B8893451440E5778B52E2B56E8389FD3315EB8767FB5BE805EC519F28E1341EA55E8DA2746A1IAX4G" TargetMode="External"/><Relationship Id="rId52" Type="http://schemas.openxmlformats.org/officeDocument/2006/relationships/hyperlink" Target="consultantplus://offline/ref=0F2E7F143875A73E482AE243F356BA5E0C119C3891B8893451440E5778B52E2B56E8389FD3315EB8767FB5BA805EC519F28E1341EA55E8DA2746A1IAX4G" TargetMode="External"/><Relationship Id="rId60" Type="http://schemas.openxmlformats.org/officeDocument/2006/relationships/hyperlink" Target="consultantplus://offline/ref=0F2E7F143875A73E482AFC4EE53AE454091FC33797B38A620E1B550A2FBC247C11A761DA91370BE9322AB9BF8F149459B9811247IFX5G" TargetMode="External"/><Relationship Id="rId65" Type="http://schemas.openxmlformats.org/officeDocument/2006/relationships/hyperlink" Target="consultantplus://offline/ref=0F2E7F143875A73E482AE243F356BA5E0C119C3891B8893451440E5778B52E2B56E8389FD3315EB8767FB5B6805EC519F28E1341EA55E8DA2746A1IAX4G" TargetMode="External"/><Relationship Id="rId73" Type="http://schemas.openxmlformats.org/officeDocument/2006/relationships/hyperlink" Target="consultantplus://offline/ref=0F2E7F143875A73E482AE243F356BA5E0C119C3896B8883550440E5778B52E2B56E8389FD3315EB8767FB4B6805EC519F28E1341EA55E8DA2746A1IAX4G" TargetMode="External"/><Relationship Id="rId78" Type="http://schemas.openxmlformats.org/officeDocument/2006/relationships/hyperlink" Target="consultantplus://offline/ref=0F2E7F143875A73E482AE243F356BA5E0C119C3890B2893256440E5778B52E2B56E8389FD3315EB8767FB4B7805EC519F28E1341EA55E8DA2746A1IAX4G" TargetMode="External"/><Relationship Id="rId81" Type="http://schemas.openxmlformats.org/officeDocument/2006/relationships/hyperlink" Target="consultantplus://offline/ref=0F2E7F143875A73E482AE243F356BA5E0C119C3890B9853154440E5778B52E2B56E8389FD3315EB8767FB5B8805EC519F28E1341EA55E8DA2746A1IAX4G" TargetMode="External"/><Relationship Id="rId86" Type="http://schemas.openxmlformats.org/officeDocument/2006/relationships/hyperlink" Target="consultantplus://offline/ref=0F2E7F143875A73E482AE243F356BA5E0C119C3890BE873D56440E5778B52E2B56E8389FD3315EB8767FB5BE805EC519F28E1341EA55E8DA2746A1IAX4G" TargetMode="External"/><Relationship Id="rId94" Type="http://schemas.openxmlformats.org/officeDocument/2006/relationships/hyperlink" Target="consultantplus://offline/ref=0F2E7F143875A73E482AE243F356BA5E0C119C3895B2893550440E5778B52E2B56E8389FD3315EB8767FB5BF805EC519F28E1341EA55E8DA2746A1IAX4G" TargetMode="External"/><Relationship Id="rId99" Type="http://schemas.openxmlformats.org/officeDocument/2006/relationships/hyperlink" Target="consultantplus://offline/ref=0F2E7F143875A73E482AE243F356BA5E0C119C3897BE873457440E5778B52E2B56E8389FD3315EB8767FB5BA805EC519F28E1341EA55E8DA2746A1IAX4G" TargetMode="External"/><Relationship Id="rId101" Type="http://schemas.openxmlformats.org/officeDocument/2006/relationships/hyperlink" Target="consultantplus://offline/ref=0F2E7F143875A73E482AE243F356BA5E0C119C3891B983375B440E5778B52E2B56E8389FD3315EB8767FB5BC805EC519F28E1341EA55E8DA2746A1IAX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2E7F143875A73E482AE243F356BA5E0C119C3895BE833C5A440E5778B52E2B56E8389FD3315EB8767FB4B6805EC519F28E1341EA55E8DA2746A1IAX4G" TargetMode="External"/><Relationship Id="rId13" Type="http://schemas.openxmlformats.org/officeDocument/2006/relationships/hyperlink" Target="consultantplus://offline/ref=0F2E7F143875A73E482AE243F356BA5E0C119C3895B3843C55440E5778B52E2B56E8389FD3315EB8767FB4B6805EC519F28E1341EA55E8DA2746A1IAX4G" TargetMode="External"/><Relationship Id="rId18" Type="http://schemas.openxmlformats.org/officeDocument/2006/relationships/hyperlink" Target="consultantplus://offline/ref=0F2E7F143875A73E482AE243F356BA5E0C119C3896BE803454440E5778B52E2B56E8389FD3315EB8767FB7B6805EC519F28E1341EA55E8DA2746A1IAX4G" TargetMode="External"/><Relationship Id="rId39" Type="http://schemas.openxmlformats.org/officeDocument/2006/relationships/hyperlink" Target="consultantplus://offline/ref=0F2E7F143875A73E482AE243F356BA5E0C119C3890B2893256440E5778B52E2B56E8389FD3315EB8767FB4B6805EC519F28E1341EA55E8DA2746A1IAX4G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0F2E7F143875A73E482AE243F356BA5E0C119C3890BB883051440E5778B52E2B56E8389FD3315EB8767FB5B6805EC519F28E1341EA55E8DA2746A1IAX4G" TargetMode="External"/><Relationship Id="rId50" Type="http://schemas.openxmlformats.org/officeDocument/2006/relationships/hyperlink" Target="consultantplus://offline/ref=0F2E7F143875A73E482AE243F356BA5E0C119C3891B983375B440E5778B52E2B56E8389FD3315EB8767FB5BF805EC519F28E1341EA55E8DA2746A1IAX4G" TargetMode="External"/><Relationship Id="rId55" Type="http://schemas.openxmlformats.org/officeDocument/2006/relationships/hyperlink" Target="consultantplus://offline/ref=0F2E7F143875A73E482AE243F356BA5E0C119C3890B9853154440E5778B52E2B56E8389FD3315EB8767FB5BE805EC519F28E1341EA55E8DA2746A1IAX4G" TargetMode="External"/><Relationship Id="rId76" Type="http://schemas.openxmlformats.org/officeDocument/2006/relationships/hyperlink" Target="consultantplus://offline/ref=0F2E7F143875A73E482AE243F356BA5E0C119C3895B3893054440E5778B52E2B56E8389FD3315EB8767FB4B6805EC519F28E1341EA55E8DA2746A1IAX4G" TargetMode="External"/><Relationship Id="rId97" Type="http://schemas.openxmlformats.org/officeDocument/2006/relationships/hyperlink" Target="consultantplus://offline/ref=0F2E7F143875A73E482AE243F356BA5E0C119C3896BE873155440E5778B52E2B56E8389FD3315EB8767FB4B6805EC519F28E1341EA55E8DA2746A1IAX4G" TargetMode="External"/><Relationship Id="rId104" Type="http://schemas.openxmlformats.org/officeDocument/2006/relationships/hyperlink" Target="consultantplus://offline/ref=0F2E7F143875A73E482AE243F356BA5E0C119C3893BB853C5919045F21B92C2C59B73D98C2315EBC687FB0A0890A96I5XCG" TargetMode="External"/><Relationship Id="rId7" Type="http://schemas.openxmlformats.org/officeDocument/2006/relationships/hyperlink" Target="consultantplus://offline/ref=0F2E7F143875A73E482AE243F356BA5E0C119C3895BE823450440E5778B52E2B56E8389FD3315EB8767FB4B6805EC519F28E1341EA55E8DA2746A1IAX4G" TargetMode="External"/><Relationship Id="rId71" Type="http://schemas.openxmlformats.org/officeDocument/2006/relationships/hyperlink" Target="consultantplus://offline/ref=0F2E7F143875A73E482AE243F356BA5E0C119C3896BA863553440E5778B52E2B56E8389FD3315EB8767FB5BA805EC519F28E1341EA55E8DA2746A1IAX4G" TargetMode="External"/><Relationship Id="rId92" Type="http://schemas.openxmlformats.org/officeDocument/2006/relationships/hyperlink" Target="consultantplus://offline/ref=0F2E7F143875A73E482AE243F356BA5E0C119C3890B2893256440E5778B52E2B56E8389FD3315EB8767FB5BE805EC519F28E1341EA55E8DA2746A1IA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6032</Words>
  <Characters>34388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2021-04-14T06:23:00Z</dcterms:created>
  <dcterms:modified xsi:type="dcterms:W3CDTF">2021-04-14T06:23:00Z</dcterms:modified>
</cp:coreProperties>
</file>