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A2" w:rsidRDefault="00A74BA2" w:rsidP="00A8065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0650">
        <w:rPr>
          <w:b/>
          <w:sz w:val="28"/>
          <w:szCs w:val="28"/>
        </w:rPr>
        <w:t>Перечень нормативных правовых актов, регулирующих отношения</w:t>
      </w:r>
      <w:r w:rsidRPr="00A80650">
        <w:rPr>
          <w:rFonts w:ascii="Times New Roman CYR" w:hAnsi="Times New Roman CYR" w:cs="Times New Roman CYR"/>
          <w:b/>
          <w:sz w:val="28"/>
          <w:szCs w:val="28"/>
        </w:rPr>
        <w:t>, возникающие в связи с предост</w:t>
      </w:r>
      <w:r w:rsidR="00A80650">
        <w:rPr>
          <w:rFonts w:ascii="Times New Roman CYR" w:hAnsi="Times New Roman CYR" w:cs="Times New Roman CYR"/>
          <w:b/>
          <w:sz w:val="28"/>
          <w:szCs w:val="28"/>
        </w:rPr>
        <w:t>авлением государственной услуги</w:t>
      </w:r>
    </w:p>
    <w:p w:rsidR="00A80650" w:rsidRPr="00A80650" w:rsidRDefault="00A80650" w:rsidP="00A8065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74BA2" w:rsidRDefault="00A74BA2" w:rsidP="00A74BA2">
      <w:pPr>
        <w:numPr>
          <w:ilvl w:val="0"/>
          <w:numId w:val="1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A9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</w:t>
      </w:r>
      <w:r w:rsidRPr="007B1A9D">
        <w:rPr>
          <w:sz w:val="28"/>
          <w:szCs w:val="28"/>
        </w:rPr>
        <w:t xml:space="preserve">от </w:t>
      </w:r>
      <w:r w:rsidRPr="007F5BE6">
        <w:rPr>
          <w:sz w:val="28"/>
          <w:szCs w:val="28"/>
        </w:rPr>
        <w:t>06.10.1999 № 184-ФЗ</w:t>
      </w:r>
      <w:r w:rsidRPr="007B1A9D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РФ», 18.10.1999 № 42, ст. 5005);</w:t>
      </w:r>
    </w:p>
    <w:p w:rsidR="00A74BA2" w:rsidRPr="007B1A9D" w:rsidRDefault="00A74BA2" w:rsidP="00A74BA2">
      <w:pPr>
        <w:widowControl w:val="0"/>
        <w:numPr>
          <w:ilvl w:val="0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B1A9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</w:t>
      </w:r>
      <w:r w:rsidRPr="007B1A9D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 («Российская газета», 05.05.2006</w:t>
      </w:r>
      <w:r>
        <w:rPr>
          <w:color w:val="000000"/>
          <w:sz w:val="28"/>
          <w:szCs w:val="28"/>
        </w:rPr>
        <w:t xml:space="preserve"> № 95</w:t>
      </w:r>
      <w:r w:rsidRPr="007B1A9D">
        <w:rPr>
          <w:color w:val="000000"/>
          <w:sz w:val="28"/>
          <w:szCs w:val="28"/>
        </w:rPr>
        <w:t>);</w:t>
      </w:r>
    </w:p>
    <w:p w:rsidR="00A74BA2" w:rsidRPr="007B1A9D" w:rsidRDefault="00A74BA2" w:rsidP="00A74BA2">
      <w:pPr>
        <w:widowControl w:val="0"/>
        <w:numPr>
          <w:ilvl w:val="0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A9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</w:t>
      </w:r>
      <w:r w:rsidRPr="007B1A9D">
        <w:rPr>
          <w:sz w:val="28"/>
          <w:szCs w:val="28"/>
        </w:rPr>
        <w:t>от 27.07.2006 № 152-ФЗ «О персональных да</w:t>
      </w:r>
      <w:r>
        <w:rPr>
          <w:sz w:val="28"/>
          <w:szCs w:val="28"/>
        </w:rPr>
        <w:t>н</w:t>
      </w:r>
      <w:r w:rsidRPr="007B1A9D">
        <w:rPr>
          <w:sz w:val="28"/>
          <w:szCs w:val="28"/>
        </w:rPr>
        <w:t>ных» («Российская газета», 29.07.2006</w:t>
      </w:r>
      <w:r>
        <w:rPr>
          <w:sz w:val="28"/>
          <w:szCs w:val="28"/>
        </w:rPr>
        <w:t xml:space="preserve"> </w:t>
      </w:r>
      <w:r w:rsidRPr="007B1A9D">
        <w:rPr>
          <w:sz w:val="28"/>
          <w:szCs w:val="28"/>
        </w:rPr>
        <w:t>№ 165);</w:t>
      </w:r>
    </w:p>
    <w:p w:rsidR="00A74BA2" w:rsidRDefault="00A74BA2" w:rsidP="00A74BA2">
      <w:pPr>
        <w:widowControl w:val="0"/>
        <w:numPr>
          <w:ilvl w:val="0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A9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</w:t>
      </w:r>
      <w:r w:rsidRPr="007B1A9D">
        <w:rPr>
          <w:color w:val="000000"/>
          <w:sz w:val="28"/>
          <w:szCs w:val="28"/>
        </w:rPr>
        <w:t>от 2</w:t>
      </w:r>
      <w:r w:rsidRPr="007B1A9D">
        <w:rPr>
          <w:sz w:val="28"/>
          <w:szCs w:val="28"/>
        </w:rPr>
        <w:t>7.07.2010 № 210-ФЗ «Об организации предоставления государственных и муниципальных услуг» (кроме статьи 11.2) («Российская газета», 30.07.2010</w:t>
      </w:r>
      <w:r>
        <w:rPr>
          <w:sz w:val="28"/>
          <w:szCs w:val="28"/>
        </w:rPr>
        <w:t xml:space="preserve"> № 168</w:t>
      </w:r>
      <w:r w:rsidRPr="007B1A9D">
        <w:rPr>
          <w:sz w:val="28"/>
          <w:szCs w:val="28"/>
        </w:rPr>
        <w:t>);</w:t>
      </w:r>
    </w:p>
    <w:p w:rsidR="00A74BA2" w:rsidRDefault="00A74BA2" w:rsidP="00A74BA2">
      <w:pPr>
        <w:pStyle w:val="ConsPlusNormal"/>
        <w:numPr>
          <w:ilvl w:val="0"/>
          <w:numId w:val="1"/>
        </w:numPr>
        <w:tabs>
          <w:tab w:val="clear" w:pos="1440"/>
          <w:tab w:val="num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7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22.12.2012 </w:t>
      </w:r>
      <w:r w:rsidRPr="006E0470">
        <w:rPr>
          <w:rFonts w:ascii="Times New Roman" w:hAnsi="Times New Roman" w:cs="Times New Roman"/>
          <w:sz w:val="28"/>
          <w:szCs w:val="28"/>
        </w:rPr>
        <w:br/>
        <w:t>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31.12.2012, № 53 (ч. 2), ст. 7932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0470">
        <w:rPr>
          <w:rFonts w:ascii="Times New Roman" w:hAnsi="Times New Roman" w:cs="Times New Roman"/>
          <w:sz w:val="28"/>
          <w:szCs w:val="28"/>
        </w:rPr>
        <w:t>;</w:t>
      </w:r>
    </w:p>
    <w:p w:rsidR="00A74BA2" w:rsidRPr="003A3FAE" w:rsidRDefault="00A74BA2" w:rsidP="00A74BA2">
      <w:pPr>
        <w:widowControl w:val="0"/>
        <w:numPr>
          <w:ilvl w:val="0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93203">
        <w:rPr>
          <w:color w:val="000001"/>
          <w:sz w:val="28"/>
          <w:szCs w:val="28"/>
        </w:rPr>
        <w:t xml:space="preserve">постановление Правительства Ульяновской области от 24.07.2013 </w:t>
      </w:r>
      <w:r w:rsidRPr="00893203">
        <w:rPr>
          <w:color w:val="000001"/>
          <w:sz w:val="28"/>
          <w:szCs w:val="28"/>
        </w:rPr>
        <w:br/>
        <w:t xml:space="preserve"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 («Ульяновская правда», </w:t>
      </w:r>
      <w:r w:rsidRPr="00893203">
        <w:rPr>
          <w:sz w:val="28"/>
          <w:szCs w:val="28"/>
        </w:rPr>
        <w:t>01.08.2013 № 87(23.358))</w:t>
      </w:r>
      <w:r w:rsidRPr="005C747F">
        <w:rPr>
          <w:rFonts w:ascii="Times New Roman CYR" w:hAnsi="Times New Roman CYR" w:cs="Times New Roman CYR"/>
          <w:sz w:val="28"/>
          <w:szCs w:val="28"/>
        </w:rPr>
        <w:t>.</w:t>
      </w:r>
    </w:p>
    <w:p w:rsidR="00A74BA2" w:rsidRDefault="00A74BA2" w:rsidP="00A74BA2">
      <w:pPr>
        <w:pStyle w:val="1"/>
        <w:numPr>
          <w:ilvl w:val="0"/>
          <w:numId w:val="1"/>
        </w:numPr>
        <w:tabs>
          <w:tab w:val="clear" w:pos="1440"/>
          <w:tab w:val="num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 Правительства Ульяновской области </w:t>
      </w:r>
      <w:r w:rsidR="00C606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14.04.2014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 8/125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Министерстве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цифровой экономики и конкуренции 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(«Ульяновская правда»,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17.04.2014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55</w:t>
      </w:r>
      <w:r w:rsidRPr="009B6F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74BA2" w:rsidRDefault="00A74BA2" w:rsidP="00A74BA2">
      <w:pPr>
        <w:pStyle w:val="a6"/>
        <w:numPr>
          <w:ilvl w:val="0"/>
          <w:numId w:val="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25.09.2015 № 481-П «О совершенствовании учёта государственного имущества</w:t>
      </w:r>
      <w:r w:rsidR="00C60657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» («Ульяновская правда»</w:t>
      </w:r>
      <w:r w:rsidR="007964F9">
        <w:rPr>
          <w:sz w:val="28"/>
          <w:szCs w:val="28"/>
        </w:rPr>
        <w:t xml:space="preserve">, 01.10.2015 </w:t>
      </w:r>
      <w:r>
        <w:rPr>
          <w:sz w:val="28"/>
          <w:szCs w:val="28"/>
        </w:rPr>
        <w:t>№</w:t>
      </w:r>
      <w:r w:rsidR="007964F9">
        <w:rPr>
          <w:sz w:val="28"/>
          <w:szCs w:val="28"/>
        </w:rPr>
        <w:t xml:space="preserve"> 137; 05.10.2015 </w:t>
      </w:r>
      <w:r w:rsidR="005929FD">
        <w:rPr>
          <w:sz w:val="28"/>
          <w:szCs w:val="28"/>
        </w:rPr>
        <w:t xml:space="preserve">     </w:t>
      </w:r>
      <w:r w:rsidR="007964F9">
        <w:rPr>
          <w:sz w:val="28"/>
          <w:szCs w:val="28"/>
        </w:rPr>
        <w:t>№ 139</w:t>
      </w:r>
      <w:r w:rsidR="005929FD">
        <w:rPr>
          <w:sz w:val="28"/>
          <w:szCs w:val="28"/>
        </w:rPr>
        <w:t>);</w:t>
      </w:r>
    </w:p>
    <w:p w:rsidR="005929FD" w:rsidRPr="00A74BA2" w:rsidRDefault="005929FD" w:rsidP="00A74BA2">
      <w:pPr>
        <w:pStyle w:val="a6"/>
        <w:numPr>
          <w:ilvl w:val="0"/>
          <w:numId w:val="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цифровой экономики и конкуренции Ульяновской области от 11.10.2019 № 01-198 «Об утверждении Административного регламента предоставления государственной услуги «Предоставление информации из реестра объектов государственной собственности Ульяновской области» («Ульяновская правда», 15.10.2019,          № 78). </w:t>
      </w:r>
    </w:p>
    <w:p w:rsidR="00A74BA2" w:rsidRPr="00A74BA2" w:rsidRDefault="00A74BA2" w:rsidP="00A74BA2">
      <w:pPr>
        <w:pStyle w:val="a6"/>
        <w:ind w:left="1440"/>
      </w:pPr>
    </w:p>
    <w:p w:rsidR="00A74BA2" w:rsidRPr="00A74BA2" w:rsidRDefault="00A74BA2" w:rsidP="00A74BA2"/>
    <w:p w:rsidR="006E66CB" w:rsidRDefault="006E66CB"/>
    <w:sectPr w:rsidR="006E66CB" w:rsidSect="008401D8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C7" w:rsidRDefault="007474C7" w:rsidP="00CD2740">
      <w:r>
        <w:separator/>
      </w:r>
    </w:p>
  </w:endnote>
  <w:endnote w:type="continuationSeparator" w:id="0">
    <w:p w:rsidR="007474C7" w:rsidRDefault="007474C7" w:rsidP="00CD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C7" w:rsidRDefault="007474C7" w:rsidP="00CD2740">
      <w:r>
        <w:separator/>
      </w:r>
    </w:p>
  </w:footnote>
  <w:footnote w:type="continuationSeparator" w:id="0">
    <w:p w:rsidR="007474C7" w:rsidRDefault="007474C7" w:rsidP="00CD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B4" w:rsidRDefault="00CD2740" w:rsidP="00D90A5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BA2">
      <w:rPr>
        <w:rStyle w:val="a5"/>
        <w:noProof/>
      </w:rPr>
      <w:t>2</w:t>
    </w:r>
    <w:r>
      <w:rPr>
        <w:rStyle w:val="a5"/>
      </w:rPr>
      <w:fldChar w:fldCharType="end"/>
    </w:r>
  </w:p>
  <w:p w:rsidR="006907B4" w:rsidRDefault="00747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3B3"/>
    <w:multiLevelType w:val="hybridMultilevel"/>
    <w:tmpl w:val="485C5D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A2"/>
    <w:rsid w:val="005929FD"/>
    <w:rsid w:val="006E66CB"/>
    <w:rsid w:val="007474C7"/>
    <w:rsid w:val="007964F9"/>
    <w:rsid w:val="00A74BA2"/>
    <w:rsid w:val="00A80650"/>
    <w:rsid w:val="00C60657"/>
    <w:rsid w:val="00C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B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B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7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B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74BA2"/>
    <w:rPr>
      <w:rFonts w:cs="Times New Roman"/>
    </w:rPr>
  </w:style>
  <w:style w:type="paragraph" w:customStyle="1" w:styleId="ConsPlusNormal">
    <w:name w:val="ConsPlusNormal"/>
    <w:rsid w:val="00A74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</dc:creator>
  <cp:keywords/>
  <dc:description/>
  <cp:lastModifiedBy>avv</cp:lastModifiedBy>
  <cp:revision>4</cp:revision>
  <dcterms:created xsi:type="dcterms:W3CDTF">2020-08-26T05:32:00Z</dcterms:created>
  <dcterms:modified xsi:type="dcterms:W3CDTF">2020-08-26T05:58:00Z</dcterms:modified>
</cp:coreProperties>
</file>