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E" w:rsidRPr="00DF3422" w:rsidRDefault="00EE25AE" w:rsidP="00EE25AE">
      <w:pPr>
        <w:widowControl/>
        <w:autoSpaceDE w:val="0"/>
        <w:autoSpaceDN w:val="0"/>
        <w:adjustRightInd w:val="0"/>
        <w:ind w:firstLine="700"/>
        <w:jc w:val="center"/>
        <w:outlineLvl w:val="1"/>
        <w:rPr>
          <w:rFonts w:ascii="PT Astra Serif" w:hAnsi="PT Astra Serif"/>
          <w:b/>
          <w:color w:val="000000"/>
          <w:sz w:val="28"/>
          <w:szCs w:val="28"/>
        </w:rPr>
      </w:pPr>
      <w:r w:rsidRPr="00DF3422">
        <w:rPr>
          <w:rFonts w:ascii="PT Astra Serif" w:hAnsi="PT Astra Serif"/>
          <w:b/>
          <w:color w:val="000000"/>
          <w:sz w:val="28"/>
          <w:szCs w:val="28"/>
        </w:rPr>
        <w:t xml:space="preserve">5. </w:t>
      </w:r>
      <w:proofErr w:type="gramStart"/>
      <w:r w:rsidRPr="00DF3422">
        <w:rPr>
          <w:rFonts w:ascii="PT Astra Serif" w:hAnsi="PT Astra Serif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EE25AE" w:rsidRPr="00DF3422" w:rsidRDefault="00EE25AE" w:rsidP="00EE25AE">
      <w:pPr>
        <w:widowControl/>
        <w:autoSpaceDE w:val="0"/>
        <w:autoSpaceDN w:val="0"/>
        <w:adjustRightInd w:val="0"/>
        <w:ind w:firstLine="700"/>
        <w:jc w:val="center"/>
        <w:outlineLvl w:val="1"/>
        <w:rPr>
          <w:rFonts w:ascii="PT Astra Serif" w:hAnsi="PT Astra Serif"/>
          <w:b/>
          <w:color w:val="000000"/>
          <w:sz w:val="28"/>
          <w:szCs w:val="28"/>
        </w:rPr>
      </w:pPr>
    </w:p>
    <w:p w:rsidR="00EE25AE" w:rsidRPr="00DF3422" w:rsidRDefault="00EE25AE" w:rsidP="00EE25AE">
      <w:pPr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DF3422">
        <w:rPr>
          <w:rFonts w:ascii="PT Astra Serif" w:hAnsi="PT Astra Serif"/>
          <w:color w:val="000000"/>
          <w:sz w:val="28"/>
          <w:szCs w:val="28"/>
        </w:rPr>
        <w:t xml:space="preserve">5.1. </w:t>
      </w:r>
      <w:proofErr w:type="gramStart"/>
      <w:r w:rsidRPr="00DF3422">
        <w:rPr>
          <w:rFonts w:ascii="PT Astra Serif" w:hAnsi="PT Astra Serif"/>
          <w:color w:val="000000"/>
          <w:sz w:val="28"/>
          <w:szCs w:val="28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  <w:proofErr w:type="gramEnd"/>
    </w:p>
    <w:p w:rsidR="00EE25AE" w:rsidRPr="00DF3422" w:rsidRDefault="00EE25AE" w:rsidP="00EE25AE">
      <w:pPr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DF3422">
        <w:rPr>
          <w:rFonts w:ascii="PT Astra Serif" w:hAnsi="PT Astra Serif"/>
          <w:sz w:val="28"/>
          <w:szCs w:val="28"/>
        </w:rPr>
        <w:t>5.2.</w:t>
      </w:r>
      <w:r w:rsidRPr="00DF3422">
        <w:rPr>
          <w:rFonts w:ascii="PT Astra Serif" w:hAnsi="PT Astra Serif"/>
        </w:rPr>
        <w:t xml:space="preserve"> </w:t>
      </w:r>
      <w:r w:rsidRPr="00DF3422">
        <w:rPr>
          <w:rFonts w:ascii="PT Astra Serif" w:hAnsi="PT Astra Serif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DF3422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EE25AE" w:rsidRPr="00DF3422" w:rsidRDefault="00EE25AE" w:rsidP="00EE25AE">
      <w:pPr>
        <w:spacing w:after="1" w:line="280" w:lineRule="atLeast"/>
        <w:ind w:firstLine="709"/>
        <w:jc w:val="both"/>
        <w:rPr>
          <w:rFonts w:ascii="PT Astra Serif" w:hAnsi="PT Astra Serif"/>
          <w:sz w:val="27"/>
          <w:szCs w:val="27"/>
        </w:rPr>
      </w:pPr>
      <w:r w:rsidRPr="00DF3422">
        <w:rPr>
          <w:rFonts w:ascii="PT Astra Serif" w:hAnsi="PT Astra Serif"/>
          <w:sz w:val="27"/>
          <w:szCs w:val="27"/>
        </w:rPr>
        <w:t>Должностным лицом Уполномоченного органа, уполномоченным на рассмотрение жалоб на решения и действия (бездействие) должностных лиц, государственных служащих Уполномоченного органа является руководитель Уполномоченного органа.</w:t>
      </w:r>
    </w:p>
    <w:p w:rsidR="00EE25AE" w:rsidRPr="00DF3422" w:rsidRDefault="00EE25AE" w:rsidP="00EE25AE">
      <w:pPr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F3422">
        <w:rPr>
          <w:rFonts w:ascii="PT Astra Serif" w:hAnsi="PT Astra Serif"/>
          <w:color w:val="000000"/>
          <w:sz w:val="28"/>
          <w:szCs w:val="28"/>
        </w:rPr>
        <w:t>Жалобы на решения и (или) действия (бездействие), принятые (осуществляемые) руководителем Уполномоченного органа,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  <w:proofErr w:type="gramEnd"/>
    </w:p>
    <w:p w:rsidR="00EE25AE" w:rsidRPr="00DF3422" w:rsidRDefault="00EE25AE" w:rsidP="00EE25AE">
      <w:pPr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DF3422">
        <w:rPr>
          <w:rFonts w:ascii="PT Astra Serif" w:hAnsi="PT Astra Serif"/>
          <w:color w:val="000000"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портала. </w:t>
      </w:r>
    </w:p>
    <w:p w:rsidR="00EE25AE" w:rsidRPr="00DF3422" w:rsidRDefault="00EE25AE" w:rsidP="00EE25AE">
      <w:pPr>
        <w:widowControl/>
        <w:autoSpaceDE w:val="0"/>
        <w:autoSpaceDN w:val="0"/>
        <w:adjustRightIn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DF3422">
        <w:rPr>
          <w:rFonts w:ascii="PT Astra Serif" w:hAnsi="PT Astra Serif"/>
          <w:color w:val="000000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Уполномоченного органа, на Едином портале.</w:t>
      </w:r>
    </w:p>
    <w:p w:rsidR="00EE25AE" w:rsidRPr="00DF3422" w:rsidRDefault="00EE25AE" w:rsidP="00EE25AE">
      <w:pPr>
        <w:widowControl/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DF3422"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EE25AE" w:rsidRPr="00DF3422" w:rsidRDefault="00EE25AE" w:rsidP="00EE25A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3422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E25AE" w:rsidRPr="00DF3422" w:rsidRDefault="00EE25AE" w:rsidP="00EE25A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3422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</w:t>
      </w:r>
      <w:r w:rsidRPr="00DF3422">
        <w:rPr>
          <w:rFonts w:ascii="PT Astra Serif" w:hAnsi="PT Astra Serif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25AE" w:rsidRPr="00DF3422" w:rsidRDefault="00EE25AE" w:rsidP="00EE25A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3422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EE25AE" w:rsidRPr="00DF3422" w:rsidRDefault="00EE25AE" w:rsidP="00EE25AE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DF3422">
        <w:rPr>
          <w:rFonts w:ascii="PT Astra Serif" w:hAnsi="PT Astra Serif"/>
          <w:bCs/>
          <w:sz w:val="28"/>
          <w:szCs w:val="28"/>
        </w:rPr>
        <w:t xml:space="preserve">постановление Правительства Ульяновской области от 31.10.2012 </w:t>
      </w:r>
      <w:r w:rsidRPr="00DF3422">
        <w:rPr>
          <w:rFonts w:ascii="PT Astra Serif" w:hAnsi="PT Astra Serif"/>
          <w:bCs/>
          <w:sz w:val="28"/>
          <w:szCs w:val="28"/>
        </w:rPr>
        <w:br/>
        <w:t xml:space="preserve">№ 514-П «О Правительственной комиссии по рассмотрению жалоб на </w:t>
      </w:r>
      <w:r w:rsidRPr="00DF3422">
        <w:rPr>
          <w:rFonts w:ascii="PT Astra Serif" w:hAnsi="PT Astra Serif"/>
          <w:bCs/>
          <w:sz w:val="28"/>
          <w:szCs w:val="28"/>
        </w:rPr>
        <w:lastRenderedPageBreak/>
        <w:t>решения, принятые руководителями исполнительных органов государственной власти Ульяновской области, предоставляющих государственные услуги»;</w:t>
      </w:r>
    </w:p>
    <w:p w:rsidR="00EE25AE" w:rsidRPr="00DF3422" w:rsidRDefault="00EE25AE" w:rsidP="00EE25AE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DF3422">
        <w:rPr>
          <w:rFonts w:ascii="PT Astra Serif" w:hAnsi="PT Astra Serif"/>
          <w:bCs/>
          <w:sz w:val="28"/>
          <w:szCs w:val="28"/>
        </w:rPr>
        <w:t xml:space="preserve">постановление Правительства Ульяновской области от 24.07.2013 </w:t>
      </w:r>
      <w:r w:rsidRPr="00DF3422">
        <w:rPr>
          <w:rFonts w:ascii="PT Astra Serif" w:hAnsi="PT Astra Serif"/>
          <w:bCs/>
          <w:sz w:val="28"/>
          <w:szCs w:val="28"/>
        </w:rPr>
        <w:br/>
        <w:t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области».</w:t>
      </w:r>
    </w:p>
    <w:p w:rsidR="00EE25AE" w:rsidRPr="00DF3422" w:rsidRDefault="00EE25AE" w:rsidP="00EE25A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3422">
        <w:rPr>
          <w:rFonts w:ascii="PT Astra Serif" w:hAnsi="PT Astra Serif"/>
          <w:sz w:val="28"/>
          <w:szCs w:val="28"/>
        </w:rPr>
        <w:t xml:space="preserve">5.5. Информация, указанная в пунктах 5.1 - 5.4, размещена </w:t>
      </w:r>
      <w:proofErr w:type="gramStart"/>
      <w:r w:rsidRPr="00DF3422">
        <w:rPr>
          <w:rFonts w:ascii="PT Astra Serif" w:hAnsi="PT Astra Serif"/>
          <w:sz w:val="28"/>
          <w:szCs w:val="28"/>
        </w:rPr>
        <w:t>на</w:t>
      </w:r>
      <w:proofErr w:type="gramEnd"/>
      <w:r w:rsidRPr="00DF3422">
        <w:rPr>
          <w:rFonts w:ascii="PT Astra Serif" w:hAnsi="PT Astra Serif"/>
          <w:sz w:val="28"/>
          <w:szCs w:val="28"/>
        </w:rPr>
        <w:t>:</w:t>
      </w:r>
    </w:p>
    <w:p w:rsidR="00EE25AE" w:rsidRPr="00DF3422" w:rsidRDefault="00EE25AE" w:rsidP="00EE25AE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DF3422">
        <w:rPr>
          <w:rFonts w:ascii="PT Astra Serif" w:hAnsi="PT Astra Serif"/>
          <w:sz w:val="28"/>
          <w:szCs w:val="28"/>
        </w:rPr>
        <w:t xml:space="preserve">официальном </w:t>
      </w:r>
      <w:proofErr w:type="gramStart"/>
      <w:r w:rsidRPr="00DF3422">
        <w:rPr>
          <w:rFonts w:ascii="PT Astra Serif" w:hAnsi="PT Astra Serif"/>
          <w:sz w:val="28"/>
          <w:szCs w:val="28"/>
        </w:rPr>
        <w:t>сайте</w:t>
      </w:r>
      <w:proofErr w:type="gramEnd"/>
      <w:r w:rsidRPr="00DF3422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Pr="00DF3422">
        <w:rPr>
          <w:rFonts w:ascii="PT Astra Serif" w:hAnsi="PT Astra Serif"/>
          <w:i/>
          <w:sz w:val="28"/>
          <w:szCs w:val="28"/>
        </w:rPr>
        <w:t>;</w:t>
      </w:r>
    </w:p>
    <w:p w:rsidR="00EE25AE" w:rsidRPr="00DF3422" w:rsidRDefault="00EE25AE" w:rsidP="00EE25A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3422">
        <w:rPr>
          <w:rFonts w:ascii="PT Astra Serif" w:hAnsi="PT Astra Serif"/>
          <w:sz w:val="28"/>
          <w:szCs w:val="28"/>
        </w:rPr>
        <w:t xml:space="preserve">Едином </w:t>
      </w:r>
      <w:proofErr w:type="gramStart"/>
      <w:r w:rsidRPr="00DF3422">
        <w:rPr>
          <w:rFonts w:ascii="PT Astra Serif" w:hAnsi="PT Astra Serif"/>
          <w:sz w:val="28"/>
          <w:szCs w:val="28"/>
        </w:rPr>
        <w:t>портале</w:t>
      </w:r>
      <w:proofErr w:type="gramEnd"/>
      <w:r w:rsidRPr="00DF3422">
        <w:rPr>
          <w:rFonts w:ascii="PT Astra Serif" w:hAnsi="PT Astra Serif"/>
          <w:sz w:val="28"/>
          <w:szCs w:val="28"/>
        </w:rPr>
        <w:t>.</w:t>
      </w:r>
    </w:p>
    <w:p w:rsidR="006E66CB" w:rsidRDefault="006E66CB"/>
    <w:sectPr w:rsidR="006E66CB" w:rsidSect="006E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25AE"/>
    <w:rsid w:val="006E66CB"/>
    <w:rsid w:val="00E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>DG Win&amp;Soft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</dc:creator>
  <cp:keywords/>
  <dc:description/>
  <cp:lastModifiedBy>avv</cp:lastModifiedBy>
  <cp:revision>2</cp:revision>
  <dcterms:created xsi:type="dcterms:W3CDTF">2020-08-26T05:32:00Z</dcterms:created>
  <dcterms:modified xsi:type="dcterms:W3CDTF">2020-08-26T05:32:00Z</dcterms:modified>
</cp:coreProperties>
</file>