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E5C" w:rsidRPr="00214ADB" w:rsidRDefault="00A62E5C" w:rsidP="00A62E5C">
      <w:pPr>
        <w:spacing w:line="233" w:lineRule="auto"/>
        <w:jc w:val="center"/>
        <w:rPr>
          <w:rFonts w:ascii="PT Astra Serif" w:hAnsi="PT Astra Serif"/>
          <w:b/>
        </w:rPr>
      </w:pPr>
      <w:bookmarkStart w:id="0" w:name="_GoBack"/>
      <w:bookmarkEnd w:id="0"/>
      <w:r w:rsidRPr="00214ADB">
        <w:rPr>
          <w:rFonts w:ascii="PT Astra Serif" w:hAnsi="PT Astra Serif"/>
          <w:b/>
        </w:rPr>
        <w:t>ОТЧЁТ</w:t>
      </w:r>
      <w:r w:rsidR="0063373D" w:rsidRPr="00214ADB">
        <w:rPr>
          <w:rFonts w:ascii="PT Astra Serif" w:hAnsi="PT Astra Serif"/>
          <w:b/>
        </w:rPr>
        <w:t xml:space="preserve"> </w:t>
      </w:r>
    </w:p>
    <w:p w:rsidR="0063373D" w:rsidRPr="00214ADB" w:rsidRDefault="0063373D" w:rsidP="00A62E5C">
      <w:pPr>
        <w:spacing w:line="233" w:lineRule="auto"/>
        <w:jc w:val="center"/>
        <w:rPr>
          <w:rFonts w:ascii="PT Astra Serif" w:hAnsi="PT Astra Serif"/>
          <w:b/>
        </w:rPr>
      </w:pPr>
      <w:r w:rsidRPr="00214ADB">
        <w:rPr>
          <w:rFonts w:ascii="PT Astra Serif" w:hAnsi="PT Astra Serif"/>
          <w:b/>
        </w:rPr>
        <w:t xml:space="preserve">об исполнении государственной программы </w:t>
      </w:r>
      <w:r w:rsidR="00A62E5C" w:rsidRPr="00214ADB">
        <w:rPr>
          <w:rFonts w:ascii="PT Astra Serif" w:hAnsi="PT Astra Serif"/>
          <w:b/>
        </w:rPr>
        <w:t>Ульяновской области</w:t>
      </w:r>
    </w:p>
    <w:p w:rsidR="0063373D" w:rsidRPr="00214ADB" w:rsidRDefault="0063373D" w:rsidP="00A62E5C">
      <w:pPr>
        <w:keepNext/>
        <w:widowControl w:val="0"/>
        <w:autoSpaceDE w:val="0"/>
        <w:autoSpaceDN w:val="0"/>
        <w:adjustRightInd w:val="0"/>
        <w:spacing w:line="233" w:lineRule="auto"/>
        <w:jc w:val="center"/>
        <w:rPr>
          <w:rFonts w:ascii="PT Astra Serif" w:hAnsi="PT Astra Serif"/>
          <w:b/>
          <w:sz w:val="24"/>
        </w:rPr>
      </w:pPr>
      <w:r w:rsidRPr="00214ADB">
        <w:rPr>
          <w:rFonts w:ascii="PT Astra Serif" w:hAnsi="PT Astra Serif"/>
          <w:b/>
          <w:szCs w:val="28"/>
        </w:rPr>
        <w:t xml:space="preserve"> </w:t>
      </w:r>
      <w:r w:rsidR="00214ADB">
        <w:rPr>
          <w:rFonts w:ascii="PT Astra Serif" w:hAnsi="PT Astra Serif"/>
          <w:b/>
          <w:szCs w:val="28"/>
        </w:rPr>
        <w:t>«</w:t>
      </w:r>
      <w:r w:rsidRPr="00214ADB">
        <w:rPr>
          <w:rFonts w:ascii="PT Astra Serif" w:hAnsi="PT Astra Serif"/>
          <w:b/>
          <w:szCs w:val="28"/>
        </w:rPr>
        <w:t>Формирование благоприятного инвестиционного климата</w:t>
      </w:r>
      <w:r w:rsidR="00A62E5C" w:rsidRPr="00214ADB">
        <w:rPr>
          <w:rFonts w:ascii="PT Astra Serif" w:hAnsi="PT Astra Serif"/>
          <w:b/>
          <w:szCs w:val="28"/>
        </w:rPr>
        <w:t xml:space="preserve"> </w:t>
      </w:r>
      <w:r w:rsidRPr="00214ADB">
        <w:rPr>
          <w:rFonts w:ascii="PT Astra Serif" w:hAnsi="PT Astra Serif"/>
          <w:b/>
          <w:szCs w:val="28"/>
        </w:rPr>
        <w:t>в Ульяновской области</w:t>
      </w:r>
      <w:r w:rsidR="00214ADB">
        <w:rPr>
          <w:rFonts w:ascii="PT Astra Serif" w:hAnsi="PT Astra Serif"/>
          <w:b/>
          <w:szCs w:val="28"/>
        </w:rPr>
        <w:t>»</w:t>
      </w:r>
      <w:r w:rsidRPr="00214ADB">
        <w:rPr>
          <w:rFonts w:ascii="PT Astra Serif" w:hAnsi="PT Astra Serif"/>
          <w:b/>
          <w:szCs w:val="28"/>
        </w:rPr>
        <w:t xml:space="preserve"> </w:t>
      </w:r>
      <w:r w:rsidR="00214ADB" w:rsidRPr="00214ADB">
        <w:rPr>
          <w:rFonts w:ascii="PT Astra Serif" w:hAnsi="PT Astra Serif"/>
          <w:b/>
          <w:szCs w:val="28"/>
        </w:rPr>
        <w:br/>
      </w:r>
      <w:r w:rsidR="00FB43A2" w:rsidRPr="00214ADB">
        <w:rPr>
          <w:rFonts w:ascii="PT Astra Serif" w:hAnsi="PT Astra Serif"/>
          <w:b/>
        </w:rPr>
        <w:t xml:space="preserve">по итогам </w:t>
      </w:r>
      <w:r w:rsidR="00214ADB" w:rsidRPr="00214ADB">
        <w:rPr>
          <w:rFonts w:ascii="PT Astra Serif" w:hAnsi="PT Astra Serif"/>
          <w:b/>
        </w:rPr>
        <w:t>1</w:t>
      </w:r>
      <w:r w:rsidR="006C3F4E" w:rsidRPr="00214ADB">
        <w:rPr>
          <w:rFonts w:ascii="PT Astra Serif" w:hAnsi="PT Astra Serif"/>
          <w:b/>
        </w:rPr>
        <w:t xml:space="preserve"> </w:t>
      </w:r>
      <w:r w:rsidR="00FB43A2" w:rsidRPr="00214ADB">
        <w:rPr>
          <w:rFonts w:ascii="PT Astra Serif" w:hAnsi="PT Astra Serif"/>
          <w:b/>
        </w:rPr>
        <w:t>квартала 20</w:t>
      </w:r>
      <w:r w:rsidR="00214ADB" w:rsidRPr="00214ADB">
        <w:rPr>
          <w:rFonts w:ascii="PT Astra Serif" w:hAnsi="PT Astra Serif"/>
          <w:b/>
        </w:rPr>
        <w:t>20</w:t>
      </w:r>
      <w:r w:rsidR="000548D4" w:rsidRPr="00214ADB">
        <w:rPr>
          <w:rFonts w:ascii="PT Astra Serif" w:hAnsi="PT Astra Serif"/>
          <w:b/>
        </w:rPr>
        <w:t xml:space="preserve"> </w:t>
      </w:r>
      <w:r w:rsidR="00FB43A2" w:rsidRPr="00214ADB">
        <w:rPr>
          <w:rFonts w:ascii="PT Astra Serif" w:hAnsi="PT Astra Serif"/>
          <w:b/>
        </w:rPr>
        <w:t>года</w:t>
      </w:r>
    </w:p>
    <w:p w:rsidR="005317BA" w:rsidRPr="00214ADB" w:rsidRDefault="005317BA" w:rsidP="00A62E5C">
      <w:pPr>
        <w:tabs>
          <w:tab w:val="left" w:pos="0"/>
          <w:tab w:val="left" w:pos="142"/>
        </w:tabs>
        <w:spacing w:line="233" w:lineRule="auto"/>
        <w:rPr>
          <w:rFonts w:ascii="PT Astra Serif" w:hAnsi="PT Astra Serif"/>
        </w:rPr>
      </w:pPr>
    </w:p>
    <w:p w:rsidR="00476D41" w:rsidRPr="00214ADB" w:rsidRDefault="00FB43A2" w:rsidP="00A62E5C">
      <w:pPr>
        <w:pStyle w:val="a3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0" w:line="233" w:lineRule="auto"/>
        <w:ind w:left="0" w:right="0" w:firstLine="915"/>
        <w:contextualSpacing/>
        <w:rPr>
          <w:rFonts w:ascii="PT Astra Serif" w:hAnsi="PT Astra Serif"/>
          <w:sz w:val="27"/>
          <w:szCs w:val="27"/>
        </w:rPr>
      </w:pPr>
      <w:r w:rsidRPr="00214ADB">
        <w:rPr>
          <w:rFonts w:ascii="PT Astra Serif" w:hAnsi="PT Astra Serif"/>
          <w:sz w:val="27"/>
          <w:szCs w:val="27"/>
        </w:rPr>
        <w:t xml:space="preserve">Реализация государственной программы Ульяновской области </w:t>
      </w:r>
      <w:r w:rsidR="00A62E5C" w:rsidRPr="00214ADB">
        <w:rPr>
          <w:rFonts w:ascii="PT Astra Serif" w:hAnsi="PT Astra Serif"/>
          <w:sz w:val="27"/>
          <w:szCs w:val="27"/>
        </w:rPr>
        <w:br/>
      </w:r>
      <w:r w:rsidR="00214ADB">
        <w:rPr>
          <w:rFonts w:ascii="PT Astra Serif" w:hAnsi="PT Astra Serif"/>
          <w:sz w:val="27"/>
          <w:szCs w:val="27"/>
        </w:rPr>
        <w:t>«</w:t>
      </w:r>
      <w:r w:rsidRPr="00214ADB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в Ульяновской области</w:t>
      </w:r>
      <w:r w:rsidR="00214ADB">
        <w:rPr>
          <w:rFonts w:ascii="PT Astra Serif" w:hAnsi="PT Astra Serif"/>
          <w:sz w:val="27"/>
          <w:szCs w:val="27"/>
        </w:rPr>
        <w:t>»</w:t>
      </w:r>
      <w:r w:rsidR="007B105A" w:rsidRPr="00214ADB">
        <w:rPr>
          <w:rFonts w:ascii="PT Astra Serif" w:hAnsi="PT Astra Serif"/>
          <w:sz w:val="27"/>
          <w:szCs w:val="27"/>
        </w:rPr>
        <w:t xml:space="preserve"> </w:t>
      </w:r>
      <w:r w:rsidRPr="00214ADB">
        <w:rPr>
          <w:rFonts w:ascii="PT Astra Serif" w:hAnsi="PT Astra Serif"/>
          <w:sz w:val="27"/>
          <w:szCs w:val="27"/>
        </w:rPr>
        <w:t>(далее – Программа) осуществляется в соответствии с плано</w:t>
      </w:r>
      <w:r w:rsidR="00B8154F" w:rsidRPr="00214ADB">
        <w:rPr>
          <w:rFonts w:ascii="PT Astra Serif" w:hAnsi="PT Astra Serif"/>
          <w:sz w:val="27"/>
          <w:szCs w:val="27"/>
        </w:rPr>
        <w:t xml:space="preserve">м-графиком реализации Программы, утверждённым распоряжением Министерства </w:t>
      </w:r>
      <w:r w:rsidR="00D57736" w:rsidRPr="00214ADB">
        <w:rPr>
          <w:rFonts w:ascii="PT Astra Serif" w:hAnsi="PT Astra Serif"/>
          <w:sz w:val="27"/>
          <w:szCs w:val="27"/>
        </w:rPr>
        <w:t>цифровой эконом</w:t>
      </w:r>
      <w:r w:rsidR="00D57736" w:rsidRPr="00214ADB">
        <w:rPr>
          <w:rFonts w:ascii="PT Astra Serif" w:hAnsi="PT Astra Serif"/>
          <w:sz w:val="27"/>
          <w:szCs w:val="27"/>
        </w:rPr>
        <w:t>и</w:t>
      </w:r>
      <w:r w:rsidR="00D57736" w:rsidRPr="00214ADB">
        <w:rPr>
          <w:rFonts w:ascii="PT Astra Serif" w:hAnsi="PT Astra Serif"/>
          <w:sz w:val="27"/>
          <w:szCs w:val="27"/>
        </w:rPr>
        <w:t>ки и конкуренции</w:t>
      </w:r>
      <w:r w:rsidR="00B8154F" w:rsidRPr="00214ADB">
        <w:rPr>
          <w:rFonts w:ascii="PT Astra Serif" w:hAnsi="PT Astra Serif"/>
          <w:sz w:val="27"/>
          <w:szCs w:val="27"/>
        </w:rPr>
        <w:t xml:space="preserve"> Ульяновской области от </w:t>
      </w:r>
      <w:r w:rsidR="00214ADB" w:rsidRPr="00214ADB">
        <w:rPr>
          <w:rFonts w:ascii="PT Astra Serif" w:hAnsi="PT Astra Serif"/>
          <w:sz w:val="27"/>
          <w:szCs w:val="27"/>
        </w:rPr>
        <w:t>31</w:t>
      </w:r>
      <w:r w:rsidR="00B8154F" w:rsidRPr="00214ADB">
        <w:rPr>
          <w:rFonts w:ascii="PT Astra Serif" w:hAnsi="PT Astra Serif"/>
          <w:sz w:val="27"/>
          <w:szCs w:val="27"/>
        </w:rPr>
        <w:t>.0</w:t>
      </w:r>
      <w:r w:rsidR="00214ADB" w:rsidRPr="00214ADB">
        <w:rPr>
          <w:rFonts w:ascii="PT Astra Serif" w:hAnsi="PT Astra Serif"/>
          <w:sz w:val="27"/>
          <w:szCs w:val="27"/>
        </w:rPr>
        <w:t>1</w:t>
      </w:r>
      <w:r w:rsidR="00B8154F" w:rsidRPr="00214ADB">
        <w:rPr>
          <w:rFonts w:ascii="PT Astra Serif" w:hAnsi="PT Astra Serif"/>
          <w:sz w:val="27"/>
          <w:szCs w:val="27"/>
        </w:rPr>
        <w:t>.20</w:t>
      </w:r>
      <w:r w:rsidR="00214ADB" w:rsidRPr="00214ADB">
        <w:rPr>
          <w:rFonts w:ascii="PT Astra Serif" w:hAnsi="PT Astra Serif"/>
          <w:sz w:val="27"/>
          <w:szCs w:val="27"/>
        </w:rPr>
        <w:t>20</w:t>
      </w:r>
      <w:r w:rsidR="00B8154F" w:rsidRPr="00214ADB">
        <w:rPr>
          <w:rFonts w:ascii="PT Astra Serif" w:hAnsi="PT Astra Serif"/>
          <w:sz w:val="27"/>
          <w:szCs w:val="27"/>
        </w:rPr>
        <w:t xml:space="preserve"> № </w:t>
      </w:r>
      <w:r w:rsidR="00214ADB" w:rsidRPr="00214ADB">
        <w:rPr>
          <w:rFonts w:ascii="PT Astra Serif" w:hAnsi="PT Astra Serif"/>
          <w:sz w:val="27"/>
          <w:szCs w:val="27"/>
        </w:rPr>
        <w:t>54</w:t>
      </w:r>
      <w:r w:rsidR="00B8154F" w:rsidRPr="00214ADB">
        <w:rPr>
          <w:rFonts w:ascii="PT Astra Serif" w:hAnsi="PT Astra Serif"/>
          <w:sz w:val="27"/>
          <w:szCs w:val="27"/>
        </w:rPr>
        <w:t xml:space="preserve">-р </w:t>
      </w:r>
      <w:r w:rsidR="00214ADB">
        <w:rPr>
          <w:rFonts w:ascii="PT Astra Serif" w:hAnsi="PT Astra Serif"/>
          <w:sz w:val="27"/>
          <w:szCs w:val="27"/>
        </w:rPr>
        <w:t>«</w:t>
      </w:r>
      <w:r w:rsidR="00B8154F" w:rsidRPr="00214ADB">
        <w:rPr>
          <w:rFonts w:ascii="PT Astra Serif" w:hAnsi="PT Astra Serif"/>
          <w:sz w:val="27"/>
          <w:szCs w:val="27"/>
        </w:rPr>
        <w:t xml:space="preserve">Об утверждении Плана-графика реализации государственной программы Ульяновской области </w:t>
      </w:r>
      <w:r w:rsidR="00214ADB">
        <w:rPr>
          <w:rFonts w:ascii="PT Astra Serif" w:hAnsi="PT Astra Serif"/>
          <w:sz w:val="27"/>
          <w:szCs w:val="27"/>
        </w:rPr>
        <w:t>«</w:t>
      </w:r>
      <w:r w:rsidR="00B8154F" w:rsidRPr="00214ADB">
        <w:rPr>
          <w:rFonts w:ascii="PT Astra Serif" w:hAnsi="PT Astra Serif"/>
          <w:sz w:val="27"/>
          <w:szCs w:val="27"/>
        </w:rPr>
        <w:t>Формирование благоприятного инвестиционного климата Ульяновской области</w:t>
      </w:r>
      <w:r w:rsidR="00214ADB">
        <w:rPr>
          <w:rFonts w:ascii="PT Astra Serif" w:hAnsi="PT Astra Serif"/>
          <w:sz w:val="27"/>
          <w:szCs w:val="27"/>
        </w:rPr>
        <w:t>»</w:t>
      </w:r>
      <w:r w:rsidR="007B105A" w:rsidRPr="00214ADB">
        <w:rPr>
          <w:rFonts w:ascii="PT Astra Serif" w:hAnsi="PT Astra Serif"/>
          <w:sz w:val="27"/>
          <w:szCs w:val="27"/>
        </w:rPr>
        <w:t xml:space="preserve"> </w:t>
      </w:r>
      <w:r w:rsidR="00B8154F" w:rsidRPr="00214ADB">
        <w:rPr>
          <w:rFonts w:ascii="PT Astra Serif" w:hAnsi="PT Astra Serif"/>
          <w:sz w:val="27"/>
          <w:szCs w:val="27"/>
        </w:rPr>
        <w:t xml:space="preserve"> на 20</w:t>
      </w:r>
      <w:r w:rsidR="00214ADB" w:rsidRPr="00214ADB">
        <w:rPr>
          <w:rFonts w:ascii="PT Astra Serif" w:hAnsi="PT Astra Serif"/>
          <w:sz w:val="27"/>
          <w:szCs w:val="27"/>
        </w:rPr>
        <w:t>20</w:t>
      </w:r>
      <w:r w:rsidR="00B8154F" w:rsidRPr="00214ADB">
        <w:rPr>
          <w:rFonts w:ascii="PT Astra Serif" w:hAnsi="PT Astra Serif"/>
          <w:sz w:val="27"/>
          <w:szCs w:val="27"/>
        </w:rPr>
        <w:t xml:space="preserve"> год</w:t>
      </w:r>
      <w:r w:rsidR="00214ADB">
        <w:rPr>
          <w:rFonts w:ascii="PT Astra Serif" w:hAnsi="PT Astra Serif"/>
          <w:sz w:val="27"/>
          <w:szCs w:val="27"/>
        </w:rPr>
        <w:t>»</w:t>
      </w:r>
      <w:r w:rsidR="00B8154F" w:rsidRPr="00214ADB">
        <w:rPr>
          <w:rFonts w:ascii="PT Astra Serif" w:hAnsi="PT Astra Serif"/>
          <w:sz w:val="27"/>
          <w:szCs w:val="27"/>
        </w:rPr>
        <w:t>.</w:t>
      </w:r>
      <w:r w:rsidR="00214ADB" w:rsidRPr="00214ADB">
        <w:rPr>
          <w:rFonts w:ascii="PT Astra Serif" w:hAnsi="PT Astra Serif"/>
          <w:sz w:val="27"/>
          <w:szCs w:val="27"/>
        </w:rPr>
        <w:t xml:space="preserve"> </w:t>
      </w:r>
      <w:r w:rsidR="002016F0" w:rsidRPr="00214ADB">
        <w:rPr>
          <w:rFonts w:ascii="PT Astra Serif" w:hAnsi="PT Astra Serif"/>
          <w:sz w:val="27"/>
          <w:szCs w:val="27"/>
        </w:rPr>
        <w:t>П</w:t>
      </w:r>
      <w:r w:rsidR="007B105A" w:rsidRPr="00214ADB">
        <w:rPr>
          <w:rFonts w:ascii="PT Astra Serif" w:hAnsi="PT Astra Serif"/>
          <w:sz w:val="27"/>
          <w:szCs w:val="27"/>
        </w:rPr>
        <w:t xml:space="preserve">о итогам </w:t>
      </w:r>
      <w:r w:rsidR="00214ADB" w:rsidRPr="00214ADB">
        <w:rPr>
          <w:rFonts w:ascii="PT Astra Serif" w:hAnsi="PT Astra Serif"/>
          <w:sz w:val="27"/>
          <w:szCs w:val="27"/>
        </w:rPr>
        <w:t>1</w:t>
      </w:r>
      <w:r w:rsidR="007B105A" w:rsidRPr="00214ADB">
        <w:rPr>
          <w:rFonts w:ascii="PT Astra Serif" w:hAnsi="PT Astra Serif"/>
          <w:sz w:val="27"/>
          <w:szCs w:val="27"/>
        </w:rPr>
        <w:t xml:space="preserve"> квартала 20</w:t>
      </w:r>
      <w:r w:rsidR="00214ADB" w:rsidRPr="00214ADB">
        <w:rPr>
          <w:rFonts w:ascii="PT Astra Serif" w:hAnsi="PT Astra Serif"/>
          <w:sz w:val="27"/>
          <w:szCs w:val="27"/>
        </w:rPr>
        <w:t>20</w:t>
      </w:r>
      <w:r w:rsidR="007B105A" w:rsidRPr="00214ADB">
        <w:rPr>
          <w:rFonts w:ascii="PT Astra Serif" w:hAnsi="PT Astra Serif"/>
          <w:sz w:val="27"/>
          <w:szCs w:val="27"/>
        </w:rPr>
        <w:t xml:space="preserve"> года </w:t>
      </w:r>
      <w:r w:rsidR="002016F0" w:rsidRPr="00214ADB">
        <w:rPr>
          <w:rFonts w:ascii="PT Astra Serif" w:hAnsi="PT Astra Serif"/>
          <w:sz w:val="27"/>
          <w:szCs w:val="27"/>
        </w:rPr>
        <w:t xml:space="preserve">отклонения от Плана-графика реализации государственной программы Ульяновской области </w:t>
      </w:r>
      <w:r w:rsidR="00214ADB">
        <w:rPr>
          <w:rFonts w:ascii="PT Astra Serif" w:hAnsi="PT Astra Serif"/>
          <w:sz w:val="27"/>
          <w:szCs w:val="27"/>
        </w:rPr>
        <w:t>«</w:t>
      </w:r>
      <w:r w:rsidR="002016F0" w:rsidRPr="00214ADB">
        <w:rPr>
          <w:rFonts w:ascii="PT Astra Serif" w:hAnsi="PT Astra Serif"/>
          <w:sz w:val="27"/>
          <w:szCs w:val="27"/>
        </w:rPr>
        <w:t>Формирование благоприятного инвестиционног</w:t>
      </w:r>
      <w:r w:rsidR="00214ADB" w:rsidRPr="00214ADB">
        <w:rPr>
          <w:rFonts w:ascii="PT Astra Serif" w:hAnsi="PT Astra Serif"/>
          <w:sz w:val="27"/>
          <w:szCs w:val="27"/>
        </w:rPr>
        <w:t>о климата Ульяновской области</w:t>
      </w:r>
      <w:r w:rsidR="00214ADB">
        <w:rPr>
          <w:rFonts w:ascii="PT Astra Serif" w:hAnsi="PT Astra Serif"/>
          <w:sz w:val="27"/>
          <w:szCs w:val="27"/>
        </w:rPr>
        <w:t>»</w:t>
      </w:r>
      <w:r w:rsidR="00214ADB" w:rsidRPr="00214ADB">
        <w:rPr>
          <w:rFonts w:ascii="PT Astra Serif" w:hAnsi="PT Astra Serif"/>
          <w:sz w:val="27"/>
          <w:szCs w:val="27"/>
        </w:rPr>
        <w:t xml:space="preserve"> </w:t>
      </w:r>
      <w:r w:rsidR="002016F0" w:rsidRPr="00214ADB">
        <w:rPr>
          <w:rFonts w:ascii="PT Astra Serif" w:hAnsi="PT Astra Serif"/>
          <w:sz w:val="27"/>
          <w:szCs w:val="27"/>
        </w:rPr>
        <w:t>на 20</w:t>
      </w:r>
      <w:r w:rsidR="00214ADB" w:rsidRPr="00214ADB">
        <w:rPr>
          <w:rFonts w:ascii="PT Astra Serif" w:hAnsi="PT Astra Serif"/>
          <w:sz w:val="27"/>
          <w:szCs w:val="27"/>
        </w:rPr>
        <w:t>20</w:t>
      </w:r>
      <w:r w:rsidR="002016F0" w:rsidRPr="00214ADB">
        <w:rPr>
          <w:rFonts w:ascii="PT Astra Serif" w:hAnsi="PT Astra Serif"/>
          <w:sz w:val="27"/>
          <w:szCs w:val="27"/>
        </w:rPr>
        <w:t xml:space="preserve"> год </w:t>
      </w:r>
      <w:r w:rsidR="00214ADB" w:rsidRPr="00214ADB">
        <w:rPr>
          <w:rFonts w:ascii="PT Astra Serif" w:hAnsi="PT Astra Serif"/>
          <w:sz w:val="27"/>
          <w:szCs w:val="27"/>
        </w:rPr>
        <w:t>не выявлены.</w:t>
      </w:r>
    </w:p>
    <w:p w:rsidR="0063373D" w:rsidRPr="00214ADB" w:rsidRDefault="0063373D" w:rsidP="00FB43A2">
      <w:pPr>
        <w:pStyle w:val="a3"/>
        <w:numPr>
          <w:ilvl w:val="0"/>
          <w:numId w:val="2"/>
        </w:numPr>
        <w:tabs>
          <w:tab w:val="left" w:pos="0"/>
          <w:tab w:val="left" w:pos="142"/>
        </w:tabs>
        <w:spacing w:before="0"/>
        <w:ind w:left="0" w:right="0" w:firstLine="709"/>
        <w:contextualSpacing/>
        <w:rPr>
          <w:rFonts w:ascii="PT Astra Serif" w:hAnsi="PT Astra Serif"/>
        </w:rPr>
      </w:pPr>
      <w:r w:rsidRPr="00214ADB">
        <w:rPr>
          <w:rFonts w:ascii="PT Astra Serif" w:hAnsi="PT Astra Serif"/>
        </w:rPr>
        <w:t>Сведения об объ</w:t>
      </w:r>
      <w:r w:rsidR="00CA058A" w:rsidRPr="00214ADB">
        <w:rPr>
          <w:rFonts w:ascii="PT Astra Serif" w:hAnsi="PT Astra Serif"/>
        </w:rPr>
        <w:t>ё</w:t>
      </w:r>
      <w:r w:rsidRPr="00214ADB">
        <w:rPr>
          <w:rFonts w:ascii="PT Astra Serif" w:hAnsi="PT Astra Serif"/>
        </w:rPr>
        <w:t>мах финансирования</w:t>
      </w:r>
    </w:p>
    <w:p w:rsidR="00637F33" w:rsidRPr="00214ADB" w:rsidRDefault="00637F33" w:rsidP="00637F33">
      <w:pPr>
        <w:contextualSpacing/>
        <w:rPr>
          <w:rFonts w:ascii="PT Astra Serif" w:hAnsi="PT Astra Serif"/>
        </w:rPr>
      </w:pPr>
    </w:p>
    <w:tbl>
      <w:tblPr>
        <w:tblW w:w="14489" w:type="dxa"/>
        <w:jc w:val="center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214ADB" w:rsidTr="00E90480">
        <w:trPr>
          <w:jc w:val="center"/>
        </w:trPr>
        <w:tc>
          <w:tcPr>
            <w:tcW w:w="65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214ADB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№ </w:t>
            </w:r>
          </w:p>
          <w:p w:rsidR="00637F33" w:rsidRPr="00214ADB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proofErr w:type="gramStart"/>
            <w:r w:rsidRPr="00214ADB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242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214ADB" w:rsidRDefault="00637F33" w:rsidP="003F584C">
            <w:pPr>
              <w:ind w:left="-138" w:right="-78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Наименование осно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ного мероприятия/ мероприятия</w:t>
            </w:r>
          </w:p>
        </w:tc>
        <w:tc>
          <w:tcPr>
            <w:tcW w:w="177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214ADB" w:rsidRDefault="00637F33" w:rsidP="003F584C">
            <w:pPr>
              <w:ind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Распорядитель средств</w:t>
            </w:r>
          </w:p>
        </w:tc>
        <w:tc>
          <w:tcPr>
            <w:tcW w:w="27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214ADB" w:rsidRDefault="00637F33" w:rsidP="00EA2BAA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Планируемый объём финансирования (на </w:t>
            </w:r>
            <w:r w:rsidR="00EA2BAA" w:rsidRPr="00214ADB">
              <w:rPr>
                <w:rFonts w:ascii="PT Astra Serif" w:hAnsi="PT Astra Serif"/>
                <w:sz w:val="24"/>
              </w:rPr>
              <w:t>2020</w:t>
            </w:r>
            <w:r w:rsidR="000548D4" w:rsidRPr="00214ADB">
              <w:rPr>
                <w:rFonts w:ascii="PT Astra Serif" w:hAnsi="PT Astra Serif"/>
                <w:sz w:val="24"/>
              </w:rPr>
              <w:t xml:space="preserve"> </w:t>
            </w:r>
            <w:r w:rsidRPr="00214ADB">
              <w:rPr>
                <w:rFonts w:ascii="PT Astra Serif" w:hAnsi="PT Astra Serif"/>
                <w:sz w:val="24"/>
              </w:rPr>
              <w:t>год), тыс. руб.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214ADB" w:rsidRDefault="00637F33" w:rsidP="00EA2BAA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Предоставленное ф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нансирование (</w:t>
            </w:r>
            <w:r w:rsidR="006C3F4E" w:rsidRPr="00214ADB">
              <w:rPr>
                <w:rFonts w:ascii="PT Astra Serif" w:hAnsi="PT Astra Serif"/>
                <w:sz w:val="24"/>
              </w:rPr>
              <w:t>по итогам</w:t>
            </w:r>
            <w:r w:rsidRPr="00214ADB">
              <w:rPr>
                <w:rFonts w:ascii="PT Astra Serif" w:hAnsi="PT Astra Serif"/>
                <w:sz w:val="24"/>
              </w:rPr>
              <w:t xml:space="preserve"> </w:t>
            </w:r>
            <w:r w:rsidR="00EA2BAA" w:rsidRPr="00214ADB">
              <w:rPr>
                <w:rFonts w:ascii="PT Astra Serif" w:hAnsi="PT Astra Serif"/>
                <w:sz w:val="24"/>
              </w:rPr>
              <w:t>1</w:t>
            </w:r>
            <w:r w:rsidRPr="00214ADB">
              <w:rPr>
                <w:rFonts w:ascii="PT Astra Serif" w:hAnsi="PT Astra Serif"/>
                <w:sz w:val="24"/>
              </w:rPr>
              <w:t xml:space="preserve"> </w:t>
            </w:r>
            <w:r w:rsidR="00EA2BAA" w:rsidRPr="00214ADB">
              <w:rPr>
                <w:rFonts w:ascii="PT Astra Serif" w:hAnsi="PT Astra Serif"/>
                <w:sz w:val="24"/>
              </w:rPr>
              <w:t>квартала</w:t>
            </w:r>
            <w:r w:rsidRPr="00214ADB">
              <w:rPr>
                <w:rFonts w:ascii="PT Astra Serif" w:hAnsi="PT Astra Serif"/>
                <w:sz w:val="24"/>
              </w:rPr>
              <w:t xml:space="preserve"> 20</w:t>
            </w:r>
            <w:r w:rsidR="00EA2BAA" w:rsidRPr="00214ADB">
              <w:rPr>
                <w:rFonts w:ascii="PT Astra Serif" w:hAnsi="PT Astra Serif"/>
                <w:sz w:val="24"/>
              </w:rPr>
              <w:t>20</w:t>
            </w:r>
            <w:r w:rsidRPr="00214ADB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255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7F33" w:rsidRPr="00214ADB" w:rsidRDefault="00637F33" w:rsidP="00EA2BAA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Освоение за отчётный период </w:t>
            </w:r>
            <w:r w:rsidR="008F01AF" w:rsidRPr="00214ADB">
              <w:rPr>
                <w:rFonts w:ascii="PT Astra Serif" w:hAnsi="PT Astra Serif"/>
                <w:sz w:val="24"/>
              </w:rPr>
              <w:t>(</w:t>
            </w:r>
            <w:r w:rsidR="00EA2BAA" w:rsidRPr="00214ADB">
              <w:rPr>
                <w:rFonts w:ascii="PT Astra Serif" w:hAnsi="PT Astra Serif"/>
                <w:sz w:val="24"/>
              </w:rPr>
              <w:t>1</w:t>
            </w:r>
            <w:r w:rsidR="0093213C" w:rsidRPr="00214ADB">
              <w:rPr>
                <w:rFonts w:ascii="PT Astra Serif" w:hAnsi="PT Astra Serif"/>
                <w:sz w:val="24"/>
              </w:rPr>
              <w:t xml:space="preserve"> </w:t>
            </w:r>
            <w:r w:rsidR="00EA2BAA" w:rsidRPr="00214ADB">
              <w:rPr>
                <w:rFonts w:ascii="PT Astra Serif" w:hAnsi="PT Astra Serif"/>
                <w:sz w:val="24"/>
              </w:rPr>
              <w:t>квартал</w:t>
            </w:r>
            <w:r w:rsidRPr="00214ADB">
              <w:rPr>
                <w:rFonts w:ascii="PT Astra Serif" w:hAnsi="PT Astra Serif"/>
                <w:sz w:val="24"/>
              </w:rPr>
              <w:t xml:space="preserve"> 20</w:t>
            </w:r>
            <w:r w:rsidR="00EA2BAA" w:rsidRPr="00214ADB">
              <w:rPr>
                <w:rFonts w:ascii="PT Astra Serif" w:hAnsi="PT Astra Serif"/>
                <w:sz w:val="24"/>
              </w:rPr>
              <w:t>20</w:t>
            </w:r>
            <w:r w:rsidRPr="00214ADB">
              <w:rPr>
                <w:rFonts w:ascii="PT Astra Serif" w:hAnsi="PT Astra Serif"/>
                <w:sz w:val="24"/>
              </w:rPr>
              <w:t>), тыс. руб.</w:t>
            </w:r>
          </w:p>
        </w:tc>
        <w:tc>
          <w:tcPr>
            <w:tcW w:w="1794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37F33" w:rsidRPr="00214ADB" w:rsidRDefault="00637F33" w:rsidP="00CA058A">
            <w:pPr>
              <w:ind w:left="-32" w:right="-5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Соглашение на предоставление средств из ф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дерального бюджета, вн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бюд</w:t>
            </w:r>
            <w:r w:rsidR="00E90480" w:rsidRPr="00214ADB">
              <w:rPr>
                <w:rFonts w:ascii="PT Astra Serif" w:hAnsi="PT Astra Serif"/>
                <w:sz w:val="24"/>
              </w:rPr>
              <w:t>жет</w:t>
            </w:r>
            <w:r w:rsidRPr="00214ADB">
              <w:rPr>
                <w:rFonts w:ascii="PT Astra Serif" w:hAnsi="PT Astra Serif"/>
                <w:sz w:val="24"/>
              </w:rPr>
              <w:t>ных и</w:t>
            </w:r>
            <w:r w:rsidRPr="00214ADB">
              <w:rPr>
                <w:rFonts w:ascii="PT Astra Serif" w:hAnsi="PT Astra Serif"/>
                <w:sz w:val="24"/>
              </w:rPr>
              <w:t>с</w:t>
            </w:r>
            <w:r w:rsidRPr="00214ADB">
              <w:rPr>
                <w:rFonts w:ascii="PT Astra Serif" w:hAnsi="PT Astra Serif"/>
                <w:sz w:val="24"/>
              </w:rPr>
              <w:t>точников</w:t>
            </w:r>
          </w:p>
        </w:tc>
      </w:tr>
      <w:tr w:rsidR="00CA058A" w:rsidRPr="00214ADB" w:rsidTr="00E90480">
        <w:trPr>
          <w:cantSplit/>
          <w:trHeight w:val="1931"/>
          <w:jc w:val="center"/>
        </w:trPr>
        <w:tc>
          <w:tcPr>
            <w:tcW w:w="654" w:type="dxa"/>
            <w:vMerge/>
            <w:tcBorders>
              <w:bottom w:val="nil"/>
            </w:tcBorders>
            <w:shd w:val="clear" w:color="auto" w:fill="auto"/>
          </w:tcPr>
          <w:p w:rsidR="00637F33" w:rsidRPr="00214ADB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vMerge/>
            <w:tcBorders>
              <w:bottom w:val="nil"/>
            </w:tcBorders>
            <w:shd w:val="clear" w:color="auto" w:fill="auto"/>
          </w:tcPr>
          <w:p w:rsidR="00637F33" w:rsidRPr="00214ADB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1776" w:type="dxa"/>
            <w:vMerge/>
            <w:tcBorders>
              <w:bottom w:val="nil"/>
            </w:tcBorders>
            <w:shd w:val="clear" w:color="auto" w:fill="auto"/>
          </w:tcPr>
          <w:p w:rsidR="00637F33" w:rsidRPr="00214ADB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4ADB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4ADB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4ADB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4ADB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708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федеральный бюджет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4ADB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pStyle w:val="a5"/>
              <w:ind w:left="113" w:right="11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4ADB">
              <w:rPr>
                <w:rFonts w:ascii="PT Astra Serif" w:hAnsi="PT Astra Serif"/>
                <w:sz w:val="24"/>
                <w:szCs w:val="24"/>
              </w:rPr>
              <w:t>муниципальный бюджет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</w:tcPr>
          <w:p w:rsidR="00637F33" w:rsidRPr="00214ADB" w:rsidRDefault="00637F33" w:rsidP="003F584C">
            <w:pPr>
              <w:ind w:left="31" w:right="-6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внебюджетные средства</w:t>
            </w:r>
          </w:p>
        </w:tc>
        <w:tc>
          <w:tcPr>
            <w:tcW w:w="1794" w:type="dxa"/>
            <w:vMerge/>
            <w:tcBorders>
              <w:bottom w:val="nil"/>
            </w:tcBorders>
            <w:shd w:val="clear" w:color="auto" w:fill="auto"/>
          </w:tcPr>
          <w:p w:rsidR="00637F33" w:rsidRPr="00214ADB" w:rsidRDefault="00637F33" w:rsidP="003F584C">
            <w:pPr>
              <w:ind w:right="-6"/>
              <w:rPr>
                <w:rFonts w:ascii="PT Astra Serif" w:hAnsi="PT Astra Serif"/>
                <w:sz w:val="24"/>
              </w:rPr>
            </w:pPr>
          </w:p>
        </w:tc>
      </w:tr>
    </w:tbl>
    <w:p w:rsidR="00E90480" w:rsidRPr="00214ADB" w:rsidRDefault="00E90480" w:rsidP="00DD6B54">
      <w:pPr>
        <w:ind w:left="-57" w:right="-57"/>
        <w:jc w:val="center"/>
        <w:rPr>
          <w:rFonts w:ascii="PT Astra Serif" w:hAnsi="PT Astra Serif"/>
          <w:sz w:val="24"/>
        </w:rPr>
        <w:sectPr w:rsidR="00E90480" w:rsidRPr="00214ADB" w:rsidSect="00CA058A">
          <w:headerReference w:type="default" r:id="rId9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W w:w="144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425"/>
        <w:gridCol w:w="1776"/>
        <w:gridCol w:w="753"/>
        <w:gridCol w:w="850"/>
        <w:gridCol w:w="567"/>
        <w:gridCol w:w="567"/>
        <w:gridCol w:w="709"/>
        <w:gridCol w:w="709"/>
        <w:gridCol w:w="567"/>
        <w:gridCol w:w="567"/>
        <w:gridCol w:w="708"/>
        <w:gridCol w:w="709"/>
        <w:gridCol w:w="567"/>
        <w:gridCol w:w="567"/>
        <w:gridCol w:w="1794"/>
      </w:tblGrid>
      <w:tr w:rsidR="00CA058A" w:rsidRPr="00214ADB" w:rsidTr="00E90480">
        <w:trPr>
          <w:tblHeader/>
          <w:jc w:val="center"/>
        </w:trPr>
        <w:tc>
          <w:tcPr>
            <w:tcW w:w="654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lastRenderedPageBreak/>
              <w:t>1</w:t>
            </w:r>
          </w:p>
        </w:tc>
        <w:tc>
          <w:tcPr>
            <w:tcW w:w="2425" w:type="dxa"/>
            <w:shd w:val="clear" w:color="auto" w:fill="auto"/>
          </w:tcPr>
          <w:p w:rsidR="00637F33" w:rsidRPr="00214ADB" w:rsidRDefault="00637F33" w:rsidP="00214ADB">
            <w:pPr>
              <w:pStyle w:val="ConsPlusNormal"/>
              <w:ind w:left="-85" w:right="-85"/>
              <w:jc w:val="center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753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15</w:t>
            </w:r>
          </w:p>
        </w:tc>
        <w:tc>
          <w:tcPr>
            <w:tcW w:w="1794" w:type="dxa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16</w:t>
            </w:r>
          </w:p>
        </w:tc>
      </w:tr>
      <w:tr w:rsidR="00637F33" w:rsidRPr="00214ADB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637F33" w:rsidRPr="00214ADB" w:rsidRDefault="00637F3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="007B105A" w:rsidRPr="00214ADB">
              <w:rPr>
                <w:rFonts w:ascii="PT Astra Serif" w:hAnsi="PT Astra Serif"/>
                <w:sz w:val="24"/>
              </w:rPr>
              <w:t xml:space="preserve"> </w:t>
            </w:r>
            <w:r w:rsidRPr="00214ADB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214ADB">
              <w:rPr>
                <w:rFonts w:ascii="PT Astra Serif" w:hAnsi="PT Astra Serif"/>
                <w:sz w:val="24"/>
              </w:rPr>
              <w:t>»</w:t>
            </w:r>
          </w:p>
        </w:tc>
      </w:tr>
      <w:tr w:rsidR="00EA2BAA" w:rsidRPr="00214ADB" w:rsidTr="00214ADB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/>
              </w:rPr>
              <w:t>Основное меропри</w:t>
            </w:r>
            <w:r w:rsidRPr="00214ADB">
              <w:rPr>
                <w:rFonts w:ascii="PT Astra Serif" w:hAnsi="PT Astra Serif"/>
              </w:rPr>
              <w:t>я</w:t>
            </w:r>
            <w:r w:rsidRPr="00214ADB">
              <w:rPr>
                <w:rFonts w:ascii="PT Astra Serif" w:hAnsi="PT Astra Serif"/>
              </w:rPr>
              <w:t xml:space="preserve">тие </w:t>
            </w:r>
            <w:r w:rsidR="00214ADB">
              <w:rPr>
                <w:rFonts w:ascii="PT Astra Serif" w:hAnsi="PT Astra Serif"/>
              </w:rPr>
              <w:t>«</w:t>
            </w:r>
            <w:r w:rsidRPr="00214ADB">
              <w:rPr>
                <w:rFonts w:ascii="PT Astra Serif" w:hAnsi="PT Astra Serif"/>
              </w:rPr>
              <w:t>Развитие пр</w:t>
            </w:r>
            <w:r w:rsidRPr="00214ADB">
              <w:rPr>
                <w:rFonts w:ascii="PT Astra Serif" w:hAnsi="PT Astra Serif"/>
              </w:rPr>
              <w:t>о</w:t>
            </w:r>
            <w:r w:rsidRPr="00214ADB">
              <w:rPr>
                <w:rFonts w:ascii="PT Astra Serif" w:hAnsi="PT Astra Serif"/>
              </w:rPr>
              <w:t xml:space="preserve">мышленной зоны </w:t>
            </w:r>
            <w:r w:rsidR="00214ADB">
              <w:rPr>
                <w:rFonts w:ascii="PT Astra Serif" w:hAnsi="PT Astra Serif"/>
              </w:rPr>
              <w:t>«</w:t>
            </w:r>
            <w:r w:rsidRPr="00214ADB">
              <w:rPr>
                <w:rFonts w:ascii="PT Astra Serif" w:hAnsi="PT Astra Serif"/>
              </w:rPr>
              <w:t xml:space="preserve"> Заволжье</w:t>
            </w:r>
            <w:r w:rsidR="00214ADB">
              <w:rPr>
                <w:rFonts w:ascii="PT Astra Serif" w:hAnsi="PT Astra Serif"/>
              </w:rPr>
              <w:t>»</w:t>
            </w:r>
            <w:r w:rsidRPr="00214AD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Государстве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ный заказчик – 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lastRenderedPageBreak/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50186,1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12570,0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12570,0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EA2BAA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lastRenderedPageBreak/>
              <w:t>1.1.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ственность Ульяно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ской области дополн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тельных акций, ра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з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мещаемых при увел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чении уставного кап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тала Акционерного общества 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ция развития Ульяно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ской области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в ц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лях погашения осно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ного долга по кредиту на строительство об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ъ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ектов инфраструктуры промышленных зон</w:t>
            </w:r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42440,0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8570,0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8570,0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Договор об уч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стии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ской области в собственности субъекта бю</w:t>
            </w:r>
            <w:r w:rsidRPr="00214ADB">
              <w:rPr>
                <w:rFonts w:ascii="PT Astra Serif" w:hAnsi="PT Astra Serif"/>
                <w:sz w:val="24"/>
              </w:rPr>
              <w:t>д</w:t>
            </w:r>
            <w:r w:rsidRPr="00214ADB">
              <w:rPr>
                <w:rFonts w:ascii="PT Astra Serif" w:hAnsi="PT Astra Serif"/>
                <w:sz w:val="24"/>
              </w:rPr>
              <w:t>жетных инв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стиций от 03.02.2020 № 9</w:t>
            </w:r>
          </w:p>
        </w:tc>
      </w:tr>
      <w:tr w:rsidR="00EA2BAA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widowControl w:val="0"/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proofErr w:type="gramStart"/>
            <w:r w:rsidRPr="00214ADB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ям, которым в соо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 xml:space="preserve">ветствии с Законом Ульяновской области от 15.03.2005 № 019-ЗО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 xml:space="preserve"> О развитии инв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стиционной деятел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ности на территории Ульяновской области</w:t>
            </w:r>
            <w:r w:rsid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 присвоен статус орг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низации, уполном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ченной в сфере фо</w:t>
            </w:r>
            <w:r w:rsidRPr="00214ADB">
              <w:rPr>
                <w:rFonts w:ascii="PT Astra Serif" w:hAnsi="PT Astra Serif"/>
                <w:sz w:val="24"/>
              </w:rPr>
              <w:t>р</w:t>
            </w:r>
            <w:r w:rsidRPr="00214ADB">
              <w:rPr>
                <w:rFonts w:ascii="PT Astra Serif" w:hAnsi="PT Astra Serif"/>
                <w:sz w:val="24"/>
              </w:rPr>
              <w:t>мирования и развития инфраструктуры пр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мышленных зон, в целях возмещения затрат указанных о</w:t>
            </w:r>
            <w:r w:rsidRPr="00214ADB">
              <w:rPr>
                <w:rFonts w:ascii="PT Astra Serif" w:hAnsi="PT Astra Serif"/>
                <w:sz w:val="24"/>
              </w:rPr>
              <w:t>р</w:t>
            </w:r>
            <w:r w:rsidRPr="00214ADB">
              <w:rPr>
                <w:rFonts w:ascii="PT Astra Serif" w:hAnsi="PT Astra Serif"/>
                <w:sz w:val="24"/>
              </w:rPr>
              <w:t>ганизаций по уплате процентов по кред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там, полученным на формирование и ра</w:t>
            </w:r>
            <w:r w:rsidRPr="00214ADB">
              <w:rPr>
                <w:rFonts w:ascii="PT Astra Serif" w:hAnsi="PT Astra Serif"/>
                <w:sz w:val="24"/>
              </w:rPr>
              <w:t>з</w:t>
            </w:r>
            <w:r w:rsidRPr="00214ADB">
              <w:rPr>
                <w:rFonts w:ascii="PT Astra Serif" w:hAnsi="PT Astra Serif"/>
                <w:sz w:val="24"/>
              </w:rPr>
              <w:t>витие инфраструктуры промышленных зон</w:t>
            </w:r>
            <w:proofErr w:type="gramEnd"/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7746,1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Соглашение № 26 от 27.02.2020 о предоставл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нии субсидии из областного бюджета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 на возмещение расходов, св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занных с прои</w:t>
            </w:r>
            <w:r w:rsidRPr="00214ADB">
              <w:rPr>
                <w:rFonts w:ascii="PT Astra Serif" w:hAnsi="PT Astra Serif"/>
                <w:sz w:val="24"/>
              </w:rPr>
              <w:t>з</w:t>
            </w:r>
            <w:r w:rsidRPr="00214ADB">
              <w:rPr>
                <w:rFonts w:ascii="PT Astra Serif" w:hAnsi="PT Astra Serif"/>
                <w:sz w:val="24"/>
              </w:rPr>
              <w:t>водством (ре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лизацией) тов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ров, выполнен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ем работ, оказ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нием услуг.</w:t>
            </w:r>
          </w:p>
        </w:tc>
      </w:tr>
      <w:tr w:rsidR="00EA2BAA" w:rsidRPr="00214ADB" w:rsidTr="0093213C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/>
              </w:rPr>
              <w:t>Основное меропри</w:t>
            </w:r>
            <w:r w:rsidRPr="00214ADB">
              <w:rPr>
                <w:rFonts w:ascii="PT Astra Serif" w:hAnsi="PT Astra Serif"/>
              </w:rPr>
              <w:t>я</w:t>
            </w:r>
            <w:r w:rsidRPr="00214ADB">
              <w:rPr>
                <w:rFonts w:ascii="PT Astra Serif" w:hAnsi="PT Astra Serif"/>
              </w:rPr>
              <w:t xml:space="preserve">тие </w:t>
            </w:r>
            <w:r w:rsidR="00214ADB">
              <w:rPr>
                <w:rFonts w:ascii="PT Astra Serif" w:hAnsi="PT Astra Serif"/>
              </w:rPr>
              <w:t>«</w:t>
            </w:r>
            <w:r w:rsidRPr="00214ADB">
              <w:rPr>
                <w:rFonts w:ascii="PT Astra Serif" w:hAnsi="PT Astra Serif"/>
              </w:rPr>
              <w:t>Развитие порт</w:t>
            </w:r>
            <w:r w:rsidRPr="00214ADB">
              <w:rPr>
                <w:rFonts w:ascii="PT Astra Serif" w:hAnsi="PT Astra Serif"/>
              </w:rPr>
              <w:t>о</w:t>
            </w:r>
            <w:r w:rsidRPr="00214ADB">
              <w:rPr>
                <w:rFonts w:ascii="PT Astra Serif" w:hAnsi="PT Astra Serif"/>
              </w:rPr>
              <w:t>вой особой эконом</w:t>
            </w:r>
            <w:r w:rsidRPr="00214ADB">
              <w:rPr>
                <w:rFonts w:ascii="PT Astra Serif" w:hAnsi="PT Astra Serif"/>
              </w:rPr>
              <w:t>и</w:t>
            </w:r>
            <w:r w:rsidRPr="00214ADB">
              <w:rPr>
                <w:rFonts w:ascii="PT Astra Serif" w:hAnsi="PT Astra Serif"/>
              </w:rPr>
              <w:t>ческой зоны</w:t>
            </w:r>
            <w:r w:rsidR="00214ADB">
              <w:rPr>
                <w:rFonts w:ascii="PT Astra Serif" w:hAnsi="PT Astra Serif"/>
              </w:rPr>
              <w:t>»</w:t>
            </w:r>
            <w:r w:rsidRPr="00214AD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  <w:highlight w:val="yellow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58000,0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EA2BAA" w:rsidRPr="00214ADB" w:rsidTr="00100A9A">
        <w:trPr>
          <w:trHeight w:val="109"/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2.1.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pStyle w:val="ae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85" w:right="-85"/>
              <w:rPr>
                <w:rFonts w:ascii="PT Astra Serif" w:hAnsi="PT Astra Serif"/>
                <w:lang w:eastAsia="zh-CN" w:bidi="ar"/>
              </w:rPr>
            </w:pPr>
            <w:r w:rsidRPr="00214ADB">
              <w:rPr>
                <w:rFonts w:ascii="PT Astra Serif" w:hAnsi="PT Astra Serif"/>
                <w:lang w:eastAsia="zh-CN" w:bidi="ar"/>
              </w:rPr>
              <w:t>Приобретение в со</w:t>
            </w:r>
            <w:r w:rsidRPr="00214ADB">
              <w:rPr>
                <w:rFonts w:ascii="PT Astra Serif" w:hAnsi="PT Astra Serif"/>
                <w:lang w:eastAsia="zh-CN" w:bidi="ar"/>
              </w:rPr>
              <w:t>б</w:t>
            </w:r>
            <w:r w:rsidRPr="00214ADB">
              <w:rPr>
                <w:rFonts w:ascii="PT Astra Serif" w:hAnsi="PT Astra Serif"/>
                <w:lang w:eastAsia="zh-CN" w:bidi="ar"/>
              </w:rPr>
              <w:t>ственность Ульяно</w:t>
            </w:r>
            <w:r w:rsidRPr="00214ADB">
              <w:rPr>
                <w:rFonts w:ascii="PT Astra Serif" w:hAnsi="PT Astra Serif"/>
                <w:lang w:eastAsia="zh-CN" w:bidi="ar"/>
              </w:rPr>
              <w:t>в</w:t>
            </w:r>
            <w:r w:rsidRPr="00214ADB">
              <w:rPr>
                <w:rFonts w:ascii="PT Astra Serif" w:hAnsi="PT Astra Serif"/>
                <w:lang w:eastAsia="zh-CN" w:bidi="ar"/>
              </w:rPr>
              <w:t>ской области дополн</w:t>
            </w:r>
            <w:r w:rsidRPr="00214ADB">
              <w:rPr>
                <w:rFonts w:ascii="PT Astra Serif" w:hAnsi="PT Astra Serif"/>
                <w:lang w:eastAsia="zh-CN" w:bidi="ar"/>
              </w:rPr>
              <w:t>и</w:t>
            </w:r>
            <w:r w:rsidRPr="00214ADB">
              <w:rPr>
                <w:rFonts w:ascii="PT Astra Serif" w:hAnsi="PT Astra Serif"/>
                <w:lang w:eastAsia="zh-CN" w:bidi="ar"/>
              </w:rPr>
              <w:t>тельных акций, ра</w:t>
            </w:r>
            <w:r w:rsidRPr="00214ADB">
              <w:rPr>
                <w:rFonts w:ascii="PT Astra Serif" w:hAnsi="PT Astra Serif"/>
                <w:lang w:eastAsia="zh-CN" w:bidi="ar"/>
              </w:rPr>
              <w:t>з</w:t>
            </w:r>
            <w:r w:rsidRPr="00214ADB">
              <w:rPr>
                <w:rFonts w:ascii="PT Astra Serif" w:hAnsi="PT Astra Serif"/>
                <w:lang w:eastAsia="zh-CN" w:bidi="ar"/>
              </w:rPr>
              <w:t>мещаемых при увел</w:t>
            </w:r>
            <w:r w:rsidRPr="00214ADB">
              <w:rPr>
                <w:rFonts w:ascii="PT Astra Serif" w:hAnsi="PT Astra Serif"/>
                <w:lang w:eastAsia="zh-CN" w:bidi="ar"/>
              </w:rPr>
              <w:t>и</w:t>
            </w:r>
            <w:r w:rsidRPr="00214ADB">
              <w:rPr>
                <w:rFonts w:ascii="PT Astra Serif" w:hAnsi="PT Astra Serif"/>
                <w:lang w:eastAsia="zh-CN" w:bidi="ar"/>
              </w:rPr>
              <w:t>чении уставного кап</w:t>
            </w:r>
            <w:r w:rsidRPr="00214ADB">
              <w:rPr>
                <w:rFonts w:ascii="PT Astra Serif" w:hAnsi="PT Astra Serif"/>
                <w:lang w:eastAsia="zh-CN" w:bidi="ar"/>
              </w:rPr>
              <w:t>и</w:t>
            </w:r>
            <w:r w:rsidRPr="00214ADB">
              <w:rPr>
                <w:rFonts w:ascii="PT Astra Serif" w:hAnsi="PT Astra Serif"/>
                <w:lang w:eastAsia="zh-CN" w:bidi="ar"/>
              </w:rPr>
              <w:t xml:space="preserve">тала Акционерного общества </w:t>
            </w:r>
            <w:r w:rsidR="00214ADB">
              <w:rPr>
                <w:rFonts w:ascii="PT Astra Serif" w:hAnsi="PT Astra Serif"/>
                <w:lang w:eastAsia="zh-CN" w:bidi="ar"/>
              </w:rPr>
              <w:t>«</w:t>
            </w:r>
            <w:r w:rsidRPr="00214ADB">
              <w:rPr>
                <w:rFonts w:ascii="PT Astra Serif" w:hAnsi="PT Astra Serif"/>
                <w:lang w:eastAsia="zh-CN" w:bidi="ar"/>
              </w:rPr>
              <w:t>Корпор</w:t>
            </w:r>
            <w:r w:rsidRPr="00214ADB">
              <w:rPr>
                <w:rFonts w:ascii="PT Astra Serif" w:hAnsi="PT Astra Serif"/>
                <w:lang w:eastAsia="zh-CN" w:bidi="ar"/>
              </w:rPr>
              <w:t>а</w:t>
            </w:r>
            <w:r w:rsidRPr="00214ADB">
              <w:rPr>
                <w:rFonts w:ascii="PT Astra Serif" w:hAnsi="PT Astra Serif"/>
                <w:lang w:eastAsia="zh-CN" w:bidi="ar"/>
              </w:rPr>
              <w:t>ция развития Ульяно</w:t>
            </w:r>
            <w:r w:rsidRPr="00214ADB">
              <w:rPr>
                <w:rFonts w:ascii="PT Astra Serif" w:hAnsi="PT Astra Serif"/>
                <w:lang w:eastAsia="zh-CN" w:bidi="ar"/>
              </w:rPr>
              <w:t>в</w:t>
            </w:r>
            <w:r w:rsidRPr="00214ADB">
              <w:rPr>
                <w:rFonts w:ascii="PT Astra Serif" w:hAnsi="PT Astra Serif"/>
                <w:lang w:eastAsia="zh-CN" w:bidi="ar"/>
              </w:rPr>
              <w:t>ской области</w:t>
            </w:r>
            <w:r w:rsidR="00214ADB">
              <w:rPr>
                <w:rFonts w:ascii="PT Astra Serif" w:hAnsi="PT Astra Serif"/>
                <w:lang w:eastAsia="zh-CN" w:bidi="ar"/>
              </w:rPr>
              <w:t>»</w:t>
            </w:r>
            <w:r w:rsidRPr="00214ADB">
              <w:rPr>
                <w:rFonts w:ascii="PT Astra Serif" w:hAnsi="PT Astra Serif"/>
                <w:lang w:eastAsia="zh-CN" w:bidi="ar"/>
              </w:rPr>
              <w:t>, в целях приобретения допо</w:t>
            </w:r>
            <w:r w:rsidRPr="00214ADB">
              <w:rPr>
                <w:rFonts w:ascii="PT Astra Serif" w:hAnsi="PT Astra Serif"/>
                <w:lang w:eastAsia="zh-CN" w:bidi="ar"/>
              </w:rPr>
              <w:t>л</w:t>
            </w:r>
            <w:r w:rsidRPr="00214ADB">
              <w:rPr>
                <w:rFonts w:ascii="PT Astra Serif" w:hAnsi="PT Astra Serif"/>
                <w:lang w:eastAsia="zh-CN" w:bidi="ar"/>
              </w:rPr>
              <w:t>нительных акций А</w:t>
            </w:r>
            <w:r w:rsidRPr="00214ADB">
              <w:rPr>
                <w:rFonts w:ascii="PT Astra Serif" w:hAnsi="PT Astra Serif"/>
                <w:lang w:eastAsia="zh-CN" w:bidi="ar"/>
              </w:rPr>
              <w:t>к</w:t>
            </w:r>
            <w:r w:rsidRPr="00214ADB">
              <w:rPr>
                <w:rFonts w:ascii="PT Astra Serif" w:hAnsi="PT Astra Serif"/>
                <w:lang w:eastAsia="zh-CN" w:bidi="ar"/>
              </w:rPr>
              <w:t xml:space="preserve">ционерного общества </w:t>
            </w:r>
            <w:r w:rsidR="00214ADB">
              <w:rPr>
                <w:rFonts w:ascii="PT Astra Serif" w:hAnsi="PT Astra Serif"/>
                <w:lang w:eastAsia="zh-CN" w:bidi="ar"/>
              </w:rPr>
              <w:t>«</w:t>
            </w:r>
            <w:r w:rsidRPr="00214ADB">
              <w:rPr>
                <w:rFonts w:ascii="PT Astra Serif" w:hAnsi="PT Astra Serif"/>
                <w:lang w:eastAsia="zh-CN" w:bidi="ar"/>
              </w:rPr>
              <w:t>Портовая особая эк</w:t>
            </w:r>
            <w:r w:rsidRPr="00214ADB">
              <w:rPr>
                <w:rFonts w:ascii="PT Astra Serif" w:hAnsi="PT Astra Serif"/>
                <w:lang w:eastAsia="zh-CN" w:bidi="ar"/>
              </w:rPr>
              <w:t>о</w:t>
            </w:r>
            <w:r w:rsidRPr="00214ADB">
              <w:rPr>
                <w:rFonts w:ascii="PT Astra Serif" w:hAnsi="PT Astra Serif"/>
                <w:lang w:eastAsia="zh-CN" w:bidi="ar"/>
              </w:rPr>
              <w:t xml:space="preserve">номическая зона </w:t>
            </w:r>
            <w:r w:rsidR="00214ADB">
              <w:rPr>
                <w:rFonts w:ascii="PT Astra Serif" w:hAnsi="PT Astra Serif"/>
                <w:lang w:eastAsia="zh-CN" w:bidi="ar"/>
              </w:rPr>
              <w:t>«</w:t>
            </w:r>
            <w:r w:rsidRPr="00214ADB">
              <w:rPr>
                <w:rFonts w:ascii="PT Astra Serif" w:hAnsi="PT Astra Serif"/>
                <w:lang w:eastAsia="zh-CN" w:bidi="ar"/>
              </w:rPr>
              <w:t>Ульяновск</w:t>
            </w:r>
            <w:r w:rsidR="00214ADB">
              <w:rPr>
                <w:rFonts w:ascii="PT Astra Serif" w:hAnsi="PT Astra Serif"/>
                <w:lang w:eastAsia="zh-CN" w:bidi="ar"/>
              </w:rPr>
              <w:t>»</w:t>
            </w:r>
            <w:r w:rsidRPr="00214ADB">
              <w:rPr>
                <w:rFonts w:ascii="PT Astra Serif" w:hAnsi="PT Astra Serif"/>
                <w:lang w:eastAsia="zh-CN" w:bidi="ar"/>
              </w:rPr>
              <w:t xml:space="preserve"> в целях финансирования пр</w:t>
            </w:r>
            <w:r w:rsidRPr="00214ADB">
              <w:rPr>
                <w:rFonts w:ascii="PT Astra Serif" w:hAnsi="PT Astra Serif"/>
                <w:lang w:eastAsia="zh-CN" w:bidi="ar"/>
              </w:rPr>
              <w:t>о</w:t>
            </w:r>
            <w:r w:rsidRPr="00214ADB">
              <w:rPr>
                <w:rFonts w:ascii="PT Astra Serif" w:hAnsi="PT Astra Serif"/>
                <w:lang w:eastAsia="zh-CN" w:bidi="ar"/>
              </w:rPr>
              <w:t>ектирования и стро</w:t>
            </w:r>
            <w:r w:rsidRPr="00214ADB">
              <w:rPr>
                <w:rFonts w:ascii="PT Astra Serif" w:hAnsi="PT Astra Serif"/>
                <w:lang w:eastAsia="zh-CN" w:bidi="ar"/>
              </w:rPr>
              <w:t>и</w:t>
            </w:r>
            <w:r w:rsidRPr="00214ADB">
              <w:rPr>
                <w:rFonts w:ascii="PT Astra Serif" w:hAnsi="PT Astra Serif"/>
                <w:lang w:eastAsia="zh-CN" w:bidi="ar"/>
              </w:rPr>
              <w:t>тельства индустриал</w:t>
            </w:r>
            <w:r w:rsidRPr="00214ADB">
              <w:rPr>
                <w:rFonts w:ascii="PT Astra Serif" w:hAnsi="PT Astra Serif"/>
                <w:lang w:eastAsia="zh-CN" w:bidi="ar"/>
              </w:rPr>
              <w:t>ь</w:t>
            </w:r>
            <w:r w:rsidRPr="00214ADB">
              <w:rPr>
                <w:rFonts w:ascii="PT Astra Serif" w:hAnsi="PT Astra Serif"/>
                <w:lang w:eastAsia="zh-CN" w:bidi="ar"/>
              </w:rPr>
              <w:t>ного парка</w:t>
            </w:r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214ADB">
              <w:rPr>
                <w:rFonts w:ascii="PT Astra Serif" w:hAnsi="PT Astra Serif"/>
                <w:sz w:val="24"/>
                <w:lang w:eastAsia="ru" w:bidi="ar"/>
              </w:rPr>
              <w:t>58000,0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 соответств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>ющем квартале будет пров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диться работа по подготовке з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ключения дог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вора на пред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ставление бю</w:t>
            </w:r>
            <w:r w:rsidRPr="00214ADB">
              <w:rPr>
                <w:rFonts w:ascii="PT Astra Serif" w:hAnsi="PT Astra Serif"/>
                <w:sz w:val="24"/>
              </w:rPr>
              <w:t>д</w:t>
            </w:r>
            <w:r w:rsidRPr="00214ADB">
              <w:rPr>
                <w:rFonts w:ascii="PT Astra Serif" w:hAnsi="PT Astra Serif"/>
                <w:sz w:val="24"/>
              </w:rPr>
              <w:t>жетных инв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стиций.</w:t>
            </w:r>
          </w:p>
        </w:tc>
      </w:tr>
      <w:tr w:rsidR="00EA2BAA" w:rsidRPr="00214ADB" w:rsidTr="0093213C">
        <w:trPr>
          <w:trHeight w:val="2484"/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Основное меропри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 xml:space="preserve">тие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Поддержка де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тельности организ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ции, уполномоченной в сфере формирования и развития инфр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структуры промы</w:t>
            </w:r>
            <w:r w:rsidRPr="00214ADB">
              <w:rPr>
                <w:rFonts w:ascii="PT Astra Serif" w:hAnsi="PT Astra Serif"/>
                <w:sz w:val="24"/>
              </w:rPr>
              <w:t>ш</w:t>
            </w:r>
            <w:r w:rsidRPr="00214ADB">
              <w:rPr>
                <w:rFonts w:ascii="PT Astra Serif" w:hAnsi="PT Astra Serif"/>
                <w:sz w:val="24"/>
              </w:rPr>
              <w:t>ленных зон в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ской области</w:t>
            </w:r>
            <w:r w:rsidR="00214ADB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181577,1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A2BAA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3.1.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proofErr w:type="gramStart"/>
            <w:r w:rsidRPr="00214ADB">
              <w:rPr>
                <w:rFonts w:ascii="PT Astra Serif" w:hAnsi="PT Astra Serif"/>
                <w:sz w:val="24"/>
              </w:rPr>
              <w:t>Предоставление из областного бюджета субсидий организац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ям, которым в соо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 xml:space="preserve">ветствии с Законом Ульяновской области от 15.03.2005 № 019-ЗО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О развитии инв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стиционной деятел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ности на территории Ульяновской области</w:t>
            </w:r>
            <w:r w:rsid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присвоен статус орг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низации, уполном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ченной в сфере фо</w:t>
            </w:r>
            <w:r w:rsidRPr="00214ADB">
              <w:rPr>
                <w:rFonts w:ascii="PT Astra Serif" w:hAnsi="PT Astra Serif"/>
                <w:sz w:val="24"/>
              </w:rPr>
              <w:t>р</w:t>
            </w:r>
            <w:r w:rsidRPr="00214ADB">
              <w:rPr>
                <w:rFonts w:ascii="PT Astra Serif" w:hAnsi="PT Astra Serif"/>
                <w:sz w:val="24"/>
              </w:rPr>
              <w:t>мирования и развития инфраструктуры пр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мышленных зон, в целях возмещения части затрат указа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ных организаций в связи с осуществлен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ем мероприятий по формированию и ра</w:t>
            </w:r>
            <w:r w:rsidRPr="00214ADB">
              <w:rPr>
                <w:rFonts w:ascii="PT Astra Serif" w:hAnsi="PT Astra Serif"/>
                <w:sz w:val="24"/>
              </w:rPr>
              <w:t>з</w:t>
            </w:r>
            <w:r w:rsidRPr="00214ADB">
              <w:rPr>
                <w:rFonts w:ascii="PT Astra Serif" w:hAnsi="PT Astra Serif"/>
                <w:sz w:val="24"/>
              </w:rPr>
              <w:t>витию инфраструкт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>ры промышленных зон и функций, опред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лённых постановлен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ем Правительства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Ульяновской области от 16.08.2013 № 367-П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О некоторых вопр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сах деятельности о</w:t>
            </w:r>
            <w:r w:rsidRPr="00214ADB">
              <w:rPr>
                <w:rFonts w:ascii="PT Astra Serif" w:hAnsi="PT Astra Serif"/>
                <w:sz w:val="24"/>
              </w:rPr>
              <w:t>р</w:t>
            </w:r>
            <w:r w:rsidRPr="00214ADB">
              <w:rPr>
                <w:rFonts w:ascii="PT Astra Serif" w:hAnsi="PT Astra Serif"/>
                <w:sz w:val="24"/>
              </w:rPr>
              <w:t>ганизации, уполном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ченной в сфере фо</w:t>
            </w:r>
            <w:r w:rsidRPr="00214ADB">
              <w:rPr>
                <w:rFonts w:ascii="PT Astra Serif" w:hAnsi="PT Astra Serif"/>
                <w:sz w:val="24"/>
              </w:rPr>
              <w:t>р</w:t>
            </w:r>
            <w:r w:rsidRPr="00214ADB">
              <w:rPr>
                <w:rFonts w:ascii="PT Astra Serif" w:hAnsi="PT Astra Serif"/>
                <w:sz w:val="24"/>
              </w:rPr>
              <w:t>мирования и развития инфраструктуры пр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мышленных зон</w:t>
            </w:r>
            <w:r w:rsidR="00214ADB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 xml:space="preserve">новской области </w:t>
            </w: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214ADB">
              <w:rPr>
                <w:rFonts w:ascii="PT Astra Serif" w:hAnsi="PT Astra Serif"/>
                <w:sz w:val="24"/>
                <w:lang w:eastAsia="ru" w:bidi="ar"/>
              </w:rPr>
              <w:t>54591,4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ru" w:eastAsia="ru" w:bidi="ar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Заключено и подписано с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глашение № 29 от 24.03.2020 года о пред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ставлении су</w:t>
            </w:r>
            <w:r w:rsidRPr="00214ADB">
              <w:rPr>
                <w:rFonts w:ascii="PT Astra Serif" w:hAnsi="PT Astra Serif"/>
                <w:sz w:val="24"/>
              </w:rPr>
              <w:t>б</w:t>
            </w:r>
            <w:r w:rsidRPr="00214ADB">
              <w:rPr>
                <w:rFonts w:ascii="PT Astra Serif" w:hAnsi="PT Astra Serif"/>
                <w:sz w:val="24"/>
              </w:rPr>
              <w:t>сидии из о</w:t>
            </w:r>
            <w:r w:rsidRPr="00214ADB">
              <w:rPr>
                <w:rFonts w:ascii="PT Astra Serif" w:hAnsi="PT Astra Serif"/>
                <w:sz w:val="24"/>
              </w:rPr>
              <w:t>б</w:t>
            </w:r>
            <w:r w:rsidRPr="00214ADB">
              <w:rPr>
                <w:rFonts w:ascii="PT Astra Serif" w:hAnsi="PT Astra Serif"/>
                <w:sz w:val="24"/>
              </w:rPr>
              <w:t>ластного бю</w:t>
            </w:r>
            <w:r w:rsidRPr="00214ADB">
              <w:rPr>
                <w:rFonts w:ascii="PT Astra Serif" w:hAnsi="PT Astra Serif"/>
                <w:sz w:val="24"/>
              </w:rPr>
              <w:t>д</w:t>
            </w:r>
            <w:r w:rsidRPr="00214ADB">
              <w:rPr>
                <w:rFonts w:ascii="PT Astra Serif" w:hAnsi="PT Astra Serif"/>
                <w:sz w:val="24"/>
              </w:rPr>
              <w:t>жета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ской области на возмещение расходов, св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занных с прои</w:t>
            </w:r>
            <w:r w:rsidRPr="00214ADB">
              <w:rPr>
                <w:rFonts w:ascii="PT Astra Serif" w:hAnsi="PT Astra Serif"/>
                <w:sz w:val="24"/>
              </w:rPr>
              <w:t>з</w:t>
            </w:r>
            <w:r w:rsidRPr="00214ADB">
              <w:rPr>
                <w:rFonts w:ascii="PT Astra Serif" w:hAnsi="PT Astra Serif"/>
                <w:sz w:val="24"/>
              </w:rPr>
              <w:t>водством (ре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лизацией) тов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ров, выполнен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ем работ, оказ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нием услуг.</w:t>
            </w:r>
          </w:p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EA2BAA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3.2.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Приобретение в со</w:t>
            </w:r>
            <w:r w:rsidRPr="00214ADB">
              <w:rPr>
                <w:rFonts w:ascii="PT Astra Serif" w:hAnsi="PT Astra Serif"/>
                <w:sz w:val="24"/>
              </w:rPr>
              <w:t>б</w:t>
            </w:r>
            <w:r w:rsidRPr="00214ADB">
              <w:rPr>
                <w:rFonts w:ascii="PT Astra Serif" w:hAnsi="PT Astra Serif"/>
                <w:sz w:val="24"/>
              </w:rPr>
              <w:t>ственность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ской области дополн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тельных акций, ра</w:t>
            </w:r>
            <w:r w:rsidRPr="00214ADB">
              <w:rPr>
                <w:rFonts w:ascii="PT Astra Serif" w:hAnsi="PT Astra Serif"/>
                <w:sz w:val="24"/>
              </w:rPr>
              <w:t>з</w:t>
            </w:r>
            <w:r w:rsidRPr="00214ADB">
              <w:rPr>
                <w:rFonts w:ascii="PT Astra Serif" w:hAnsi="PT Astra Serif"/>
                <w:sz w:val="24"/>
              </w:rPr>
              <w:t>мещаемых при увел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чении уставного кап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 xml:space="preserve">тала Акционерного общества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Корпор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ция развития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ской области</w:t>
            </w:r>
            <w:r w:rsid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>, с ц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лью финансового обеспечения разрабо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>ки проектов планиро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ки территории и пр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ектов межевания те</w:t>
            </w:r>
            <w:r w:rsidRPr="00214ADB">
              <w:rPr>
                <w:rFonts w:ascii="PT Astra Serif" w:hAnsi="PT Astra Serif"/>
                <w:sz w:val="24"/>
              </w:rPr>
              <w:t>р</w:t>
            </w:r>
            <w:r w:rsidRPr="00214ADB">
              <w:rPr>
                <w:rFonts w:ascii="PT Astra Serif" w:hAnsi="PT Astra Serif"/>
                <w:sz w:val="24"/>
              </w:rPr>
              <w:t>ритории, проектир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вания, строительства и подключения (техн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логического прис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единения) объектов капитального стро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тельства и инфр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структуры зон разв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тия Ульяновской о</w:t>
            </w:r>
            <w:r w:rsidRPr="00214ADB">
              <w:rPr>
                <w:rFonts w:ascii="PT Astra Serif" w:hAnsi="PT Astra Serif"/>
                <w:sz w:val="24"/>
              </w:rPr>
              <w:t>б</w:t>
            </w:r>
            <w:r w:rsidRPr="00214ADB">
              <w:rPr>
                <w:rFonts w:ascii="PT Astra Serif" w:hAnsi="PT Astra Serif"/>
                <w:sz w:val="24"/>
              </w:rPr>
              <w:t>ласти к сетям инж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нерно-технического обеспечения (электр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о-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>, газо-, тепло-, вод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снабжения или вод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отведения)</w:t>
            </w:r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214ADB">
              <w:rPr>
                <w:rFonts w:ascii="PT Astra Serif" w:hAnsi="PT Astra Serif"/>
                <w:sz w:val="24"/>
                <w:lang w:eastAsia="ru" w:bidi="ar"/>
              </w:rPr>
              <w:t>84985,7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Ведется работа по подготовке и заключению договора на предоставление бюджетных и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 xml:space="preserve">вестиций. </w:t>
            </w:r>
          </w:p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EA2BAA" w:rsidRPr="00214ADB" w:rsidTr="0093213C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3.3.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Приобретение в со</w:t>
            </w:r>
            <w:r w:rsidRPr="00214ADB">
              <w:rPr>
                <w:rFonts w:ascii="PT Astra Serif" w:hAnsi="PT Astra Serif"/>
                <w:sz w:val="24"/>
              </w:rPr>
              <w:t>б</w:t>
            </w:r>
            <w:r w:rsidRPr="00214ADB">
              <w:rPr>
                <w:rFonts w:ascii="PT Astra Serif" w:hAnsi="PT Astra Serif"/>
                <w:sz w:val="24"/>
              </w:rPr>
              <w:t>ственность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ской области дополн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тельных акций, ра</w:t>
            </w:r>
            <w:r w:rsidRPr="00214ADB">
              <w:rPr>
                <w:rFonts w:ascii="PT Astra Serif" w:hAnsi="PT Astra Serif"/>
                <w:sz w:val="24"/>
              </w:rPr>
              <w:t>з</w:t>
            </w:r>
            <w:r w:rsidRPr="00214ADB">
              <w:rPr>
                <w:rFonts w:ascii="PT Astra Serif" w:hAnsi="PT Astra Serif"/>
                <w:sz w:val="24"/>
              </w:rPr>
              <w:t>мещаемых при увел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чении уставного кап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 xml:space="preserve">тала Акционерного общества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Корпор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ция развития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ской области</w:t>
            </w:r>
            <w:r w:rsid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>, в целях приобретения и р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монта объектов н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движимости для ра</w:t>
            </w:r>
            <w:r w:rsidRPr="00214ADB">
              <w:rPr>
                <w:rFonts w:ascii="PT Astra Serif" w:hAnsi="PT Astra Serif"/>
                <w:sz w:val="24"/>
              </w:rPr>
              <w:t>з</w:t>
            </w:r>
            <w:r w:rsidRPr="00214ADB">
              <w:rPr>
                <w:rFonts w:ascii="PT Astra Serif" w:hAnsi="PT Astra Serif"/>
                <w:sz w:val="24"/>
              </w:rPr>
              <w:t>мещения инвесторов, осуществляющих пр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изводственную де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тельность</w:t>
            </w:r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  <w:r w:rsidRPr="00214ADB">
              <w:rPr>
                <w:rFonts w:ascii="PT Astra Serif" w:hAnsi="PT Astra Serif"/>
                <w:sz w:val="24"/>
                <w:lang w:eastAsia="ru" w:bidi="ar"/>
              </w:rPr>
              <w:t>42000,0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  <w:lang w:eastAsia="ru" w:bidi="ar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Бюджетные а</w:t>
            </w:r>
            <w:r w:rsidRPr="00214ADB">
              <w:rPr>
                <w:rFonts w:ascii="PT Astra Serif" w:hAnsi="PT Astra Serif"/>
                <w:sz w:val="24"/>
              </w:rPr>
              <w:t>с</w:t>
            </w:r>
            <w:r w:rsidRPr="00214ADB">
              <w:rPr>
                <w:rFonts w:ascii="PT Astra Serif" w:hAnsi="PT Astra Serif"/>
                <w:sz w:val="24"/>
              </w:rPr>
              <w:t>сигнования п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ренесены Мин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стерством ци</w:t>
            </w:r>
            <w:r w:rsidRPr="00214ADB">
              <w:rPr>
                <w:rFonts w:ascii="PT Astra Serif" w:hAnsi="PT Astra Serif"/>
                <w:sz w:val="24"/>
              </w:rPr>
              <w:t>ф</w:t>
            </w:r>
            <w:r w:rsidRPr="00214ADB">
              <w:rPr>
                <w:rFonts w:ascii="PT Astra Serif" w:hAnsi="PT Astra Serif"/>
                <w:sz w:val="24"/>
              </w:rPr>
              <w:t>ровой эконом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ки и конкуре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ции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 xml:space="preserve">ской области на первоочередные расходы. </w:t>
            </w:r>
          </w:p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EA2BAA" w:rsidRPr="00214ADB" w:rsidTr="0093213C">
        <w:trPr>
          <w:trHeight w:val="85"/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тие 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Развитие инд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у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стриального парка 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Димитровград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99000,0</w:t>
            </w:r>
          </w:p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EA2BAA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4.1.</w:t>
            </w:r>
          </w:p>
        </w:tc>
        <w:tc>
          <w:tcPr>
            <w:tcW w:w="2425" w:type="dxa"/>
            <w:shd w:val="clear" w:color="auto" w:fill="auto"/>
          </w:tcPr>
          <w:p w:rsidR="00EA2BAA" w:rsidRPr="00214ADB" w:rsidRDefault="00EA2BAA" w:rsidP="00214ADB">
            <w:pPr>
              <w:tabs>
                <w:tab w:val="left" w:pos="0"/>
              </w:tabs>
              <w:ind w:left="-85" w:right="-85"/>
              <w:rPr>
                <w:rFonts w:ascii="PT Astra Serif" w:hAnsi="PT Astra Serif"/>
                <w:sz w:val="24"/>
              </w:rPr>
            </w:pPr>
            <w:proofErr w:type="gramStart"/>
            <w:r w:rsidRPr="00214ADB">
              <w:rPr>
                <w:rFonts w:ascii="PT Astra Serif" w:hAnsi="PT Astra Serif"/>
                <w:sz w:val="24"/>
              </w:rPr>
              <w:t>Приобретение в со</w:t>
            </w:r>
            <w:r w:rsidRPr="00214ADB">
              <w:rPr>
                <w:rFonts w:ascii="PT Astra Serif" w:hAnsi="PT Astra Serif"/>
                <w:sz w:val="24"/>
              </w:rPr>
              <w:t>б</w:t>
            </w:r>
            <w:r w:rsidRPr="00214ADB">
              <w:rPr>
                <w:rFonts w:ascii="PT Astra Serif" w:hAnsi="PT Astra Serif"/>
                <w:sz w:val="24"/>
              </w:rPr>
              <w:t>ственность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ской области дополн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тельных акций, ра</w:t>
            </w:r>
            <w:r w:rsidRPr="00214ADB">
              <w:rPr>
                <w:rFonts w:ascii="PT Astra Serif" w:hAnsi="PT Astra Serif"/>
                <w:sz w:val="24"/>
              </w:rPr>
              <w:t>з</w:t>
            </w:r>
            <w:r w:rsidRPr="00214ADB">
              <w:rPr>
                <w:rFonts w:ascii="PT Astra Serif" w:hAnsi="PT Astra Serif"/>
                <w:sz w:val="24"/>
              </w:rPr>
              <w:t>мещаемых при увел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чении уставного кап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 xml:space="preserve">тала Акционерного общества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Корпор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ция развития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ской области</w:t>
            </w:r>
            <w:r w:rsid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>, в целях оплаты доли Акци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нерного общества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в уставном капитале общества с ограниче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 xml:space="preserve">ной ответственностью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214ADB">
              <w:rPr>
                <w:rFonts w:ascii="PT Astra Serif" w:hAnsi="PT Astra Serif"/>
                <w:sz w:val="24"/>
              </w:rPr>
              <w:t>Димитровградский</w:t>
            </w:r>
            <w:proofErr w:type="spellEnd"/>
            <w:r w:rsidRPr="00214ADB">
              <w:rPr>
                <w:rFonts w:ascii="PT Astra Serif" w:hAnsi="PT Astra Serif"/>
                <w:sz w:val="24"/>
              </w:rPr>
              <w:t xml:space="preserve"> индустриальный парк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Мастер</w:t>
            </w:r>
            <w:r w:rsid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для возм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щения осуществле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ных обществом с ограниченной отве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 xml:space="preserve">ственностью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214ADB">
              <w:rPr>
                <w:rFonts w:ascii="PT Astra Serif" w:hAnsi="PT Astra Serif"/>
                <w:sz w:val="24"/>
              </w:rPr>
              <w:t>Дими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>ровградский</w:t>
            </w:r>
            <w:proofErr w:type="spellEnd"/>
            <w:r w:rsidRPr="00214ADB">
              <w:rPr>
                <w:rFonts w:ascii="PT Astra Serif" w:hAnsi="PT Astra Serif"/>
                <w:sz w:val="24"/>
              </w:rPr>
              <w:t xml:space="preserve"> инд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 xml:space="preserve">стриальный парк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М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стер</w:t>
            </w:r>
            <w:r w:rsid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затрат на в</w:t>
            </w:r>
            <w:r w:rsidRPr="00214ADB">
              <w:rPr>
                <w:rFonts w:ascii="PT Astra Serif" w:hAnsi="PT Astra Serif"/>
                <w:sz w:val="24"/>
              </w:rPr>
              <w:t>ы</w:t>
            </w:r>
            <w:r w:rsidRPr="00214ADB">
              <w:rPr>
                <w:rFonts w:ascii="PT Astra Serif" w:hAnsi="PT Astra Serif"/>
                <w:sz w:val="24"/>
              </w:rPr>
              <w:t>полнение ремонта зд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ний, строений, соор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>жений общества с ограниченной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отве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 xml:space="preserve">ственностью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proofErr w:type="spellStart"/>
            <w:r w:rsidRPr="00214ADB">
              <w:rPr>
                <w:rFonts w:ascii="PT Astra Serif" w:hAnsi="PT Astra Serif"/>
                <w:sz w:val="24"/>
              </w:rPr>
              <w:t>Дими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>ровградский</w:t>
            </w:r>
            <w:proofErr w:type="spellEnd"/>
            <w:r w:rsidRPr="00214ADB">
              <w:rPr>
                <w:rFonts w:ascii="PT Astra Serif" w:hAnsi="PT Astra Serif"/>
                <w:sz w:val="24"/>
              </w:rPr>
              <w:t xml:space="preserve"> инд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 xml:space="preserve">стриальный парк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М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стер</w:t>
            </w:r>
            <w:r w:rsidR="00214ADB">
              <w:rPr>
                <w:rFonts w:ascii="PT Astra Serif" w:hAnsi="PT Astra Serif"/>
                <w:sz w:val="24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Ведется работа по подготовке и заключению договора на предоставление бюджетных и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 xml:space="preserve">вестиций. </w:t>
            </w:r>
          </w:p>
          <w:p w:rsidR="00EA2BAA" w:rsidRPr="00214ADB" w:rsidRDefault="00EA2BAA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</w:tr>
      <w:tr w:rsidR="00371C43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388 763,2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12 570,0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12 570,0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93213C" w:rsidRPr="00214ADB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Развитие инвестиционной деят</w:t>
            </w:r>
            <w:r w:rsidR="00EA2BAA" w:rsidRPr="00214ADB">
              <w:rPr>
                <w:rFonts w:ascii="PT Astra Serif" w:hAnsi="PT Astra Serif"/>
                <w:sz w:val="24"/>
              </w:rPr>
              <w:t>ельности в Ульяновской области</w:t>
            </w:r>
            <w:r w:rsidR="00214ADB">
              <w:rPr>
                <w:rFonts w:ascii="PT Astra Serif" w:hAnsi="PT Astra Serif"/>
                <w:sz w:val="24"/>
              </w:rPr>
              <w:t>»</w:t>
            </w:r>
          </w:p>
        </w:tc>
      </w:tr>
      <w:tr w:rsidR="001E4A44" w:rsidRPr="00214ADB" w:rsidTr="000548D4">
        <w:trPr>
          <w:trHeight w:val="1042"/>
          <w:jc w:val="center"/>
        </w:trPr>
        <w:tc>
          <w:tcPr>
            <w:tcW w:w="654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1E4A44" w:rsidRPr="00214ADB" w:rsidRDefault="001E4A44" w:rsidP="00214ADB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hAnsi="PT Astra Serif"/>
                <w:sz w:val="24"/>
                <w:lang w:eastAsia="en-US"/>
              </w:rPr>
              <w:t>Основное меропри</w:t>
            </w:r>
            <w:r w:rsidRPr="00214ADB">
              <w:rPr>
                <w:rFonts w:ascii="PT Astra Serif" w:hAnsi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hAnsi="PT Astra Serif"/>
                <w:sz w:val="24"/>
                <w:lang w:eastAsia="en-US"/>
              </w:rPr>
              <w:t xml:space="preserve">тие </w:t>
            </w:r>
            <w:r w:rsidR="00214ADB">
              <w:rPr>
                <w:rFonts w:ascii="PT Astra Serif" w:hAnsi="PT Astra Serif"/>
                <w:sz w:val="24"/>
                <w:lang w:eastAsia="en-US"/>
              </w:rPr>
              <w:t>«</w:t>
            </w:r>
            <w:r w:rsidR="00371C43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Оказание по</w:t>
            </w:r>
            <w:r w:rsidR="00371C43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="00371C43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держки организациям в сфере инвестицио</w:t>
            </w:r>
            <w:r w:rsidR="00371C43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="00371C43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ной деятельности</w:t>
            </w:r>
            <w:r w:rsidR="00214ADB">
              <w:rPr>
                <w:rFonts w:ascii="PT Astra Serif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1E4A44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148169,1</w:t>
            </w:r>
          </w:p>
        </w:tc>
        <w:tc>
          <w:tcPr>
            <w:tcW w:w="567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1E4A44" w:rsidRPr="00214ADB" w:rsidRDefault="001E4A44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213C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</w:t>
            </w:r>
            <w:r w:rsidR="0093213C" w:rsidRPr="00214ADB">
              <w:rPr>
                <w:rFonts w:ascii="PT Astra Serif" w:hAnsi="PT Astra Serif"/>
                <w:sz w:val="24"/>
              </w:rPr>
              <w:t>.1.</w:t>
            </w:r>
          </w:p>
        </w:tc>
        <w:tc>
          <w:tcPr>
            <w:tcW w:w="2425" w:type="dxa"/>
            <w:shd w:val="clear" w:color="auto" w:fill="auto"/>
          </w:tcPr>
          <w:p w:rsidR="0093213C" w:rsidRPr="00214ADB" w:rsidRDefault="0093213C" w:rsidP="00214ADB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Предоставление су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сидий организациям, реализовавшим особо значимые инвестиц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онные проекты Уль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новской области, в соответствии с пост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новлением Правител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ства Ульяновской 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ласти от 01.12.2010 N 418-П 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О некоторых мерах по реализации Закона Ульяновской области от 15 марта 2005 года N 019-ЗО 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О развитии инвест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ционной деятельности на территории Уль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новской области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135220,0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</w:t>
            </w:r>
            <w:r w:rsidR="0093213C" w:rsidRPr="00214ADB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</w:t>
            </w:r>
            <w:r w:rsidR="0093213C" w:rsidRPr="00214ADB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  <w:tr w:rsidR="0093213C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</w:t>
            </w:r>
            <w:r w:rsidR="0093213C" w:rsidRPr="00214ADB">
              <w:rPr>
                <w:rFonts w:ascii="PT Astra Serif" w:hAnsi="PT Astra Serif"/>
                <w:sz w:val="24"/>
              </w:rPr>
              <w:t>.2</w:t>
            </w:r>
          </w:p>
        </w:tc>
        <w:tc>
          <w:tcPr>
            <w:tcW w:w="2425" w:type="dxa"/>
            <w:shd w:val="clear" w:color="auto" w:fill="auto"/>
          </w:tcPr>
          <w:p w:rsidR="0093213C" w:rsidRPr="00214ADB" w:rsidRDefault="0093213C" w:rsidP="00214ADB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14ADB">
              <w:rPr>
                <w:rFonts w:ascii="PT Astra Serif" w:hAnsi="PT Astra Serif"/>
                <w:sz w:val="24"/>
              </w:rPr>
              <w:t>Предоставление су</w:t>
            </w:r>
            <w:r w:rsidRPr="00214ADB">
              <w:rPr>
                <w:rFonts w:ascii="PT Astra Serif" w:hAnsi="PT Astra Serif"/>
                <w:sz w:val="24"/>
              </w:rPr>
              <w:t>б</w:t>
            </w:r>
            <w:r w:rsidRPr="00214ADB">
              <w:rPr>
                <w:rFonts w:ascii="PT Astra Serif" w:hAnsi="PT Astra Serif"/>
                <w:sz w:val="24"/>
              </w:rPr>
              <w:t xml:space="preserve">сидий Фонду </w:t>
            </w:r>
            <w:r w:rsid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 xml:space="preserve"> Центр развития госуда</w:t>
            </w:r>
            <w:r w:rsidRPr="00214ADB">
              <w:rPr>
                <w:rFonts w:ascii="PT Astra Serif" w:hAnsi="PT Astra Serif"/>
                <w:sz w:val="24"/>
              </w:rPr>
              <w:t>р</w:t>
            </w:r>
            <w:r w:rsidRPr="00214ADB">
              <w:rPr>
                <w:rFonts w:ascii="PT Astra Serif" w:hAnsi="PT Astra Serif"/>
                <w:sz w:val="24"/>
              </w:rPr>
              <w:t>ственно-частного партнерства Ульяно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ской области</w:t>
            </w:r>
            <w:r w:rsid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 в целях финансового обесп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чения его затрат в св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зи с осуществлением деятельности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1776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12949,1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</w:t>
            </w:r>
            <w:r w:rsidR="0093213C" w:rsidRPr="00214ADB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</w:t>
            </w:r>
            <w:r w:rsidR="0093213C" w:rsidRPr="00214ADB">
              <w:rPr>
                <w:rFonts w:ascii="PT Astra Serif" w:hAnsi="PT Astra Serif"/>
                <w:sz w:val="24"/>
              </w:rPr>
              <w:t>,0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371C43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Итого по подпрогра</w:t>
            </w:r>
            <w:r w:rsidRPr="00214ADB">
              <w:rPr>
                <w:rFonts w:ascii="PT Astra Serif" w:hAnsi="PT Astra Serif"/>
                <w:sz w:val="24"/>
              </w:rPr>
              <w:t>м</w:t>
            </w:r>
            <w:r w:rsidRPr="00214ADB">
              <w:rPr>
                <w:rFonts w:ascii="PT Astra Serif" w:hAnsi="PT Astra Serif"/>
                <w:sz w:val="24"/>
              </w:rPr>
              <w:t>ме (разделу)</w:t>
            </w:r>
          </w:p>
        </w:tc>
        <w:tc>
          <w:tcPr>
            <w:tcW w:w="1776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753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148169,1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  <w:highlight w:val="yellow"/>
              </w:rPr>
            </w:pPr>
          </w:p>
        </w:tc>
      </w:tr>
      <w:tr w:rsidR="0093213C" w:rsidRPr="00214ADB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="00371C43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371C43" w:rsidRPr="00214ADB" w:rsidTr="00371C43">
        <w:trPr>
          <w:trHeight w:val="977"/>
          <w:jc w:val="center"/>
        </w:trPr>
        <w:tc>
          <w:tcPr>
            <w:tcW w:w="65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371C43" w:rsidRPr="00214ADB" w:rsidRDefault="00371C43" w:rsidP="00214ADB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Основное меропри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тие </w:t>
            </w:r>
            <w:r w:rsid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Осуществление деятельности в сфере управления объектами государственного имущества Ульяно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в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ской области</w:t>
            </w:r>
            <w:r w:rsid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76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Государстве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ный заказчик – 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6047,9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461,5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461,5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213C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Итого по подпрограмме</w:t>
            </w:r>
          </w:p>
        </w:tc>
        <w:tc>
          <w:tcPr>
            <w:tcW w:w="753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6047,9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461,5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93213C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461,5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3213C" w:rsidRPr="00214ADB" w:rsidTr="00E90480">
        <w:trPr>
          <w:jc w:val="center"/>
        </w:trPr>
        <w:tc>
          <w:tcPr>
            <w:tcW w:w="14489" w:type="dxa"/>
            <w:gridSpan w:val="16"/>
            <w:shd w:val="clear" w:color="auto" w:fill="auto"/>
          </w:tcPr>
          <w:p w:rsidR="0093213C" w:rsidRPr="00214ADB" w:rsidRDefault="0093213C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Обеспечение реализации государственной программы Ульяновской области 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Формирование благоприятного инвестиц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онного климата в Ульяновской области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2014 - 2021 годы</w:t>
            </w:r>
            <w:r w:rsid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2015 - 2021 годы</w:t>
            </w:r>
          </w:p>
        </w:tc>
      </w:tr>
      <w:tr w:rsidR="00371C43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2425" w:type="dxa"/>
            <w:shd w:val="clear" w:color="auto" w:fill="auto"/>
          </w:tcPr>
          <w:p w:rsidR="00371C43" w:rsidRPr="00214ADB" w:rsidRDefault="00371C43" w:rsidP="00214ADB">
            <w:pPr>
              <w:pStyle w:val="ConsPlusNormal"/>
              <w:ind w:left="-85" w:right="-85"/>
              <w:jc w:val="both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/>
              </w:rPr>
              <w:t>Основное меропри</w:t>
            </w:r>
            <w:r w:rsidRPr="00214ADB">
              <w:rPr>
                <w:rFonts w:ascii="PT Astra Serif" w:hAnsi="PT Astra Serif"/>
              </w:rPr>
              <w:t>я</w:t>
            </w:r>
            <w:r w:rsidRPr="00214ADB">
              <w:rPr>
                <w:rFonts w:ascii="PT Astra Serif" w:hAnsi="PT Astra Serif"/>
              </w:rPr>
              <w:t xml:space="preserve">тие </w:t>
            </w:r>
            <w:r w:rsidR="00214ADB">
              <w:rPr>
                <w:rFonts w:ascii="PT Astra Serif" w:hAnsi="PT Astra Serif"/>
              </w:rPr>
              <w:t>«</w:t>
            </w:r>
            <w:r w:rsidRPr="00214ADB">
              <w:rPr>
                <w:rFonts w:ascii="PT Astra Serif" w:hAnsi="PT Astra Serif"/>
              </w:rPr>
              <w:t>Обеспечение де</w:t>
            </w:r>
            <w:r w:rsidRPr="00214ADB">
              <w:rPr>
                <w:rFonts w:ascii="PT Astra Serif" w:hAnsi="PT Astra Serif"/>
              </w:rPr>
              <w:t>я</w:t>
            </w:r>
            <w:r w:rsidRPr="00214ADB">
              <w:rPr>
                <w:rFonts w:ascii="PT Astra Serif" w:hAnsi="PT Astra Serif"/>
              </w:rPr>
              <w:t>тельности госуда</w:t>
            </w:r>
            <w:r w:rsidRPr="00214ADB">
              <w:rPr>
                <w:rFonts w:ascii="PT Astra Serif" w:hAnsi="PT Astra Serif"/>
              </w:rPr>
              <w:t>р</w:t>
            </w:r>
            <w:r w:rsidRPr="00214ADB">
              <w:rPr>
                <w:rFonts w:ascii="PT Astra Serif" w:hAnsi="PT Astra Serif"/>
              </w:rPr>
              <w:t>ственного заказчика и соисполнителей гос</w:t>
            </w:r>
            <w:r w:rsidRPr="00214ADB">
              <w:rPr>
                <w:rFonts w:ascii="PT Astra Serif" w:hAnsi="PT Astra Serif"/>
              </w:rPr>
              <w:t>у</w:t>
            </w:r>
            <w:r w:rsidRPr="00214ADB">
              <w:rPr>
                <w:rFonts w:ascii="PT Astra Serif" w:hAnsi="PT Astra Serif"/>
              </w:rPr>
              <w:t>дарственной програ</w:t>
            </w:r>
            <w:r w:rsidRPr="00214ADB">
              <w:rPr>
                <w:rFonts w:ascii="PT Astra Serif" w:hAnsi="PT Astra Serif"/>
              </w:rPr>
              <w:t>м</w:t>
            </w:r>
            <w:r w:rsidRPr="00214ADB">
              <w:rPr>
                <w:rFonts w:ascii="PT Astra Serif" w:hAnsi="PT Astra Serif"/>
              </w:rPr>
              <w:t>мы</w:t>
            </w:r>
            <w:r w:rsidR="00214ADB">
              <w:rPr>
                <w:rFonts w:ascii="PT Astra Serif" w:hAnsi="PT Astra Serif"/>
              </w:rPr>
              <w:t>»</w:t>
            </w:r>
            <w:r w:rsidRPr="00214AD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76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155343,3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23992,91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23992,91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371C43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1.1.</w:t>
            </w:r>
          </w:p>
        </w:tc>
        <w:tc>
          <w:tcPr>
            <w:tcW w:w="2425" w:type="dxa"/>
            <w:shd w:val="clear" w:color="auto" w:fill="auto"/>
          </w:tcPr>
          <w:p w:rsidR="00371C43" w:rsidRPr="00214ADB" w:rsidRDefault="00371C43" w:rsidP="00214ADB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деятельности М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нистерства, в том чи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 связанной с внедр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нием и использован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ем информационно-коммуникационных технологий</w:t>
            </w:r>
          </w:p>
        </w:tc>
        <w:tc>
          <w:tcPr>
            <w:tcW w:w="1776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pacing w:val="-20"/>
                <w:sz w:val="24"/>
              </w:rPr>
              <w:t>94648,3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16307,55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16307,55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  <w:tr w:rsidR="00371C43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1.2.</w:t>
            </w:r>
          </w:p>
        </w:tc>
        <w:tc>
          <w:tcPr>
            <w:tcW w:w="2425" w:type="dxa"/>
            <w:shd w:val="clear" w:color="auto" w:fill="auto"/>
          </w:tcPr>
          <w:p w:rsidR="00371C43" w:rsidRPr="00214ADB" w:rsidRDefault="00371C43" w:rsidP="00214ADB">
            <w:pPr>
              <w:autoSpaceDE w:val="0"/>
              <w:autoSpaceDN w:val="0"/>
              <w:adjustRightInd w:val="0"/>
              <w:ind w:left="-85" w:right="-85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обеспеч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ние деятельности учреждений, подв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домственных Мин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стерству</w:t>
            </w:r>
          </w:p>
        </w:tc>
        <w:tc>
          <w:tcPr>
            <w:tcW w:w="1776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Уль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новской области</w:t>
            </w:r>
          </w:p>
        </w:tc>
        <w:tc>
          <w:tcPr>
            <w:tcW w:w="753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60695,0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7685,36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7685,36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9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  <w:tr w:rsidR="00371C43" w:rsidRPr="00214ADB" w:rsidTr="00E90480">
        <w:trPr>
          <w:jc w:val="center"/>
        </w:trPr>
        <w:tc>
          <w:tcPr>
            <w:tcW w:w="65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rPr>
                <w:rFonts w:ascii="PT Astra Serif" w:hAnsi="PT Astra Serif"/>
                <w:sz w:val="24"/>
              </w:rPr>
            </w:pPr>
          </w:p>
        </w:tc>
        <w:tc>
          <w:tcPr>
            <w:tcW w:w="4201" w:type="dxa"/>
            <w:gridSpan w:val="2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Итого по подпрограмме (разделу)</w:t>
            </w:r>
          </w:p>
        </w:tc>
        <w:tc>
          <w:tcPr>
            <w:tcW w:w="753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155343,3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23992,91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23992,91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1794" w:type="dxa"/>
            <w:shd w:val="clear" w:color="auto" w:fill="auto"/>
          </w:tcPr>
          <w:p w:rsidR="00371C43" w:rsidRPr="00214ADB" w:rsidRDefault="00371C43" w:rsidP="00214ADB">
            <w:pPr>
              <w:ind w:left="-85" w:right="-85"/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3B193F" w:rsidRPr="00214ADB" w:rsidRDefault="003B193F" w:rsidP="003B193F">
      <w:pPr>
        <w:contextualSpacing/>
        <w:rPr>
          <w:rFonts w:ascii="PT Astra Serif" w:hAnsi="PT Astra Serif"/>
        </w:rPr>
      </w:pPr>
    </w:p>
    <w:p w:rsidR="00CF6FF7" w:rsidRPr="00214ADB" w:rsidRDefault="00CF6FF7" w:rsidP="00271A5F">
      <w:pPr>
        <w:pStyle w:val="a3"/>
        <w:numPr>
          <w:ilvl w:val="0"/>
          <w:numId w:val="2"/>
        </w:numPr>
        <w:spacing w:before="0"/>
        <w:ind w:left="0" w:right="0" w:firstLine="0"/>
        <w:rPr>
          <w:rFonts w:ascii="PT Astra Serif" w:hAnsi="PT Astra Serif"/>
        </w:rPr>
      </w:pPr>
      <w:r w:rsidRPr="00214ADB">
        <w:rPr>
          <w:rFonts w:ascii="PT Astra Serif" w:hAnsi="PT Astra Serif"/>
        </w:rPr>
        <w:t>Сведения о достижении целевых индикаторов</w:t>
      </w:r>
    </w:p>
    <w:p w:rsidR="00DD6B54" w:rsidRPr="00214ADB" w:rsidRDefault="00DD6B54" w:rsidP="00DD6B54">
      <w:pPr>
        <w:rPr>
          <w:rFonts w:ascii="PT Astra Serif" w:hAnsi="PT Astra Serif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2551"/>
        <w:gridCol w:w="4537"/>
      </w:tblGrid>
      <w:tr w:rsidR="00D74A5D" w:rsidRPr="00214ADB" w:rsidTr="00D74A5D">
        <w:tc>
          <w:tcPr>
            <w:tcW w:w="817" w:type="dxa"/>
            <w:vAlign w:val="center"/>
          </w:tcPr>
          <w:p w:rsidR="00D74A5D" w:rsidRPr="00214ADB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D74A5D" w:rsidRPr="00214ADB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Наименование целевого и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дикатора</w:t>
            </w:r>
          </w:p>
        </w:tc>
        <w:tc>
          <w:tcPr>
            <w:tcW w:w="1701" w:type="dxa"/>
            <w:vAlign w:val="center"/>
          </w:tcPr>
          <w:p w:rsidR="00D74A5D" w:rsidRPr="00214ADB" w:rsidRDefault="00D74A5D" w:rsidP="004222C1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Плановое значение на 20</w:t>
            </w:r>
            <w:r w:rsidR="004222C1" w:rsidRPr="00214ADB">
              <w:rPr>
                <w:rFonts w:ascii="PT Astra Serif" w:hAnsi="PT Astra Serif"/>
                <w:sz w:val="24"/>
              </w:rPr>
              <w:t>20</w:t>
            </w:r>
            <w:r w:rsidRPr="00214ADB">
              <w:rPr>
                <w:rFonts w:ascii="PT Astra Serif" w:hAnsi="PT Astra Serif"/>
                <w:sz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D74A5D" w:rsidRPr="00214ADB" w:rsidRDefault="00D74A5D" w:rsidP="004222C1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Фактическое значение </w:t>
            </w:r>
            <w:r w:rsidRPr="00214ADB">
              <w:rPr>
                <w:rFonts w:ascii="PT Astra Serif" w:hAnsi="PT Astra Serif"/>
                <w:sz w:val="24"/>
              </w:rPr>
              <w:br/>
              <w:t xml:space="preserve">за </w:t>
            </w:r>
            <w:r w:rsidR="004222C1" w:rsidRPr="00214ADB">
              <w:rPr>
                <w:rFonts w:ascii="PT Astra Serif" w:hAnsi="PT Astra Serif"/>
                <w:sz w:val="24"/>
              </w:rPr>
              <w:t>1 квартал</w:t>
            </w:r>
            <w:r w:rsidRPr="00214ADB">
              <w:rPr>
                <w:rFonts w:ascii="PT Astra Serif" w:hAnsi="PT Astra Serif"/>
                <w:sz w:val="24"/>
              </w:rPr>
              <w:t xml:space="preserve"> 20</w:t>
            </w:r>
            <w:r w:rsidR="004222C1" w:rsidRPr="00214ADB">
              <w:rPr>
                <w:rFonts w:ascii="PT Astra Serif" w:hAnsi="PT Astra Serif"/>
                <w:sz w:val="24"/>
              </w:rPr>
              <w:t>20</w:t>
            </w:r>
            <w:r w:rsidRPr="00214ADB">
              <w:rPr>
                <w:rFonts w:ascii="PT Astra Serif" w:hAnsi="PT Astra Serif"/>
                <w:sz w:val="24"/>
              </w:rPr>
              <w:t xml:space="preserve"> года</w:t>
            </w:r>
          </w:p>
        </w:tc>
        <w:tc>
          <w:tcPr>
            <w:tcW w:w="2551" w:type="dxa"/>
            <w:vAlign w:val="center"/>
          </w:tcPr>
          <w:p w:rsidR="00D74A5D" w:rsidRPr="00214ADB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Процент достижения целевого индикатора (Факт/План)</w:t>
            </w:r>
          </w:p>
        </w:tc>
        <w:tc>
          <w:tcPr>
            <w:tcW w:w="4537" w:type="dxa"/>
            <w:vAlign w:val="center"/>
          </w:tcPr>
          <w:p w:rsidR="00D74A5D" w:rsidRPr="00214ADB" w:rsidRDefault="00D74A5D" w:rsidP="00BB554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Причины отклонения</w:t>
            </w:r>
          </w:p>
        </w:tc>
      </w:tr>
    </w:tbl>
    <w:p w:rsidR="003A386A" w:rsidRPr="00214ADB" w:rsidRDefault="003A386A" w:rsidP="003A386A">
      <w:pPr>
        <w:jc w:val="center"/>
        <w:rPr>
          <w:rFonts w:ascii="PT Astra Serif" w:hAnsi="PT Astra Serif"/>
          <w:sz w:val="24"/>
        </w:rPr>
        <w:sectPr w:rsidR="003A386A" w:rsidRPr="00214ADB" w:rsidSect="00E90480">
          <w:headerReference w:type="default" r:id="rId10"/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2551"/>
        <w:gridCol w:w="4537"/>
      </w:tblGrid>
      <w:tr w:rsidR="00D74A5D" w:rsidRPr="00214ADB" w:rsidTr="00D74A5D">
        <w:trPr>
          <w:tblHeader/>
        </w:trPr>
        <w:tc>
          <w:tcPr>
            <w:tcW w:w="817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3</w:t>
            </w:r>
          </w:p>
        </w:tc>
        <w:tc>
          <w:tcPr>
            <w:tcW w:w="1701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</w:t>
            </w:r>
          </w:p>
        </w:tc>
        <w:tc>
          <w:tcPr>
            <w:tcW w:w="1843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</w:t>
            </w:r>
          </w:p>
        </w:tc>
        <w:tc>
          <w:tcPr>
            <w:tcW w:w="2551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4537" w:type="dxa"/>
            <w:vAlign w:val="center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</w:t>
            </w:r>
          </w:p>
        </w:tc>
      </w:tr>
      <w:tr w:rsidR="004222C1" w:rsidRPr="00214ADB" w:rsidTr="00D74A5D">
        <w:tc>
          <w:tcPr>
            <w:tcW w:w="817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1.</w:t>
            </w:r>
          </w:p>
        </w:tc>
        <w:tc>
          <w:tcPr>
            <w:tcW w:w="3260" w:type="dxa"/>
            <w:vAlign w:val="center"/>
          </w:tcPr>
          <w:p w:rsidR="004222C1" w:rsidRPr="00214ADB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ми промышленной зоны </w:t>
            </w:r>
            <w:r w:rsidR="00214ADB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волжье</w:t>
            </w:r>
            <w:r w:rsidR="00214ADB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70</w:t>
            </w:r>
          </w:p>
        </w:tc>
        <w:tc>
          <w:tcPr>
            <w:tcW w:w="1843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2551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4537" w:type="dxa"/>
            <w:vMerge w:val="restart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В соответствии с ГП значение целевого индикатора на 2020 год –  6 ед. В резул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ь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тате работы по привлечению инвесторов на промышленные зоны </w:t>
            </w:r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Заволжье</w:t>
            </w:r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Н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воульяновск</w:t>
            </w:r>
            <w:proofErr w:type="spellEnd"/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Инза</w:t>
            </w:r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, </w:t>
            </w:r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Димитровград</w:t>
            </w:r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, а также ПОЭЗ, подписано 1 инвестиционное соглашение: </w:t>
            </w:r>
          </w:p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- с компанией ООО </w:t>
            </w:r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proofErr w:type="spellStart"/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Альфалоджик</w:t>
            </w:r>
            <w:proofErr w:type="spellEnd"/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 по осуществлению деятельности по хран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нию воздушных судов и авиационного оборудования. Планируется создание п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рядка 9 рабочих мест;</w:t>
            </w:r>
          </w:p>
          <w:p w:rsidR="004222C1" w:rsidRPr="00214ADB" w:rsidRDefault="004222C1" w:rsidP="00214ADB">
            <w:pPr>
              <w:ind w:left="-57" w:right="-57"/>
              <w:rPr>
                <w:rFonts w:ascii="PT Astra Serif" w:hAnsi="PT Astra Serif"/>
                <w:color w:val="000000" w:themeColor="text1"/>
                <w:sz w:val="24"/>
              </w:rPr>
            </w:pPr>
          </w:p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Работа по привлечению инвесторов пр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должается.</w:t>
            </w:r>
          </w:p>
        </w:tc>
      </w:tr>
      <w:tr w:rsidR="004222C1" w:rsidRPr="00214ADB" w:rsidTr="00D74A5D">
        <w:tc>
          <w:tcPr>
            <w:tcW w:w="817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2.</w:t>
            </w:r>
          </w:p>
        </w:tc>
        <w:tc>
          <w:tcPr>
            <w:tcW w:w="3260" w:type="dxa"/>
          </w:tcPr>
          <w:p w:rsidR="004222C1" w:rsidRPr="00214ADB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ми портовой особой эконом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ческой зоны</w:t>
            </w:r>
            <w:r w:rsidRPr="00214ADB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100</w:t>
            </w:r>
          </w:p>
        </w:tc>
        <w:tc>
          <w:tcPr>
            <w:tcW w:w="1843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9</w:t>
            </w:r>
          </w:p>
        </w:tc>
        <w:tc>
          <w:tcPr>
            <w:tcW w:w="2551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9,0 %</w:t>
            </w:r>
          </w:p>
        </w:tc>
        <w:tc>
          <w:tcPr>
            <w:tcW w:w="4537" w:type="dxa"/>
            <w:vMerge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222C1" w:rsidRPr="00214ADB" w:rsidTr="00D74A5D">
        <w:tc>
          <w:tcPr>
            <w:tcW w:w="817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3.</w:t>
            </w:r>
          </w:p>
        </w:tc>
        <w:tc>
          <w:tcPr>
            <w:tcW w:w="3260" w:type="dxa"/>
          </w:tcPr>
          <w:p w:rsidR="004222C1" w:rsidRPr="00214ADB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подписанных 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вестиционных соглашений о реализации инвестиционных проектов на территориях с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здаваемых зон развития Уль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новской области, единиц</w:t>
            </w:r>
          </w:p>
        </w:tc>
        <w:tc>
          <w:tcPr>
            <w:tcW w:w="1701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</w:t>
            </w:r>
          </w:p>
        </w:tc>
        <w:tc>
          <w:tcPr>
            <w:tcW w:w="1843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</w:t>
            </w:r>
          </w:p>
        </w:tc>
        <w:tc>
          <w:tcPr>
            <w:tcW w:w="2551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16%</w:t>
            </w:r>
          </w:p>
        </w:tc>
        <w:tc>
          <w:tcPr>
            <w:tcW w:w="4537" w:type="dxa"/>
            <w:vMerge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4222C1" w:rsidRPr="00214ADB" w:rsidTr="00D74A5D">
        <w:tc>
          <w:tcPr>
            <w:tcW w:w="817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4.</w:t>
            </w:r>
          </w:p>
        </w:tc>
        <w:tc>
          <w:tcPr>
            <w:tcW w:w="3260" w:type="dxa"/>
          </w:tcPr>
          <w:p w:rsidR="004222C1" w:rsidRPr="00214ADB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резидент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ми индустриального парка </w:t>
            </w:r>
            <w:r w:rsidR="00214ADB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Димитровград</w:t>
            </w:r>
            <w:r w:rsidR="00214ADB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80</w:t>
            </w:r>
          </w:p>
        </w:tc>
        <w:tc>
          <w:tcPr>
            <w:tcW w:w="1843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</w:t>
            </w:r>
          </w:p>
        </w:tc>
        <w:tc>
          <w:tcPr>
            <w:tcW w:w="2551" w:type="dxa"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4537" w:type="dxa"/>
            <w:vMerge/>
          </w:tcPr>
          <w:p w:rsidR="004222C1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D74A5D" w:rsidRPr="00214ADB" w:rsidTr="00D74A5D">
        <w:tc>
          <w:tcPr>
            <w:tcW w:w="817" w:type="dxa"/>
          </w:tcPr>
          <w:p w:rsidR="00D74A5D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5.</w:t>
            </w:r>
          </w:p>
        </w:tc>
        <w:tc>
          <w:tcPr>
            <w:tcW w:w="3260" w:type="dxa"/>
          </w:tcPr>
          <w:p w:rsidR="00D74A5D" w:rsidRPr="00214ADB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рабочих мест, создаваемых в орган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зациях, реализующих инв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стиционные проекты, кот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рым присвоен статус особо значимого инвестиционного проекта Ульяновской области</w:t>
            </w:r>
            <w:r w:rsidR="00D74A5D" w:rsidRPr="00214ADB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D74A5D" w:rsidRPr="00214ADB" w:rsidRDefault="004222C1" w:rsidP="00214ADB">
            <w:pPr>
              <w:pStyle w:val="a3"/>
              <w:spacing w:before="0"/>
              <w:ind w:left="-57" w:right="-57" w:firstLine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14ADB">
              <w:rPr>
                <w:rFonts w:ascii="PT Astra Serif" w:hAnsi="PT Astra Serif"/>
                <w:sz w:val="24"/>
                <w:szCs w:val="24"/>
              </w:rPr>
              <w:t>3500</w:t>
            </w:r>
          </w:p>
        </w:tc>
        <w:tc>
          <w:tcPr>
            <w:tcW w:w="1843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214ADB" w:rsidRDefault="00D74A5D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>ся к концу 20</w:t>
            </w:r>
            <w:r w:rsidR="004222C1" w:rsidRPr="00214ADB">
              <w:rPr>
                <w:rFonts w:ascii="PT Astra Serif" w:hAnsi="PT Astra Serif"/>
                <w:sz w:val="24"/>
              </w:rPr>
              <w:t>20</w:t>
            </w:r>
            <w:r w:rsidRPr="00214ADB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  <w:tr w:rsidR="00D74A5D" w:rsidRPr="00214ADB" w:rsidTr="00D74A5D">
        <w:tc>
          <w:tcPr>
            <w:tcW w:w="817" w:type="dxa"/>
          </w:tcPr>
          <w:p w:rsidR="00D74A5D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6.</w:t>
            </w:r>
          </w:p>
        </w:tc>
        <w:tc>
          <w:tcPr>
            <w:tcW w:w="3260" w:type="dxa"/>
          </w:tcPr>
          <w:p w:rsidR="00D74A5D" w:rsidRPr="00214ADB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проектов, реализуемых на основании соглашений о государственно-частном партнерстве и ко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цессионных соглашений</w:t>
            </w:r>
            <w:r w:rsidR="00D74A5D" w:rsidRPr="00214ADB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="00D74A5D"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="00D74A5D" w:rsidRPr="00214ADB">
              <w:rPr>
                <w:rFonts w:ascii="PT Astra Serif" w:eastAsiaTheme="minorHAnsi" w:hAnsi="PT Astra Serif"/>
                <w:sz w:val="24"/>
                <w:lang w:eastAsia="en-US"/>
              </w:rPr>
              <w:t>ниц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r w:rsidRPr="00214ADB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D74A5D" w:rsidRPr="00214ADB" w:rsidRDefault="004222C1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/>
              </w:rPr>
              <w:t>600</w:t>
            </w:r>
          </w:p>
        </w:tc>
        <w:tc>
          <w:tcPr>
            <w:tcW w:w="1843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214ADB" w:rsidRDefault="00D74A5D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>ся к концу 20</w:t>
            </w:r>
            <w:r w:rsidR="004222C1" w:rsidRPr="00214ADB">
              <w:rPr>
                <w:rFonts w:ascii="PT Astra Serif" w:hAnsi="PT Astra Serif"/>
                <w:sz w:val="24"/>
              </w:rPr>
              <w:t>20</w:t>
            </w:r>
            <w:r w:rsidRPr="00214ADB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  <w:tr w:rsidR="00D74A5D" w:rsidRPr="00214ADB" w:rsidTr="00D74A5D">
        <w:tc>
          <w:tcPr>
            <w:tcW w:w="817" w:type="dxa"/>
          </w:tcPr>
          <w:p w:rsidR="00D74A5D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7.</w:t>
            </w:r>
          </w:p>
        </w:tc>
        <w:tc>
          <w:tcPr>
            <w:tcW w:w="3260" w:type="dxa"/>
          </w:tcPr>
          <w:p w:rsidR="00D74A5D" w:rsidRPr="00214ADB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Степень </w:t>
            </w:r>
            <w:proofErr w:type="gramStart"/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выполнения плана исполнения областного бю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жета Ульяновской области</w:t>
            </w:r>
            <w:proofErr w:type="gramEnd"/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 по доходам от использования имущества, находящегося в государственной собственн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 Ульяновской области</w:t>
            </w:r>
            <w:r w:rsidR="00D74A5D"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, 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процентов</w:t>
            </w:r>
          </w:p>
        </w:tc>
        <w:tc>
          <w:tcPr>
            <w:tcW w:w="1701" w:type="dxa"/>
          </w:tcPr>
          <w:p w:rsidR="00D74A5D" w:rsidRPr="00214ADB" w:rsidRDefault="00D74A5D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214ADB" w:rsidRDefault="00D74A5D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>ся к концу 20</w:t>
            </w:r>
            <w:r w:rsidR="004222C1" w:rsidRPr="00214ADB">
              <w:rPr>
                <w:rFonts w:ascii="PT Astra Serif" w:hAnsi="PT Astra Serif"/>
                <w:sz w:val="24"/>
              </w:rPr>
              <w:t>20</w:t>
            </w:r>
            <w:r w:rsidRPr="00214ADB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  <w:tr w:rsidR="00D74A5D" w:rsidRPr="00214ADB" w:rsidTr="00D74A5D">
        <w:tc>
          <w:tcPr>
            <w:tcW w:w="817" w:type="dxa"/>
          </w:tcPr>
          <w:p w:rsidR="00D74A5D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8.</w:t>
            </w:r>
          </w:p>
        </w:tc>
        <w:tc>
          <w:tcPr>
            <w:tcW w:w="3260" w:type="dxa"/>
          </w:tcPr>
          <w:p w:rsidR="00D74A5D" w:rsidRPr="00214ADB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Доля регулируемых организ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ций, для которых установлены долгосрочные тарифы, в 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б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щем количестве организаций, соответствующих критериям, обязательным при установл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нии долгосрочных тарифов</w:t>
            </w:r>
            <w:r w:rsidR="00D74A5D" w:rsidRPr="00214ADB">
              <w:rPr>
                <w:rFonts w:ascii="PT Astra Serif" w:eastAsiaTheme="minorHAnsi" w:hAnsi="PT Astra Serif"/>
                <w:sz w:val="24"/>
                <w:lang w:eastAsia="en-US"/>
              </w:rPr>
              <w:t>,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процентов</w:t>
            </w:r>
          </w:p>
        </w:tc>
        <w:tc>
          <w:tcPr>
            <w:tcW w:w="1701" w:type="dxa"/>
          </w:tcPr>
          <w:p w:rsidR="00D74A5D" w:rsidRPr="00214ADB" w:rsidRDefault="004222C1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/>
              </w:rPr>
              <w:t>100</w:t>
            </w:r>
          </w:p>
        </w:tc>
        <w:tc>
          <w:tcPr>
            <w:tcW w:w="1843" w:type="dxa"/>
          </w:tcPr>
          <w:p w:rsidR="00D74A5D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100</w:t>
            </w:r>
          </w:p>
        </w:tc>
        <w:tc>
          <w:tcPr>
            <w:tcW w:w="2551" w:type="dxa"/>
          </w:tcPr>
          <w:p w:rsidR="00D74A5D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100%</w:t>
            </w:r>
          </w:p>
        </w:tc>
        <w:tc>
          <w:tcPr>
            <w:tcW w:w="4537" w:type="dxa"/>
          </w:tcPr>
          <w:p w:rsidR="00D74A5D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  <w:tr w:rsidR="00D74A5D" w:rsidRPr="00214ADB" w:rsidTr="00D74A5D">
        <w:tc>
          <w:tcPr>
            <w:tcW w:w="817" w:type="dxa"/>
          </w:tcPr>
          <w:p w:rsidR="00D74A5D" w:rsidRPr="00214ADB" w:rsidRDefault="004222C1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9.</w:t>
            </w:r>
          </w:p>
        </w:tc>
        <w:tc>
          <w:tcPr>
            <w:tcW w:w="3260" w:type="dxa"/>
          </w:tcPr>
          <w:p w:rsidR="00D74A5D" w:rsidRPr="00214ADB" w:rsidRDefault="004222C1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юридических лиц и индивидуальных предпр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нимателей, получивших по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реализ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ции мероприятий госуда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ственной программы, в том числе реализующих инвест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ционные проекты, включе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ные в областной реестр инв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стиционных проектов и би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з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нес-планов, единиц</w:t>
            </w:r>
          </w:p>
        </w:tc>
        <w:tc>
          <w:tcPr>
            <w:tcW w:w="1701" w:type="dxa"/>
          </w:tcPr>
          <w:p w:rsidR="00D74A5D" w:rsidRPr="00214ADB" w:rsidRDefault="004222C1" w:rsidP="00214ADB">
            <w:pPr>
              <w:pStyle w:val="a8"/>
              <w:ind w:left="-57" w:right="-57"/>
              <w:jc w:val="center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/>
              </w:rPr>
              <w:t>155</w:t>
            </w:r>
          </w:p>
        </w:tc>
        <w:tc>
          <w:tcPr>
            <w:tcW w:w="1843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2551" w:type="dxa"/>
          </w:tcPr>
          <w:p w:rsidR="00D74A5D" w:rsidRPr="00214ADB" w:rsidRDefault="00D74A5D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–</w:t>
            </w:r>
          </w:p>
        </w:tc>
        <w:tc>
          <w:tcPr>
            <w:tcW w:w="4537" w:type="dxa"/>
          </w:tcPr>
          <w:p w:rsidR="00D74A5D" w:rsidRPr="00214ADB" w:rsidRDefault="00D74A5D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 соответствии с ГП 100 % выполнение значений целевых показателей планируе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>ся к концу 20</w:t>
            </w:r>
            <w:r w:rsidR="004222C1" w:rsidRPr="00214ADB">
              <w:rPr>
                <w:rFonts w:ascii="PT Astra Serif" w:hAnsi="PT Astra Serif"/>
                <w:sz w:val="24"/>
              </w:rPr>
              <w:t>20</w:t>
            </w:r>
            <w:r w:rsidRPr="00214ADB">
              <w:rPr>
                <w:rFonts w:ascii="PT Astra Serif" w:hAnsi="PT Astra Serif"/>
                <w:sz w:val="24"/>
              </w:rPr>
              <w:t xml:space="preserve"> года.</w:t>
            </w:r>
          </w:p>
        </w:tc>
      </w:tr>
    </w:tbl>
    <w:p w:rsidR="007B105A" w:rsidRPr="00214ADB" w:rsidRDefault="007B105A" w:rsidP="003A386A">
      <w:pPr>
        <w:rPr>
          <w:rFonts w:ascii="PT Astra Serif" w:hAnsi="PT Astra Serif"/>
        </w:rPr>
        <w:sectPr w:rsidR="007B105A" w:rsidRPr="00214ADB" w:rsidSect="00E90480">
          <w:type w:val="continuous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7F6D78" w:rsidRPr="00214ADB" w:rsidRDefault="007F6D78" w:rsidP="007F6D78">
      <w:pPr>
        <w:pStyle w:val="a3"/>
        <w:numPr>
          <w:ilvl w:val="0"/>
          <w:numId w:val="2"/>
        </w:numPr>
        <w:tabs>
          <w:tab w:val="left" w:pos="993"/>
        </w:tabs>
        <w:spacing w:before="0"/>
        <w:ind w:right="0"/>
        <w:contextualSpacing/>
        <w:jc w:val="left"/>
        <w:rPr>
          <w:rFonts w:ascii="PT Astra Serif" w:hAnsi="PT Astra Serif"/>
        </w:rPr>
      </w:pPr>
      <w:r w:rsidRPr="00214ADB">
        <w:rPr>
          <w:rFonts w:ascii="PT Astra Serif" w:hAnsi="PT Astra Serif"/>
        </w:rPr>
        <w:t>Отч</w:t>
      </w:r>
      <w:r w:rsidR="00C80B14" w:rsidRPr="00214ADB">
        <w:rPr>
          <w:rFonts w:ascii="PT Astra Serif" w:hAnsi="PT Astra Serif"/>
        </w:rPr>
        <w:t>ё</w:t>
      </w:r>
      <w:r w:rsidRPr="00214ADB">
        <w:rPr>
          <w:rFonts w:ascii="PT Astra Serif" w:hAnsi="PT Astra Serif"/>
        </w:rPr>
        <w:t xml:space="preserve">т об исполнении плана-графика реализации государственной программы по итогам </w:t>
      </w:r>
      <w:r w:rsidR="004222C1" w:rsidRPr="00214ADB">
        <w:rPr>
          <w:rFonts w:ascii="PT Astra Serif" w:hAnsi="PT Astra Serif"/>
        </w:rPr>
        <w:t>1</w:t>
      </w:r>
      <w:r w:rsidR="008F01AF" w:rsidRPr="00214ADB">
        <w:rPr>
          <w:rFonts w:ascii="PT Astra Serif" w:hAnsi="PT Astra Serif"/>
        </w:rPr>
        <w:t xml:space="preserve"> </w:t>
      </w:r>
      <w:r w:rsidRPr="00214ADB">
        <w:rPr>
          <w:rFonts w:ascii="PT Astra Serif" w:hAnsi="PT Astra Serif"/>
        </w:rPr>
        <w:t>квартала 2</w:t>
      </w:r>
      <w:r w:rsidR="004222C1" w:rsidRPr="00214ADB">
        <w:rPr>
          <w:rFonts w:ascii="PT Astra Serif" w:hAnsi="PT Astra Serif"/>
        </w:rPr>
        <w:t>020</w:t>
      </w:r>
      <w:r w:rsidRPr="00214ADB">
        <w:rPr>
          <w:rFonts w:ascii="PT Astra Serif" w:hAnsi="PT Astra Serif"/>
        </w:rPr>
        <w:t xml:space="preserve"> года</w:t>
      </w:r>
    </w:p>
    <w:p w:rsidR="00DD6B54" w:rsidRPr="00214ADB" w:rsidRDefault="00DD6B54" w:rsidP="00DD6B54">
      <w:pPr>
        <w:tabs>
          <w:tab w:val="left" w:pos="993"/>
        </w:tabs>
        <w:contextualSpacing/>
        <w:rPr>
          <w:rFonts w:ascii="PT Astra Serif" w:hAnsi="PT Astra Serif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560"/>
        <w:gridCol w:w="1134"/>
      </w:tblGrid>
      <w:tr w:rsidR="005B48D6" w:rsidRPr="00214ADB" w:rsidTr="005B48D6">
        <w:tc>
          <w:tcPr>
            <w:tcW w:w="2694" w:type="dxa"/>
            <w:vMerge w:val="restart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Исполнитель мероприятия (ИОГВ, ФИО, должность, тел.)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Плановый срок ре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лизации меропри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тия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Фактический срок реализации мер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приятия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Финансирование </w:t>
            </w:r>
            <w:r w:rsidRPr="00214ADB">
              <w:rPr>
                <w:rFonts w:ascii="PT Astra Serif" w:hAnsi="PT Astra Serif"/>
                <w:sz w:val="24"/>
              </w:rPr>
              <w:br/>
              <w:t>(по всем источникам), тыс. руб.</w:t>
            </w:r>
            <w:r w:rsidRPr="00214ADB">
              <w:rPr>
                <w:rFonts w:ascii="PT Astra Serif" w:hAnsi="PT Astra Serif"/>
                <w:sz w:val="24"/>
                <w:vertAlign w:val="superscript"/>
              </w:rPr>
              <w:footnoteReference w:id="1"/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Результат реализации мероприятий ГП </w:t>
            </w:r>
            <w:r w:rsidRPr="00214ADB">
              <w:rPr>
                <w:rFonts w:ascii="PT Astra Serif" w:hAnsi="PT Astra Serif"/>
                <w:sz w:val="24"/>
              </w:rPr>
              <w:br/>
              <w:t>(краткое описание, % выполнения работы) / значения целевых и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дикаторов</w:t>
            </w:r>
          </w:p>
        </w:tc>
      </w:tr>
      <w:tr w:rsidR="005B48D6" w:rsidRPr="00214ADB" w:rsidTr="005B48D6">
        <w:tc>
          <w:tcPr>
            <w:tcW w:w="2694" w:type="dxa"/>
            <w:vMerge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8" w:type="dxa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992" w:type="dxa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Начало </w:t>
            </w:r>
          </w:p>
        </w:tc>
        <w:tc>
          <w:tcPr>
            <w:tcW w:w="1417" w:type="dxa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Окончание </w:t>
            </w:r>
          </w:p>
        </w:tc>
        <w:tc>
          <w:tcPr>
            <w:tcW w:w="1276" w:type="dxa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Плановое </w:t>
            </w:r>
          </w:p>
        </w:tc>
        <w:tc>
          <w:tcPr>
            <w:tcW w:w="1559" w:type="dxa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Фактическое</w:t>
            </w:r>
          </w:p>
        </w:tc>
        <w:tc>
          <w:tcPr>
            <w:tcW w:w="1560" w:type="dxa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запланир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ванные</w:t>
            </w:r>
          </w:p>
        </w:tc>
        <w:tc>
          <w:tcPr>
            <w:tcW w:w="1134" w:type="dxa"/>
            <w:shd w:val="clear" w:color="auto" w:fill="auto"/>
          </w:tcPr>
          <w:p w:rsidR="005B48D6" w:rsidRPr="00214ADB" w:rsidRDefault="005B48D6" w:rsidP="005B48D6">
            <w:pPr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дости</w:t>
            </w:r>
            <w:r w:rsidRPr="00214ADB">
              <w:rPr>
                <w:rFonts w:ascii="PT Astra Serif" w:hAnsi="PT Astra Serif"/>
                <w:sz w:val="24"/>
              </w:rPr>
              <w:t>г</w:t>
            </w:r>
            <w:r w:rsidRPr="00214ADB">
              <w:rPr>
                <w:rFonts w:ascii="PT Astra Serif" w:hAnsi="PT Astra Serif"/>
                <w:sz w:val="24"/>
              </w:rPr>
              <w:t>нутые</w:t>
            </w:r>
          </w:p>
        </w:tc>
      </w:tr>
    </w:tbl>
    <w:p w:rsidR="005B48D6" w:rsidRPr="00214ADB" w:rsidRDefault="005B48D6" w:rsidP="00DD6B54">
      <w:pPr>
        <w:tabs>
          <w:tab w:val="left" w:pos="993"/>
        </w:tabs>
        <w:contextualSpacing/>
        <w:rPr>
          <w:rFonts w:ascii="PT Astra Serif" w:hAnsi="PT Astra Serif"/>
          <w:sz w:val="2"/>
          <w:szCs w:val="2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992"/>
        <w:gridCol w:w="1418"/>
        <w:gridCol w:w="992"/>
        <w:gridCol w:w="1417"/>
        <w:gridCol w:w="1276"/>
        <w:gridCol w:w="1559"/>
        <w:gridCol w:w="1347"/>
        <w:gridCol w:w="71"/>
        <w:gridCol w:w="142"/>
        <w:gridCol w:w="1134"/>
      </w:tblGrid>
      <w:tr w:rsidR="00DD6B54" w:rsidRPr="00214ADB" w:rsidTr="007B105A">
        <w:trPr>
          <w:trHeight w:val="131"/>
          <w:tblHeader/>
        </w:trPr>
        <w:tc>
          <w:tcPr>
            <w:tcW w:w="2694" w:type="dxa"/>
            <w:shd w:val="clear" w:color="auto" w:fill="auto"/>
          </w:tcPr>
          <w:p w:rsidR="00DD6B54" w:rsidRPr="00214ADB" w:rsidRDefault="00DD6B54" w:rsidP="00214ADB">
            <w:pPr>
              <w:pStyle w:val="ConsPlusNormal"/>
              <w:ind w:left="-57" w:right="-57"/>
              <w:jc w:val="center"/>
              <w:rPr>
                <w:rFonts w:ascii="PT Astra Serif" w:hAnsi="PT Astra Serif"/>
                <w:lang w:val="en-US"/>
              </w:rPr>
            </w:pPr>
            <w:r w:rsidRPr="00214ADB">
              <w:rPr>
                <w:rFonts w:ascii="PT Astra Serif" w:hAnsi="PT Astra Serif"/>
                <w:lang w:val="en-U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B54" w:rsidRPr="00214ADB" w:rsidRDefault="00DD6B54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B54" w:rsidRPr="00214ADB" w:rsidRDefault="00DD6B54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DD6B54" w:rsidRPr="00214ADB" w:rsidRDefault="00DD6B54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DD6B54" w:rsidRPr="00214ADB" w:rsidRDefault="00DD6B54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D6B54" w:rsidRPr="00214ADB" w:rsidRDefault="00DD6B54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D6B54" w:rsidRPr="00214ADB" w:rsidRDefault="00DD6B54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DD6B54" w:rsidRPr="00214ADB" w:rsidRDefault="00DD6B54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8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DD6B54" w:rsidRPr="00214ADB" w:rsidRDefault="00DD6B54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DD6B54" w:rsidRPr="00214ADB" w:rsidRDefault="00DD6B54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10</w:t>
            </w:r>
          </w:p>
        </w:tc>
      </w:tr>
      <w:tr w:rsidR="00DD6B54" w:rsidRPr="00214ADB" w:rsidTr="007B105A">
        <w:trPr>
          <w:trHeight w:val="309"/>
        </w:trPr>
        <w:tc>
          <w:tcPr>
            <w:tcW w:w="14743" w:type="dxa"/>
            <w:gridSpan w:val="12"/>
            <w:shd w:val="clear" w:color="auto" w:fill="auto"/>
          </w:tcPr>
          <w:p w:rsidR="00DD6B54" w:rsidRPr="00214ADB" w:rsidRDefault="00DD6B5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214ADB" w:rsidRPr="00214ADB">
              <w:rPr>
                <w:rFonts w:ascii="PT Astra Serif" w:hAnsi="PT Astra Serif"/>
                <w:sz w:val="24"/>
              </w:rPr>
              <w:t>«</w:t>
            </w:r>
            <w:r w:rsidR="007B105A" w:rsidRPr="00214ADB">
              <w:rPr>
                <w:rFonts w:ascii="PT Astra Serif" w:hAnsi="PT Astra Serif"/>
                <w:sz w:val="24"/>
              </w:rPr>
              <w:t xml:space="preserve"> </w:t>
            </w:r>
            <w:r w:rsidRPr="00214ADB">
              <w:rPr>
                <w:rFonts w:ascii="PT Astra Serif" w:hAnsi="PT Astra Serif"/>
                <w:sz w:val="24"/>
              </w:rPr>
              <w:t>Формирование и развитие инфраструктуры зон развития Ульяновской области</w:t>
            </w:r>
            <w:r w:rsidR="00214ADB" w:rsidRPr="00214ADB">
              <w:rPr>
                <w:rFonts w:ascii="PT Astra Serif" w:hAnsi="PT Astra Serif"/>
                <w:sz w:val="24"/>
              </w:rPr>
              <w:t>»</w:t>
            </w:r>
          </w:p>
        </w:tc>
      </w:tr>
      <w:tr w:rsidR="009D5EE4" w:rsidRPr="00214ADB" w:rsidTr="007B105A">
        <w:trPr>
          <w:trHeight w:val="382"/>
        </w:trPr>
        <w:tc>
          <w:tcPr>
            <w:tcW w:w="2694" w:type="dxa"/>
            <w:shd w:val="clear" w:color="auto" w:fill="auto"/>
          </w:tcPr>
          <w:p w:rsidR="009D5EE4" w:rsidRPr="00214ADB" w:rsidRDefault="009D5EE4" w:rsidP="00214AD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/>
              </w:rPr>
              <w:t>1. Основное меропри</w:t>
            </w:r>
            <w:r w:rsidRPr="00214ADB">
              <w:rPr>
                <w:rFonts w:ascii="PT Astra Serif" w:hAnsi="PT Astra Serif"/>
              </w:rPr>
              <w:t>я</w:t>
            </w:r>
            <w:r w:rsidRPr="00214ADB">
              <w:rPr>
                <w:rFonts w:ascii="PT Astra Serif" w:hAnsi="PT Astra Serif"/>
              </w:rPr>
              <w:t xml:space="preserve">тие </w:t>
            </w:r>
            <w:r w:rsidR="00214ADB" w:rsidRPr="00214ADB">
              <w:rPr>
                <w:rFonts w:ascii="PT Astra Serif" w:hAnsi="PT Astra Serif"/>
              </w:rPr>
              <w:t>«</w:t>
            </w:r>
            <w:r w:rsidRPr="00214ADB">
              <w:rPr>
                <w:rFonts w:ascii="PT Astra Serif" w:hAnsi="PT Astra Serif"/>
              </w:rPr>
              <w:t xml:space="preserve"> Развитие промы</w:t>
            </w:r>
            <w:r w:rsidRPr="00214ADB">
              <w:rPr>
                <w:rFonts w:ascii="PT Astra Serif" w:hAnsi="PT Astra Serif"/>
              </w:rPr>
              <w:t>ш</w:t>
            </w:r>
            <w:r w:rsidRPr="00214ADB">
              <w:rPr>
                <w:rFonts w:ascii="PT Astra Serif" w:hAnsi="PT Astra Serif"/>
              </w:rPr>
              <w:t xml:space="preserve">ленной зоны </w:t>
            </w:r>
            <w:r w:rsidR="00214ADB" w:rsidRPr="00214ADB">
              <w:rPr>
                <w:rFonts w:ascii="PT Astra Serif" w:hAnsi="PT Astra Serif"/>
              </w:rPr>
              <w:t>«</w:t>
            </w:r>
            <w:r w:rsidRPr="00214ADB">
              <w:rPr>
                <w:rFonts w:ascii="PT Astra Serif" w:hAnsi="PT Astra Serif"/>
              </w:rPr>
              <w:t xml:space="preserve"> Заво</w:t>
            </w:r>
            <w:r w:rsidRPr="00214ADB">
              <w:rPr>
                <w:rFonts w:ascii="PT Astra Serif" w:hAnsi="PT Astra Serif"/>
              </w:rPr>
              <w:t>л</w:t>
            </w:r>
            <w:r w:rsidRPr="00214ADB">
              <w:rPr>
                <w:rFonts w:ascii="PT Astra Serif" w:hAnsi="PT Astra Serif"/>
              </w:rPr>
              <w:t>жье</w:t>
            </w:r>
            <w:r w:rsidR="00214ADB" w:rsidRPr="00214ADB">
              <w:rPr>
                <w:rFonts w:ascii="PT Astra Serif" w:hAnsi="PT Astra Serif"/>
              </w:rPr>
              <w:t>»</w:t>
            </w:r>
            <w:r w:rsidRPr="00214AD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992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276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53606,3</w:t>
            </w:r>
          </w:p>
        </w:tc>
        <w:tc>
          <w:tcPr>
            <w:tcW w:w="1559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53606,3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53606,3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53606,3</w:t>
            </w:r>
          </w:p>
        </w:tc>
      </w:tr>
      <w:tr w:rsidR="00017FD9" w:rsidRPr="00214ADB" w:rsidTr="007B105A">
        <w:trPr>
          <w:trHeight w:val="167"/>
        </w:trPr>
        <w:tc>
          <w:tcPr>
            <w:tcW w:w="2694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1.1. 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Корпорация развития Ульяновской области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, в целях пог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шения основного долга по кредиту на стро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тельство объектов 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фраструктуры промы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ш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ленных зон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 xml:space="preserve">куренции  Ульяновской области </w:t>
            </w:r>
            <w:r w:rsidR="001439E7" w:rsidRPr="00214ADB">
              <w:rPr>
                <w:rFonts w:ascii="PT Astra Serif" w:hAnsi="PT Astra Serif"/>
                <w:sz w:val="24"/>
              </w:rPr>
              <w:t>С</w:t>
            </w:r>
            <w:r w:rsidR="001439E7" w:rsidRPr="00214ADB">
              <w:rPr>
                <w:rFonts w:ascii="PT Astra Serif" w:hAnsi="PT Astra Serif"/>
                <w:sz w:val="24"/>
              </w:rPr>
              <w:t>и</w:t>
            </w:r>
            <w:r w:rsidR="001439E7" w:rsidRPr="00214ADB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="001439E7" w:rsidRPr="00214ADB">
              <w:rPr>
                <w:rFonts w:ascii="PT Astra Serif" w:hAnsi="PT Astra Serif"/>
                <w:sz w:val="24"/>
              </w:rPr>
              <w:t xml:space="preserve"> Д.А.</w:t>
            </w:r>
            <w:r w:rsidRPr="00214ADB">
              <w:rPr>
                <w:rFonts w:ascii="PT Astra Serif" w:hAnsi="PT Astra Serif"/>
                <w:sz w:val="24"/>
              </w:rPr>
              <w:t xml:space="preserve">, </w:t>
            </w:r>
            <w:r w:rsidR="001439E7" w:rsidRPr="00214ADB">
              <w:rPr>
                <w:rFonts w:ascii="PT Astra Serif" w:hAnsi="PT Astra Serif"/>
                <w:sz w:val="24"/>
              </w:rPr>
              <w:t>директор д</w:t>
            </w:r>
            <w:r w:rsidR="001439E7" w:rsidRPr="00214ADB">
              <w:rPr>
                <w:rFonts w:ascii="PT Astra Serif" w:hAnsi="PT Astra Serif"/>
                <w:sz w:val="24"/>
              </w:rPr>
              <w:t>е</w:t>
            </w:r>
            <w:r w:rsidR="001439E7" w:rsidRPr="00214ADB">
              <w:rPr>
                <w:rFonts w:ascii="PT Astra Serif" w:hAnsi="PT Astra Serif"/>
                <w:sz w:val="24"/>
              </w:rPr>
              <w:t>партамента инвестицио</w:t>
            </w:r>
            <w:r w:rsidR="001439E7" w:rsidRPr="00214ADB">
              <w:rPr>
                <w:rFonts w:ascii="PT Astra Serif" w:hAnsi="PT Astra Serif"/>
                <w:sz w:val="24"/>
              </w:rPr>
              <w:t>н</w:t>
            </w:r>
            <w:r w:rsidR="001439E7" w:rsidRPr="00214ADB">
              <w:rPr>
                <w:rFonts w:ascii="PT Astra Serif" w:hAnsi="PT Astra Serif"/>
                <w:sz w:val="24"/>
              </w:rPr>
              <w:t>ной политики</w:t>
            </w:r>
          </w:p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8570,0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42440,0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8570,0</w:t>
            </w:r>
          </w:p>
        </w:tc>
      </w:tr>
      <w:tr w:rsidR="00017FD9" w:rsidRPr="00214ADB" w:rsidTr="007B105A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Проведено заседание совета директоров АО </w:t>
            </w:r>
            <w:r w:rsidR="00214ADB" w:rsidRP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214ADB" w:rsidRP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по вопросу об утвержд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нии изменений в реш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ние о дополнительном выпуске ценных бумаг.</w:t>
            </w:r>
          </w:p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Подписан договор об участии Ульяновской области в собственности субъекта бюджетных инвестиций от 03.02.2020 № 9.</w:t>
            </w:r>
          </w:p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В 1 квартале 2020 года не были получены в полном объеме и осво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ны бюджетные ассигн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вания по данному мер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приятию в связи с деф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цитом денежных сре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дств в б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>юджете Ульяновской области.</w:t>
            </w:r>
          </w:p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Реализация данного м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роприятия позволит с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кратить сумму основн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го долга по кредитам, взятым на строительство инфраструктуры пр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мышленной зоны </w:t>
            </w:r>
            <w:r w:rsidR="00214ADB" w:rsidRP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З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волжье</w:t>
            </w:r>
            <w:r w:rsidR="00214ADB" w:rsidRPr="00214ADB">
              <w:rPr>
                <w:rFonts w:ascii="PT Astra Serif" w:hAnsi="PT Astra Serif"/>
                <w:sz w:val="24"/>
              </w:rPr>
              <w:t>»</w:t>
            </w:r>
          </w:p>
        </w:tc>
      </w:tr>
      <w:tr w:rsidR="00017FD9" w:rsidRPr="00214ADB" w:rsidTr="007B105A">
        <w:trPr>
          <w:trHeight w:val="130"/>
        </w:trPr>
        <w:tc>
          <w:tcPr>
            <w:tcW w:w="2694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1.2. Предоставление из областного бюджета субсидий организациям, которым в соответствии с Законом Ульяновской области от 15.03.2005 </w:t>
            </w:r>
          </w:p>
          <w:p w:rsidR="00017FD9" w:rsidRPr="00214ADB" w:rsidRDefault="00017FD9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№ 019-ЗО </w:t>
            </w:r>
            <w:r w:rsidR="00214ADB" w:rsidRP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 xml:space="preserve"> О развитии инвестиционной де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тельности на территории Ульяновской области</w:t>
            </w:r>
            <w:r w:rsidR="00214ADB" w:rsidRP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 присвоен статус орган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зации, уполномоченной в сфере формирования и развития инфраструкт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>ры промышленных зон, в целях возмещения з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трат указанных орган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заций по уплате проце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тов по кредитам, пол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>ченным на формиров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ние и развитие инфр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структуры промышле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 xml:space="preserve">ных зон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 Ульяновской области С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партамента инвестицио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ной политики</w:t>
            </w:r>
          </w:p>
          <w:p w:rsidR="00017FD9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7746,1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4000,0</w:t>
            </w:r>
          </w:p>
        </w:tc>
        <w:tc>
          <w:tcPr>
            <w:tcW w:w="1347" w:type="dxa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7746,1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4000,0</w:t>
            </w:r>
          </w:p>
        </w:tc>
      </w:tr>
      <w:tr w:rsidR="00017FD9" w:rsidRPr="00214ADB" w:rsidTr="007B105A">
        <w:trPr>
          <w:trHeight w:val="982"/>
        </w:trPr>
        <w:tc>
          <w:tcPr>
            <w:tcW w:w="2694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Заключено Соглашение № 26 от 27.02.2020 г. о предоставлении субс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дии из областного бю</w:t>
            </w:r>
            <w:r w:rsidRPr="00214ADB">
              <w:rPr>
                <w:rFonts w:ascii="PT Astra Serif" w:hAnsi="PT Astra Serif"/>
                <w:sz w:val="24"/>
              </w:rPr>
              <w:t>д</w:t>
            </w:r>
            <w:r w:rsidRPr="00214ADB">
              <w:rPr>
                <w:rFonts w:ascii="PT Astra Serif" w:hAnsi="PT Astra Serif"/>
                <w:sz w:val="24"/>
              </w:rPr>
              <w:t>жета Ульяновской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 на возмещение ра</w:t>
            </w:r>
            <w:r w:rsidRPr="00214ADB">
              <w:rPr>
                <w:rFonts w:ascii="PT Astra Serif" w:hAnsi="PT Astra Serif"/>
                <w:sz w:val="24"/>
              </w:rPr>
              <w:t>с</w:t>
            </w:r>
            <w:r w:rsidRPr="00214ADB">
              <w:rPr>
                <w:rFonts w:ascii="PT Astra Serif" w:hAnsi="PT Astra Serif"/>
                <w:sz w:val="24"/>
              </w:rPr>
              <w:t>ходов, связанных с пр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изводством (реализац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ей) товаров, выполнен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ем работ, оказанием услуг.</w:t>
            </w:r>
          </w:p>
          <w:p w:rsidR="00017FD9" w:rsidRPr="00214ADB" w:rsidRDefault="00017FD9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1439E7" w:rsidRPr="00214ADB" w:rsidTr="007B105A">
        <w:trPr>
          <w:trHeight w:val="109"/>
        </w:trPr>
        <w:tc>
          <w:tcPr>
            <w:tcW w:w="2694" w:type="dxa"/>
            <w:shd w:val="clear" w:color="auto" w:fill="auto"/>
          </w:tcPr>
          <w:p w:rsidR="001439E7" w:rsidRPr="00214ADB" w:rsidRDefault="001439E7" w:rsidP="00214AD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/>
              </w:rPr>
              <w:t>2. Основное меропри</w:t>
            </w:r>
            <w:r w:rsidRPr="00214ADB">
              <w:rPr>
                <w:rFonts w:ascii="PT Astra Serif" w:hAnsi="PT Astra Serif"/>
              </w:rPr>
              <w:t>я</w:t>
            </w:r>
            <w:r w:rsidRPr="00214ADB">
              <w:rPr>
                <w:rFonts w:ascii="PT Astra Serif" w:hAnsi="PT Astra Serif"/>
              </w:rPr>
              <w:t xml:space="preserve">тие </w:t>
            </w:r>
            <w:r w:rsidR="00214ADB" w:rsidRPr="00214ADB">
              <w:rPr>
                <w:rFonts w:ascii="PT Astra Serif" w:hAnsi="PT Astra Serif"/>
              </w:rPr>
              <w:t>«</w:t>
            </w:r>
            <w:r w:rsidRPr="00214ADB">
              <w:rPr>
                <w:rFonts w:ascii="PT Astra Serif" w:hAnsi="PT Astra Serif"/>
              </w:rPr>
              <w:t xml:space="preserve"> Развитие портовой особой экономической зоны</w:t>
            </w:r>
            <w:r w:rsidR="00214ADB" w:rsidRPr="00214ADB">
              <w:rPr>
                <w:rFonts w:ascii="PT Astra Serif" w:hAnsi="PT Astra Serif"/>
              </w:rPr>
              <w:t>»</w:t>
            </w:r>
            <w:r w:rsidRPr="00214ADB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  <w:r w:rsidRPr="00214ADB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I кв. </w:t>
            </w:r>
          </w:p>
        </w:tc>
        <w:tc>
          <w:tcPr>
            <w:tcW w:w="992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276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58000,0</w:t>
            </w:r>
          </w:p>
        </w:tc>
        <w:tc>
          <w:tcPr>
            <w:tcW w:w="1559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58000,0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</w:tr>
      <w:tr w:rsidR="001439E7" w:rsidRPr="00214ADB" w:rsidTr="007B105A">
        <w:trPr>
          <w:trHeight w:val="109"/>
        </w:trPr>
        <w:tc>
          <w:tcPr>
            <w:tcW w:w="2694" w:type="dxa"/>
            <w:vMerge w:val="restart"/>
            <w:shd w:val="clear" w:color="auto" w:fill="auto"/>
          </w:tcPr>
          <w:p w:rsidR="001439E7" w:rsidRPr="00214ADB" w:rsidRDefault="001439E7" w:rsidP="00214ADB">
            <w:pPr>
              <w:pStyle w:val="ae"/>
              <w:widowControl w:val="0"/>
              <w:autoSpaceDE w:val="0"/>
              <w:autoSpaceDN w:val="0"/>
              <w:spacing w:before="0" w:beforeAutospacing="0" w:after="0" w:afterAutospacing="0" w:line="240" w:lineRule="auto"/>
              <w:ind w:left="-57" w:right="-57"/>
              <w:jc w:val="both"/>
              <w:rPr>
                <w:rFonts w:ascii="PT Astra Serif" w:hAnsi="PT Astra Serif"/>
                <w:lang w:eastAsia="zh-CN" w:bidi="ar"/>
              </w:rPr>
            </w:pPr>
            <w:r w:rsidRPr="00214ADB">
              <w:rPr>
                <w:rFonts w:ascii="PT Astra Serif" w:eastAsiaTheme="minorHAnsi" w:hAnsi="PT Astra Serif"/>
                <w:lang w:eastAsia="en-US"/>
              </w:rPr>
              <w:t xml:space="preserve">2.1. </w:t>
            </w:r>
            <w:r w:rsidRPr="00214ADB">
              <w:rPr>
                <w:rFonts w:ascii="PT Astra Serif" w:hAnsi="PT Astra Serif"/>
                <w:lang w:eastAsia="zh-CN" w:bidi="ar"/>
              </w:rPr>
              <w:t>Приобретение в со</w:t>
            </w:r>
            <w:r w:rsidRPr="00214ADB">
              <w:rPr>
                <w:rFonts w:ascii="PT Astra Serif" w:hAnsi="PT Astra Serif"/>
                <w:lang w:eastAsia="zh-CN" w:bidi="ar"/>
              </w:rPr>
              <w:t>б</w:t>
            </w:r>
            <w:r w:rsidRPr="00214ADB">
              <w:rPr>
                <w:rFonts w:ascii="PT Astra Serif" w:hAnsi="PT Astra Serif"/>
                <w:lang w:eastAsia="zh-CN" w:bidi="ar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214ADB" w:rsidRPr="00214ADB">
              <w:rPr>
                <w:rFonts w:ascii="PT Astra Serif" w:hAnsi="PT Astra Serif"/>
                <w:lang w:eastAsia="zh-CN" w:bidi="ar"/>
              </w:rPr>
              <w:t>«</w:t>
            </w:r>
            <w:r w:rsidRPr="00214ADB">
              <w:rPr>
                <w:rFonts w:ascii="PT Astra Serif" w:hAnsi="PT Astra Serif"/>
                <w:lang w:eastAsia="zh-CN" w:bidi="ar"/>
              </w:rPr>
              <w:t>Корпорация развития Ульяновской области</w:t>
            </w:r>
            <w:r w:rsidR="00214ADB" w:rsidRPr="00214ADB">
              <w:rPr>
                <w:rFonts w:ascii="PT Astra Serif" w:hAnsi="PT Astra Serif"/>
                <w:lang w:eastAsia="zh-CN" w:bidi="ar"/>
              </w:rPr>
              <w:t>»</w:t>
            </w:r>
            <w:r w:rsidRPr="00214ADB">
              <w:rPr>
                <w:rFonts w:ascii="PT Astra Serif" w:hAnsi="PT Astra Serif"/>
                <w:lang w:eastAsia="zh-CN" w:bidi="ar"/>
              </w:rPr>
              <w:t>, в целях пр</w:t>
            </w:r>
            <w:r w:rsidRPr="00214ADB">
              <w:rPr>
                <w:rFonts w:ascii="PT Astra Serif" w:hAnsi="PT Astra Serif"/>
                <w:lang w:eastAsia="zh-CN" w:bidi="ar"/>
              </w:rPr>
              <w:t>и</w:t>
            </w:r>
            <w:r w:rsidRPr="00214ADB">
              <w:rPr>
                <w:rFonts w:ascii="PT Astra Serif" w:hAnsi="PT Astra Serif"/>
                <w:lang w:eastAsia="zh-CN" w:bidi="ar"/>
              </w:rPr>
              <w:t>обретения дополнител</w:t>
            </w:r>
            <w:r w:rsidRPr="00214ADB">
              <w:rPr>
                <w:rFonts w:ascii="PT Astra Serif" w:hAnsi="PT Astra Serif"/>
                <w:lang w:eastAsia="zh-CN" w:bidi="ar"/>
              </w:rPr>
              <w:t>ь</w:t>
            </w:r>
            <w:r w:rsidRPr="00214ADB">
              <w:rPr>
                <w:rFonts w:ascii="PT Astra Serif" w:hAnsi="PT Astra Serif"/>
                <w:lang w:eastAsia="zh-CN" w:bidi="ar"/>
              </w:rPr>
              <w:t>ных акций Акционерн</w:t>
            </w:r>
            <w:r w:rsidRPr="00214ADB">
              <w:rPr>
                <w:rFonts w:ascii="PT Astra Serif" w:hAnsi="PT Astra Serif"/>
                <w:lang w:eastAsia="zh-CN" w:bidi="ar"/>
              </w:rPr>
              <w:t>о</w:t>
            </w:r>
            <w:r w:rsidRPr="00214ADB">
              <w:rPr>
                <w:rFonts w:ascii="PT Astra Serif" w:hAnsi="PT Astra Serif"/>
                <w:lang w:eastAsia="zh-CN" w:bidi="ar"/>
              </w:rPr>
              <w:t xml:space="preserve">го общества </w:t>
            </w:r>
            <w:r w:rsidR="00214ADB" w:rsidRPr="00214ADB">
              <w:rPr>
                <w:rFonts w:ascii="PT Astra Serif" w:hAnsi="PT Astra Serif"/>
                <w:lang w:eastAsia="zh-CN" w:bidi="ar"/>
              </w:rPr>
              <w:t>«</w:t>
            </w:r>
            <w:r w:rsidRPr="00214ADB">
              <w:rPr>
                <w:rFonts w:ascii="PT Astra Serif" w:hAnsi="PT Astra Serif"/>
                <w:lang w:eastAsia="zh-CN" w:bidi="ar"/>
              </w:rPr>
              <w:t xml:space="preserve">Портовая особая экономическая зона </w:t>
            </w:r>
            <w:r w:rsidR="00214ADB" w:rsidRPr="00214ADB">
              <w:rPr>
                <w:rFonts w:ascii="PT Astra Serif" w:hAnsi="PT Astra Serif"/>
                <w:lang w:eastAsia="zh-CN" w:bidi="ar"/>
              </w:rPr>
              <w:t>«</w:t>
            </w:r>
            <w:r w:rsidRPr="00214ADB">
              <w:rPr>
                <w:rFonts w:ascii="PT Astra Serif" w:hAnsi="PT Astra Serif"/>
                <w:lang w:eastAsia="zh-CN" w:bidi="ar"/>
              </w:rPr>
              <w:t>Ульяновск</w:t>
            </w:r>
            <w:r w:rsidR="00214ADB" w:rsidRPr="00214ADB">
              <w:rPr>
                <w:rFonts w:ascii="PT Astra Serif" w:hAnsi="PT Astra Serif"/>
                <w:lang w:eastAsia="zh-CN" w:bidi="ar"/>
              </w:rPr>
              <w:t>»</w:t>
            </w:r>
            <w:r w:rsidRPr="00214ADB">
              <w:rPr>
                <w:rFonts w:ascii="PT Astra Serif" w:hAnsi="PT Astra Serif"/>
                <w:lang w:eastAsia="zh-CN" w:bidi="ar"/>
              </w:rPr>
              <w:t xml:space="preserve"> в ц</w:t>
            </w:r>
            <w:r w:rsidRPr="00214ADB">
              <w:rPr>
                <w:rFonts w:ascii="PT Astra Serif" w:hAnsi="PT Astra Serif"/>
                <w:lang w:eastAsia="zh-CN" w:bidi="ar"/>
              </w:rPr>
              <w:t>е</w:t>
            </w:r>
            <w:r w:rsidRPr="00214ADB">
              <w:rPr>
                <w:rFonts w:ascii="PT Astra Serif" w:hAnsi="PT Astra Serif"/>
                <w:lang w:eastAsia="zh-CN" w:bidi="ar"/>
              </w:rPr>
              <w:t>лях финансирования проектирования и стро</w:t>
            </w:r>
            <w:r w:rsidRPr="00214ADB">
              <w:rPr>
                <w:rFonts w:ascii="PT Astra Serif" w:hAnsi="PT Astra Serif"/>
                <w:lang w:eastAsia="zh-CN" w:bidi="ar"/>
              </w:rPr>
              <w:t>и</w:t>
            </w:r>
            <w:r w:rsidRPr="00214ADB">
              <w:rPr>
                <w:rFonts w:ascii="PT Astra Serif" w:hAnsi="PT Astra Serif"/>
                <w:lang w:eastAsia="zh-CN" w:bidi="ar"/>
              </w:rPr>
              <w:t>тельства индустриальн</w:t>
            </w:r>
            <w:r w:rsidRPr="00214ADB">
              <w:rPr>
                <w:rFonts w:ascii="PT Astra Serif" w:hAnsi="PT Astra Serif"/>
                <w:lang w:eastAsia="zh-CN" w:bidi="ar"/>
              </w:rPr>
              <w:t>о</w:t>
            </w:r>
            <w:r w:rsidRPr="00214ADB">
              <w:rPr>
                <w:rFonts w:ascii="PT Astra Serif" w:hAnsi="PT Astra Serif"/>
                <w:lang w:eastAsia="zh-CN" w:bidi="ar"/>
              </w:rPr>
              <w:t>го парка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 Ульяновской области С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партамента инвестицио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ной политики</w:t>
            </w:r>
          </w:p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  <w:r w:rsidRPr="00214ADB">
              <w:rPr>
                <w:rFonts w:ascii="PT Astra Serif" w:hAnsi="PT Astra Serif"/>
                <w:sz w:val="24"/>
              </w:rPr>
              <w:t>I кв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..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I кв.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  <w:lang w:val="en-US"/>
              </w:rPr>
              <w:t>I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I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58000,0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58000,0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</w:tr>
      <w:tr w:rsidR="00836D72" w:rsidRPr="00214ADB" w:rsidTr="007B105A">
        <w:trPr>
          <w:trHeight w:val="4568"/>
        </w:trPr>
        <w:tc>
          <w:tcPr>
            <w:tcW w:w="2694" w:type="dxa"/>
            <w:vMerge/>
            <w:shd w:val="clear" w:color="auto" w:fill="auto"/>
          </w:tcPr>
          <w:p w:rsidR="00836D72" w:rsidRPr="00214ADB" w:rsidRDefault="00836D72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36D72" w:rsidRPr="00214ADB" w:rsidRDefault="00836D72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214ADB" w:rsidRDefault="00836D72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36D72" w:rsidRPr="00214ADB" w:rsidRDefault="00836D72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36D72" w:rsidRPr="00214ADB" w:rsidRDefault="00836D72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36D72" w:rsidRPr="00214ADB" w:rsidRDefault="00836D72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6D72" w:rsidRPr="00214ADB" w:rsidRDefault="00836D72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6D72" w:rsidRPr="00214ADB" w:rsidRDefault="00836D72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836D72" w:rsidRPr="00214ADB" w:rsidRDefault="00836D72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9D5EE4" w:rsidRPr="00214ADB" w:rsidTr="007B105A">
        <w:trPr>
          <w:trHeight w:val="109"/>
        </w:trPr>
        <w:tc>
          <w:tcPr>
            <w:tcW w:w="2694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3. 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тие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="001439E7" w:rsidRPr="00214ADB">
              <w:rPr>
                <w:rFonts w:ascii="PT Astra Serif" w:hAnsi="PT Astra Serif"/>
                <w:sz w:val="24"/>
              </w:rPr>
              <w:t>Поддержка де</w:t>
            </w:r>
            <w:r w:rsidR="001439E7" w:rsidRPr="00214ADB">
              <w:rPr>
                <w:rFonts w:ascii="PT Astra Serif" w:hAnsi="PT Astra Serif"/>
                <w:sz w:val="24"/>
              </w:rPr>
              <w:t>я</w:t>
            </w:r>
            <w:r w:rsidR="001439E7" w:rsidRPr="00214ADB">
              <w:rPr>
                <w:rFonts w:ascii="PT Astra Serif" w:hAnsi="PT Astra Serif"/>
                <w:sz w:val="24"/>
              </w:rPr>
              <w:t>тельности организации, уполномоченной в сфере формирования и разв</w:t>
            </w:r>
            <w:r w:rsidR="001439E7" w:rsidRPr="00214ADB">
              <w:rPr>
                <w:rFonts w:ascii="PT Astra Serif" w:hAnsi="PT Astra Serif"/>
                <w:sz w:val="24"/>
              </w:rPr>
              <w:t>и</w:t>
            </w:r>
            <w:r w:rsidR="001439E7" w:rsidRPr="00214ADB">
              <w:rPr>
                <w:rFonts w:ascii="PT Astra Serif" w:hAnsi="PT Astra Serif"/>
                <w:sz w:val="24"/>
              </w:rPr>
              <w:t>тия инфраструктуры промышленных зон в Ульяновской области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75954,5</w:t>
            </w:r>
          </w:p>
        </w:tc>
        <w:tc>
          <w:tcPr>
            <w:tcW w:w="1559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38078,3</w:t>
            </w:r>
          </w:p>
        </w:tc>
        <w:tc>
          <w:tcPr>
            <w:tcW w:w="1347" w:type="dxa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75954,5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38078,3</w:t>
            </w:r>
          </w:p>
        </w:tc>
      </w:tr>
      <w:tr w:rsidR="001439E7" w:rsidRPr="00214ADB" w:rsidTr="00214ADB">
        <w:trPr>
          <w:trHeight w:val="283"/>
        </w:trPr>
        <w:tc>
          <w:tcPr>
            <w:tcW w:w="2694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3.1.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 xml:space="preserve">Предоставление из областного бюджета субсидий организациям, которым в соответствии с Законом Ульяновской области от 15.03.2005 № 019-ЗО </w:t>
            </w:r>
            <w:r w:rsidR="00214ADB" w:rsidRP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 xml:space="preserve"> О развитии инвестиционной де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тельности на территории Ульяновской области</w:t>
            </w:r>
            <w:r w:rsidR="00214ADB" w:rsidRP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 присвоен статус орган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зации, уполномоченной в сфере формирования и развития инфраструкт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>ры промышленных зон, в целях возмещения ч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 затрат указанных организаций в связи с осуществлением мер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приятий по формиров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нию и развитию инфр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структуры промышле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ных зон и функций, определённых постано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лением Правительства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Ульяновской области от 16.08.2013 № 367-П </w:t>
            </w:r>
            <w:r w:rsidR="00214ADB" w:rsidRP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 xml:space="preserve"> О некоторых вопросах 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ятельности организации, уполномоченной в сфере формирования и разв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тия инфраструктуры промышленных зон</w:t>
            </w:r>
            <w:r w:rsidR="00214ADB" w:rsidRP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 Ульяновской области С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партамента инвестицио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ной политики</w:t>
            </w:r>
          </w:p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I </w:t>
            </w:r>
            <w:proofErr w:type="spellStart"/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I </w:t>
            </w:r>
            <w:proofErr w:type="spellStart"/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IV </w:t>
            </w: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eastAsia="ru" w:bidi="ar"/>
              </w:rPr>
              <w:t>54591,4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eastAsia="ru" w:bidi="ar"/>
              </w:rPr>
              <w:t>54591,4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</w:tr>
      <w:tr w:rsidR="001439E7" w:rsidRPr="00214ADB" w:rsidTr="007B105A">
        <w:trPr>
          <w:trHeight w:val="7228"/>
        </w:trPr>
        <w:tc>
          <w:tcPr>
            <w:tcW w:w="2694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Подан пакет докуме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тов, подтверждающих затраты для предоста</w:t>
            </w:r>
            <w:r w:rsidRPr="00214ADB">
              <w:rPr>
                <w:rFonts w:ascii="PT Astra Serif" w:hAnsi="PT Astra Serif"/>
                <w:sz w:val="24"/>
              </w:rPr>
              <w:t>в</w:t>
            </w:r>
            <w:r w:rsidRPr="00214ADB">
              <w:rPr>
                <w:rFonts w:ascii="PT Astra Serif" w:hAnsi="PT Astra Serif"/>
                <w:sz w:val="24"/>
              </w:rPr>
              <w:t>ления субсидии.</w:t>
            </w:r>
          </w:p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Заключено и подписано соглашение № 29 от 24.03.2020 года о пред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ставлении субсидии из областного бюджета Ульяновской области на возмещение расходов, связанных с произво</w:t>
            </w:r>
            <w:r w:rsidRPr="00214ADB">
              <w:rPr>
                <w:rFonts w:ascii="PT Astra Serif" w:hAnsi="PT Astra Serif"/>
                <w:sz w:val="24"/>
              </w:rPr>
              <w:t>д</w:t>
            </w:r>
            <w:r w:rsidRPr="00214ADB">
              <w:rPr>
                <w:rFonts w:ascii="PT Astra Serif" w:hAnsi="PT Astra Serif"/>
                <w:sz w:val="24"/>
              </w:rPr>
              <w:t>ством (реализацией) т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варов, выполнением р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бот, оказанием услуг.</w:t>
            </w:r>
          </w:p>
        </w:tc>
      </w:tr>
      <w:tr w:rsidR="001439E7" w:rsidRPr="00214ADB" w:rsidTr="00214ADB">
        <w:trPr>
          <w:trHeight w:val="424"/>
        </w:trPr>
        <w:tc>
          <w:tcPr>
            <w:tcW w:w="2694" w:type="dxa"/>
            <w:vMerge w:val="restart"/>
            <w:shd w:val="clear" w:color="auto" w:fill="auto"/>
          </w:tcPr>
          <w:p w:rsidR="001439E7" w:rsidRPr="00214ADB" w:rsidRDefault="001439E7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3.2. 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Приобретение в со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Корпорация развития Ульяновской области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proofErr w:type="gramStart"/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,</w:t>
            </w:r>
            <w:proofErr w:type="gramEnd"/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с целью ф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нансового обеспечения проектирования, стро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тельства и подключения (технологического пр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соединения) объектов инфраструктуры зон развития Ульяновской области к сетям инж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нерно-технического обеспечения (электро-, газо-, тепло-, водосна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б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жения или водоотвед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 Ульяновской области С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партамента инвестицио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ной политики</w:t>
            </w:r>
          </w:p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23795,1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23795,1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</w:tr>
      <w:tr w:rsidR="009D5EE4" w:rsidRPr="00214ADB" w:rsidTr="007B105A">
        <w:trPr>
          <w:trHeight w:val="6169"/>
        </w:trPr>
        <w:tc>
          <w:tcPr>
            <w:tcW w:w="2694" w:type="dxa"/>
            <w:vMerge/>
            <w:shd w:val="clear" w:color="auto" w:fill="auto"/>
          </w:tcPr>
          <w:p w:rsidR="009D5EE4" w:rsidRPr="00214ADB" w:rsidRDefault="009D5EE4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Проведено заседание совета директоров АО </w:t>
            </w:r>
            <w:r w:rsidR="00214ADB" w:rsidRP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214ADB" w:rsidRP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 xml:space="preserve"> по вопросу об утвержд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нии изменений в реш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ние о дополнительном выпуске ценных бумаг.</w:t>
            </w:r>
          </w:p>
          <w:p w:rsidR="009D5EE4" w:rsidRPr="00214ADB" w:rsidRDefault="009D5EE4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Принято решение о д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полнительном выпуске ценных бумаг Общества, в части продления срока размещения ценных б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>маг дополнительного выпуска. Изменение срока окончания реал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зации мероприятия ос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>ществлено в соотве</w:t>
            </w:r>
            <w:r w:rsidRPr="00214ADB">
              <w:rPr>
                <w:rFonts w:ascii="PT Astra Serif" w:hAnsi="PT Astra Serif"/>
                <w:sz w:val="24"/>
              </w:rPr>
              <w:t>т</w:t>
            </w:r>
            <w:r w:rsidRPr="00214ADB">
              <w:rPr>
                <w:rFonts w:ascii="PT Astra Serif" w:hAnsi="PT Astra Serif"/>
                <w:sz w:val="24"/>
              </w:rPr>
              <w:t>ствии с распределением расходов областного бюджета по кварталам</w:t>
            </w:r>
          </w:p>
        </w:tc>
      </w:tr>
      <w:tr w:rsidR="001439E7" w:rsidRPr="00214ADB" w:rsidTr="007B105A">
        <w:trPr>
          <w:trHeight w:val="762"/>
        </w:trPr>
        <w:tc>
          <w:tcPr>
            <w:tcW w:w="2694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3.3. Приобретение в со</w:t>
            </w:r>
            <w:r w:rsidRPr="00214ADB">
              <w:rPr>
                <w:rFonts w:ascii="PT Astra Serif" w:hAnsi="PT Astra Serif"/>
                <w:sz w:val="24"/>
              </w:rPr>
              <w:t>б</w:t>
            </w:r>
            <w:r w:rsidRPr="00214ADB">
              <w:rPr>
                <w:rFonts w:ascii="PT Astra Serif" w:hAnsi="PT Astra Serif"/>
                <w:sz w:val="24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214ADB" w:rsidRP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Корпорация развития Ульяновской области</w:t>
            </w:r>
            <w:r w:rsidR="00214ADB" w:rsidRPr="00214ADB">
              <w:rPr>
                <w:rFonts w:ascii="PT Astra Serif" w:hAnsi="PT Astra Serif"/>
                <w:sz w:val="24"/>
              </w:rPr>
              <w:t>»</w:t>
            </w:r>
            <w:r w:rsidRPr="00214ADB">
              <w:rPr>
                <w:rFonts w:ascii="PT Astra Serif" w:hAnsi="PT Astra Serif"/>
                <w:sz w:val="24"/>
              </w:rPr>
              <w:t>, в целях пр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обретения и ремонта объектов недвижимости для размещения инв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сторов, осуществля</w:t>
            </w:r>
            <w:r w:rsidRPr="00214ADB">
              <w:rPr>
                <w:rFonts w:ascii="PT Astra Serif" w:hAnsi="PT Astra Serif"/>
                <w:sz w:val="24"/>
              </w:rPr>
              <w:t>ю</w:t>
            </w:r>
            <w:r w:rsidRPr="00214ADB">
              <w:rPr>
                <w:rFonts w:ascii="PT Astra Serif" w:hAnsi="PT Astra Serif"/>
                <w:sz w:val="24"/>
              </w:rPr>
              <w:t>щих производственную деятельность</w:t>
            </w:r>
          </w:p>
        </w:tc>
        <w:tc>
          <w:tcPr>
            <w:tcW w:w="1701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 Ульяновской области С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партамента инвестицио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ной политики</w:t>
            </w:r>
          </w:p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8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II кв.</w:t>
            </w:r>
          </w:p>
        </w:tc>
        <w:tc>
          <w:tcPr>
            <w:tcW w:w="1417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shd w:val="clear" w:color="auto" w:fill="auto"/>
          </w:tcPr>
          <w:p w:rsidR="001439E7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42000,0</w:t>
            </w:r>
          </w:p>
        </w:tc>
        <w:tc>
          <w:tcPr>
            <w:tcW w:w="1559" w:type="dxa"/>
            <w:shd w:val="clear" w:color="auto" w:fill="auto"/>
          </w:tcPr>
          <w:p w:rsidR="001439E7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347" w:type="dxa"/>
            <w:gridSpan w:val="3"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214ADB" w:rsidTr="007B105A">
        <w:trPr>
          <w:trHeight w:val="762"/>
        </w:trPr>
        <w:tc>
          <w:tcPr>
            <w:tcW w:w="2694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4. 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тие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Развитие индустр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ального парка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Дими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ровград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559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</w:tr>
      <w:tr w:rsidR="0076658A" w:rsidRPr="00214ADB" w:rsidTr="00214ADB">
        <w:trPr>
          <w:trHeight w:val="566"/>
        </w:trPr>
        <w:tc>
          <w:tcPr>
            <w:tcW w:w="2694" w:type="dxa"/>
            <w:vMerge w:val="restart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4.1. </w:t>
            </w:r>
            <w:proofErr w:type="gramStart"/>
            <w:r w:rsidRPr="00214ADB">
              <w:rPr>
                <w:rFonts w:ascii="PT Astra Serif" w:hAnsi="PT Astra Serif"/>
                <w:sz w:val="24"/>
                <w:lang w:eastAsia="ru" w:bidi="ar"/>
              </w:rPr>
              <w:t>Приобретение в со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б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ственность Ульяновской области дополнительных акций, размещаемых при увеличении уставного капитала Акционерного общества 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Корпорация развития Ульяновской области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, в целях опл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ты доли Акционерного общества 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Корпорация развития Ульяновской области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 в уставном к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питале общества с огр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ниченной ответственн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о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стью 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«</w:t>
            </w:r>
            <w:proofErr w:type="spellStart"/>
            <w:r w:rsidRPr="00214ADB">
              <w:rPr>
                <w:rFonts w:ascii="PT Astra Serif" w:hAnsi="PT Astra Serif"/>
                <w:sz w:val="24"/>
                <w:lang w:eastAsia="ru" w:bidi="ar"/>
              </w:rPr>
              <w:t>Димитровгра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д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ский</w:t>
            </w:r>
            <w:proofErr w:type="spellEnd"/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 индустриальный парк 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Мастер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 для во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з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мещения осуществле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н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ных обществом с огр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а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ниченной ответственн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о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стью 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«</w:t>
            </w:r>
            <w:proofErr w:type="spellStart"/>
            <w:r w:rsidRPr="00214ADB">
              <w:rPr>
                <w:rFonts w:ascii="PT Astra Serif" w:hAnsi="PT Astra Serif"/>
                <w:sz w:val="24"/>
                <w:lang w:eastAsia="ru" w:bidi="ar"/>
              </w:rPr>
              <w:t>Димитровгра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д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ский</w:t>
            </w:r>
            <w:proofErr w:type="spellEnd"/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 индустриальный парк 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Мастер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»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 затрат на выполнение ремонта зданий, строений, с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о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оружений общества с ограниченной</w:t>
            </w:r>
            <w:proofErr w:type="gramEnd"/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 отве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т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ственностью 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«</w:t>
            </w:r>
            <w:proofErr w:type="spellStart"/>
            <w:r w:rsidRPr="00214ADB">
              <w:rPr>
                <w:rFonts w:ascii="PT Astra Serif" w:hAnsi="PT Astra Serif"/>
                <w:sz w:val="24"/>
                <w:lang w:eastAsia="ru" w:bidi="ar"/>
              </w:rPr>
              <w:t>Дими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т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ровградский</w:t>
            </w:r>
            <w:proofErr w:type="spellEnd"/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 индустр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и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 xml:space="preserve">альный парк 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«</w:t>
            </w:r>
            <w:r w:rsidRPr="00214ADB">
              <w:rPr>
                <w:rFonts w:ascii="PT Astra Serif" w:hAnsi="PT Astra Serif"/>
                <w:sz w:val="24"/>
                <w:lang w:eastAsia="ru" w:bidi="ar"/>
              </w:rPr>
              <w:t>Мастер</w:t>
            </w:r>
            <w:r w:rsidR="00214ADB" w:rsidRPr="00214ADB">
              <w:rPr>
                <w:rFonts w:ascii="PT Astra Serif" w:hAnsi="PT Astra Serif"/>
                <w:sz w:val="24"/>
                <w:lang w:eastAsia="ru" w:bidi="ar"/>
              </w:rPr>
              <w:t>»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 Ульяновской области С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партамента инвестицио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ной политики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 кв.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1347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99000,0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</w:tr>
      <w:tr w:rsidR="001439E7" w:rsidRPr="00214ADB" w:rsidTr="007B105A">
        <w:trPr>
          <w:trHeight w:val="3915"/>
        </w:trPr>
        <w:tc>
          <w:tcPr>
            <w:tcW w:w="2694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both"/>
              <w:rPr>
                <w:rFonts w:ascii="PT Astra Serif" w:hAnsi="PT Astra Serif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2694" w:type="dxa"/>
            <w:gridSpan w:val="4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Проведено заседание совета директоров АО </w:t>
            </w:r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«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Корпорация развития Ульяновской области</w:t>
            </w:r>
            <w:r w:rsidR="00214ADB" w:rsidRPr="00214ADB">
              <w:rPr>
                <w:rFonts w:ascii="PT Astra Serif" w:hAnsi="PT Astra Serif"/>
                <w:color w:val="000000" w:themeColor="text1"/>
                <w:sz w:val="24"/>
              </w:rPr>
              <w:t>»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 xml:space="preserve"> по вопросу об утвержд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нии изменений в реш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ние о дополнительном выпуске ценных бумаг.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Принято решение о д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о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полнительном выпуске ценных бумаг Общества, в части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color w:val="000000" w:themeColor="text1"/>
                <w:sz w:val="24"/>
              </w:rPr>
            </w:pP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продления срока разм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щения ценных бумаг дополнительного выпу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с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ка. Ведется работа по подготовке заключения договора на предоста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в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ление бюджетных инв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е</w:t>
            </w:r>
            <w:r w:rsidRPr="00214ADB">
              <w:rPr>
                <w:rFonts w:ascii="PT Astra Serif" w:hAnsi="PT Astra Serif"/>
                <w:color w:val="000000" w:themeColor="text1"/>
                <w:sz w:val="24"/>
              </w:rPr>
              <w:t>стиций.</w:t>
            </w:r>
          </w:p>
          <w:p w:rsidR="001439E7" w:rsidRPr="00214ADB" w:rsidRDefault="001439E7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214ADB" w:rsidTr="007B105A">
        <w:tc>
          <w:tcPr>
            <w:tcW w:w="2694" w:type="dxa"/>
            <w:shd w:val="clear" w:color="auto" w:fill="auto"/>
            <w:vAlign w:val="center"/>
          </w:tcPr>
          <w:p w:rsidR="0076658A" w:rsidRPr="00214ADB" w:rsidRDefault="0076658A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промы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ш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ленной зоны </w:t>
            </w:r>
            <w:r w:rsidR="00214ADB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Заво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л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жье</w:t>
            </w:r>
            <w:r w:rsidR="00214ADB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214ADB" w:rsidTr="0076658A">
        <w:tc>
          <w:tcPr>
            <w:tcW w:w="2694" w:type="dxa"/>
            <w:shd w:val="clear" w:color="auto" w:fill="auto"/>
          </w:tcPr>
          <w:p w:rsidR="0076658A" w:rsidRPr="00214ADB" w:rsidRDefault="0076658A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портовой особой экономической зоны</w:t>
            </w:r>
            <w:r w:rsidRPr="00214ADB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214ADB" w:rsidTr="0076658A">
        <w:tc>
          <w:tcPr>
            <w:tcW w:w="2694" w:type="dxa"/>
            <w:shd w:val="clear" w:color="auto" w:fill="auto"/>
          </w:tcPr>
          <w:p w:rsidR="0076658A" w:rsidRPr="00214ADB" w:rsidRDefault="0076658A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подписа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ных инвестиционных соглашений о реализ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ции инвестиционных проектов на территориях создаваемых зон разв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тия Ульяновской обл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сти,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214ADB" w:rsidTr="007B105A">
        <w:tc>
          <w:tcPr>
            <w:tcW w:w="2694" w:type="dxa"/>
            <w:shd w:val="clear" w:color="auto" w:fill="auto"/>
          </w:tcPr>
          <w:p w:rsidR="0076658A" w:rsidRPr="00214ADB" w:rsidRDefault="0076658A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резидентами индустр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ального парка </w:t>
            </w:r>
            <w:r w:rsidR="00214ADB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Дими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т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ровград</w:t>
            </w:r>
            <w:r w:rsidR="00214ADB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, единиц</w:t>
            </w:r>
          </w:p>
        </w:tc>
        <w:tc>
          <w:tcPr>
            <w:tcW w:w="1701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6658A" w:rsidRPr="00214ADB" w:rsidTr="007B105A">
        <w:tblPrEx>
          <w:tblLook w:val="00A0" w:firstRow="1" w:lastRow="0" w:firstColumn="1" w:lastColumn="0" w:noHBand="0" w:noVBand="0"/>
        </w:tblPrEx>
        <w:tc>
          <w:tcPr>
            <w:tcW w:w="14743" w:type="dxa"/>
            <w:gridSpan w:val="12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Подпрограмма </w:t>
            </w:r>
            <w:r w:rsidR="00214ADB" w:rsidRPr="00214ADB">
              <w:rPr>
                <w:rFonts w:ascii="PT Astra Serif" w:hAnsi="PT Astra Serif"/>
                <w:sz w:val="24"/>
              </w:rPr>
              <w:t>«</w:t>
            </w:r>
            <w:r w:rsidRPr="00214ADB">
              <w:rPr>
                <w:rFonts w:ascii="PT Astra Serif" w:hAnsi="PT Astra Serif"/>
                <w:sz w:val="24"/>
              </w:rPr>
              <w:t>Развитие инвестиционной деятельности в Ульяновской области</w:t>
            </w:r>
            <w:r w:rsidR="00214ADB" w:rsidRPr="00214ADB">
              <w:rPr>
                <w:rFonts w:ascii="PT Astra Serif" w:hAnsi="PT Astra Serif"/>
                <w:sz w:val="24"/>
              </w:rPr>
              <w:t>»</w:t>
            </w:r>
          </w:p>
        </w:tc>
      </w:tr>
      <w:tr w:rsidR="0076658A" w:rsidRPr="00214ADB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76658A" w:rsidRPr="00214ADB" w:rsidRDefault="0076658A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1. 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Основное меропри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тие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Оказание поддер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ж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ки организациям в сфере инвестиционной де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тельности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148169,1</w:t>
            </w:r>
          </w:p>
        </w:tc>
        <w:tc>
          <w:tcPr>
            <w:tcW w:w="1559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4"/>
          </w:tcPr>
          <w:p w:rsidR="0076658A" w:rsidRPr="00214ADB" w:rsidRDefault="0076658A" w:rsidP="00214ADB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76658A" w:rsidRPr="00214ADB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  <w:vAlign w:val="center"/>
          </w:tcPr>
          <w:p w:rsidR="0076658A" w:rsidRPr="00214ADB" w:rsidRDefault="0076658A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1.1. 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Предоставление субсидий организациям, реализовавшим особо значимые инвестицио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ные проекты Ульяно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ской области, в соотве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т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ствии с постановлением Правительства Ульяно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в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ской области от 01.12.2010 N 418-П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О некоторых мерах по ре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лизации Закона Уль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новской области от 15 марта 2005 года N 019-ЗО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О развитии инв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стиционной деятельн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сти на территории Уль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новской области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</w:t>
            </w:r>
          </w:p>
        </w:tc>
        <w:tc>
          <w:tcPr>
            <w:tcW w:w="1701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 Ульяновской области С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партамента инвестицио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ной политики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135220,0</w:t>
            </w:r>
          </w:p>
        </w:tc>
        <w:tc>
          <w:tcPr>
            <w:tcW w:w="1559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4"/>
          </w:tcPr>
          <w:p w:rsidR="0076658A" w:rsidRPr="00214ADB" w:rsidRDefault="0076658A" w:rsidP="00214ADB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  <w:tr w:rsidR="0076658A" w:rsidRPr="00214ADB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76658A" w:rsidRPr="00214ADB" w:rsidRDefault="0076658A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1.2. 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Предоставление субсидий Фонду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Центр развития государстве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но-частного партнерства Ульяновской области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 в целях финансового обеспечения его затрат в связи с осуществлением деятельности в сферах развития образования, науки, физической кул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ь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туры и спорта, охраны здоровья граждан</w:t>
            </w:r>
          </w:p>
        </w:tc>
        <w:tc>
          <w:tcPr>
            <w:tcW w:w="1701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 xml:space="preserve">номики и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 Ульяновской области С</w:t>
            </w:r>
            <w:r w:rsidRPr="00214ADB">
              <w:rPr>
                <w:rFonts w:ascii="PT Astra Serif" w:hAnsi="PT Astra Serif"/>
                <w:sz w:val="24"/>
              </w:rPr>
              <w:t>и</w:t>
            </w:r>
            <w:r w:rsidRPr="00214ADB">
              <w:rPr>
                <w:rFonts w:ascii="PT Astra Serif" w:hAnsi="PT Astra Serif"/>
                <w:sz w:val="24"/>
              </w:rPr>
              <w:t>ренко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 xml:space="preserve"> Д.А., директор д</w:t>
            </w:r>
            <w:r w:rsidRPr="00214ADB">
              <w:rPr>
                <w:rFonts w:ascii="PT Astra Serif" w:hAnsi="PT Astra Serif"/>
                <w:sz w:val="24"/>
              </w:rPr>
              <w:t>е</w:t>
            </w:r>
            <w:r w:rsidRPr="00214ADB">
              <w:rPr>
                <w:rFonts w:ascii="PT Astra Serif" w:hAnsi="PT Astra Serif"/>
                <w:sz w:val="24"/>
              </w:rPr>
              <w:t>партамента инвестицио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ной политики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Министерства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>сти</w:t>
            </w:r>
          </w:p>
        </w:tc>
        <w:tc>
          <w:tcPr>
            <w:tcW w:w="992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12949,1</w:t>
            </w:r>
          </w:p>
        </w:tc>
        <w:tc>
          <w:tcPr>
            <w:tcW w:w="1559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0,0</w:t>
            </w:r>
          </w:p>
        </w:tc>
        <w:tc>
          <w:tcPr>
            <w:tcW w:w="2694" w:type="dxa"/>
            <w:gridSpan w:val="4"/>
          </w:tcPr>
          <w:p w:rsidR="0076658A" w:rsidRPr="00214ADB" w:rsidRDefault="0076658A" w:rsidP="00214ADB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</w:tr>
      <w:tr w:rsidR="0076658A" w:rsidRPr="00214ADB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76658A" w:rsidRPr="00214ADB" w:rsidRDefault="0076658A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новых раб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чих мест, создаваемых в организациях, реализ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ющих инвестиционные проекты, которым пр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своен статус особо зн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чимого инвестиционного проекта Ульяновской области</w:t>
            </w:r>
            <w:r w:rsidRPr="00214ADB">
              <w:rPr>
                <w:rFonts w:ascii="PT Astra Serif" w:hAnsi="PT Astra Serif"/>
                <w:sz w:val="24"/>
              </w:rPr>
              <w:t>, единиц</w:t>
            </w:r>
          </w:p>
        </w:tc>
        <w:tc>
          <w:tcPr>
            <w:tcW w:w="1701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76658A" w:rsidRPr="00214ADB" w:rsidRDefault="0076658A" w:rsidP="00214ADB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  <w:tr w:rsidR="0076658A" w:rsidRPr="00214ADB" w:rsidTr="007B105A">
        <w:tblPrEx>
          <w:tblLook w:val="00A0" w:firstRow="1" w:lastRow="0" w:firstColumn="1" w:lastColumn="0" w:noHBand="0" w:noVBand="0"/>
        </w:tblPrEx>
        <w:tc>
          <w:tcPr>
            <w:tcW w:w="2694" w:type="dxa"/>
          </w:tcPr>
          <w:p w:rsidR="0076658A" w:rsidRPr="00214ADB" w:rsidRDefault="0076658A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Капиталоемкость прое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тов, реализуемых на 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новании соглашений о государственно-частном партнерстве и концесс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онных соглашений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, ед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ниц,</w:t>
            </w:r>
            <w:r w:rsidRPr="00214ADB">
              <w:rPr>
                <w:rFonts w:ascii="PT Astra Serif" w:hAnsi="PT Astra Serif"/>
                <w:sz w:val="24"/>
              </w:rPr>
              <w:t xml:space="preserve"> млн. рублей</w:t>
            </w:r>
          </w:p>
        </w:tc>
        <w:tc>
          <w:tcPr>
            <w:tcW w:w="1701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</w:tcPr>
          <w:p w:rsidR="0076658A" w:rsidRPr="00214ADB" w:rsidRDefault="0076658A" w:rsidP="00214ADB">
            <w:pPr>
              <w:ind w:left="-57" w:right="-57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  <w:tr w:rsidR="0076658A" w:rsidRPr="00214ADB" w:rsidTr="007B105A">
        <w:tc>
          <w:tcPr>
            <w:tcW w:w="14743" w:type="dxa"/>
            <w:gridSpan w:val="12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Повышение эффективности управления государственным имуществом Ульяновской области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</w:p>
        </w:tc>
      </w:tr>
      <w:tr w:rsidR="0076658A" w:rsidRPr="00214ADB" w:rsidTr="0076658A">
        <w:tc>
          <w:tcPr>
            <w:tcW w:w="2694" w:type="dxa"/>
            <w:shd w:val="clear" w:color="auto" w:fill="auto"/>
          </w:tcPr>
          <w:p w:rsidR="0076658A" w:rsidRPr="00214ADB" w:rsidRDefault="0076658A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1. Основное меропри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я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 xml:space="preserve">тие </w:t>
            </w:r>
            <w:r w:rsidR="00214ADB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Осуществление деятельности в сфере управления объектами государственного им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щества Ульяновской области</w:t>
            </w:r>
            <w:r w:rsidR="00214ADB"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6047,9</w:t>
            </w:r>
          </w:p>
        </w:tc>
        <w:tc>
          <w:tcPr>
            <w:tcW w:w="1559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461,5</w:t>
            </w:r>
          </w:p>
        </w:tc>
        <w:tc>
          <w:tcPr>
            <w:tcW w:w="1347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6047,9</w:t>
            </w:r>
          </w:p>
        </w:tc>
        <w:tc>
          <w:tcPr>
            <w:tcW w:w="1347" w:type="dxa"/>
            <w:gridSpan w:val="3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461,5</w:t>
            </w:r>
          </w:p>
        </w:tc>
      </w:tr>
      <w:tr w:rsidR="0076658A" w:rsidRPr="00214ADB" w:rsidTr="007B105A">
        <w:tc>
          <w:tcPr>
            <w:tcW w:w="2694" w:type="dxa"/>
            <w:shd w:val="clear" w:color="auto" w:fill="auto"/>
          </w:tcPr>
          <w:p w:rsidR="0076658A" w:rsidRPr="00214ADB" w:rsidRDefault="0076658A" w:rsidP="00214ADB">
            <w:pPr>
              <w:pStyle w:val="ConsPlusNormal"/>
              <w:ind w:left="-57" w:right="-57"/>
              <w:jc w:val="both"/>
              <w:rPr>
                <w:rFonts w:ascii="PT Astra Serif" w:hAnsi="PT Astra Serif"/>
              </w:rPr>
            </w:pPr>
            <w:r w:rsidRPr="00214ADB">
              <w:rPr>
                <w:rFonts w:ascii="PT Astra Serif" w:hAnsi="PT Astra Serif" w:cs="PT Astra Serif"/>
              </w:rPr>
              <w:t xml:space="preserve">Степень </w:t>
            </w:r>
            <w:proofErr w:type="gramStart"/>
            <w:r w:rsidRPr="00214ADB">
              <w:rPr>
                <w:rFonts w:ascii="PT Astra Serif" w:hAnsi="PT Astra Serif" w:cs="PT Astra Serif"/>
              </w:rPr>
              <w:t>выполнения плана исполнения о</w:t>
            </w:r>
            <w:r w:rsidRPr="00214ADB">
              <w:rPr>
                <w:rFonts w:ascii="PT Astra Serif" w:hAnsi="PT Astra Serif" w:cs="PT Astra Serif"/>
              </w:rPr>
              <w:t>б</w:t>
            </w:r>
            <w:r w:rsidRPr="00214ADB">
              <w:rPr>
                <w:rFonts w:ascii="PT Astra Serif" w:hAnsi="PT Astra Serif" w:cs="PT Astra Serif"/>
              </w:rPr>
              <w:t>ластного бюджета Уль</w:t>
            </w:r>
            <w:r w:rsidRPr="00214ADB">
              <w:rPr>
                <w:rFonts w:ascii="PT Astra Serif" w:hAnsi="PT Astra Serif" w:cs="PT Astra Serif"/>
              </w:rPr>
              <w:t>я</w:t>
            </w:r>
            <w:r w:rsidRPr="00214ADB">
              <w:rPr>
                <w:rFonts w:ascii="PT Astra Serif" w:hAnsi="PT Astra Serif" w:cs="PT Astra Serif"/>
              </w:rPr>
              <w:t>новской области</w:t>
            </w:r>
            <w:proofErr w:type="gramEnd"/>
            <w:r w:rsidRPr="00214ADB">
              <w:rPr>
                <w:rFonts w:ascii="PT Astra Serif" w:hAnsi="PT Astra Serif" w:cs="PT Astra Serif"/>
              </w:rPr>
              <w:t xml:space="preserve"> по д</w:t>
            </w:r>
            <w:r w:rsidRPr="00214ADB">
              <w:rPr>
                <w:rFonts w:ascii="PT Astra Serif" w:hAnsi="PT Astra Serif" w:cs="PT Astra Serif"/>
              </w:rPr>
              <w:t>о</w:t>
            </w:r>
            <w:r w:rsidRPr="00214ADB">
              <w:rPr>
                <w:rFonts w:ascii="PT Astra Serif" w:hAnsi="PT Astra Serif" w:cs="PT Astra Serif"/>
              </w:rPr>
              <w:t>ходам от использования имущества, находящег</w:t>
            </w:r>
            <w:r w:rsidRPr="00214ADB">
              <w:rPr>
                <w:rFonts w:ascii="PT Astra Serif" w:hAnsi="PT Astra Serif" w:cs="PT Astra Serif"/>
              </w:rPr>
              <w:t>о</w:t>
            </w:r>
            <w:r w:rsidRPr="00214ADB">
              <w:rPr>
                <w:rFonts w:ascii="PT Astra Serif" w:hAnsi="PT Astra Serif" w:cs="PT Astra Serif"/>
              </w:rPr>
              <w:t>ся в государственной собственности Ульяно</w:t>
            </w:r>
            <w:r w:rsidRPr="00214ADB">
              <w:rPr>
                <w:rFonts w:ascii="PT Astra Serif" w:hAnsi="PT Astra Serif" w:cs="PT Astra Serif"/>
              </w:rPr>
              <w:t>в</w:t>
            </w:r>
            <w:r w:rsidRPr="00214ADB">
              <w:rPr>
                <w:rFonts w:ascii="PT Astra Serif" w:hAnsi="PT Astra Serif" w:cs="PT Astra Serif"/>
              </w:rPr>
              <w:t>ской области</w:t>
            </w:r>
            <w:r w:rsidRPr="00214ADB">
              <w:rPr>
                <w:rFonts w:ascii="PT Astra Serif" w:hAnsi="PT Astra Serif"/>
              </w:rPr>
              <w:t>, процентов</w:t>
            </w:r>
          </w:p>
        </w:tc>
        <w:tc>
          <w:tcPr>
            <w:tcW w:w="1701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  <w:tr w:rsidR="0076658A" w:rsidRPr="00214ADB" w:rsidTr="007B105A">
        <w:tc>
          <w:tcPr>
            <w:tcW w:w="14743" w:type="dxa"/>
            <w:gridSpan w:val="12"/>
            <w:shd w:val="clear" w:color="auto" w:fill="auto"/>
          </w:tcPr>
          <w:p w:rsidR="0076658A" w:rsidRPr="00214ADB" w:rsidRDefault="0076658A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Подпрограмма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Обеспечение реализации государственной программы Ульяновской области 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«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Формирование благоприятного инвестицио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ного климата в Ульяновской области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2014 - 2021 годы</w:t>
            </w:r>
            <w:r w:rsidR="00214ADB" w:rsidRPr="00214ADB">
              <w:rPr>
                <w:rFonts w:ascii="PT Astra Serif" w:eastAsiaTheme="minorHAnsi" w:hAnsi="PT Astra Serif"/>
                <w:sz w:val="24"/>
                <w:lang w:eastAsia="en-US"/>
              </w:rPr>
              <w:t>»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  на 2015 - 2021 годы</w:t>
            </w:r>
          </w:p>
        </w:tc>
      </w:tr>
      <w:tr w:rsidR="00214ADB" w:rsidRPr="00214ADB" w:rsidTr="007B105A">
        <w:tc>
          <w:tcPr>
            <w:tcW w:w="2694" w:type="dxa"/>
            <w:shd w:val="clear" w:color="auto" w:fill="auto"/>
          </w:tcPr>
          <w:p w:rsidR="00214ADB" w:rsidRPr="00214ADB" w:rsidRDefault="00214ADB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14ADB">
              <w:rPr>
                <w:rFonts w:ascii="PT Astra Serif" w:hAnsi="PT Astra Serif"/>
                <w:sz w:val="24"/>
              </w:rPr>
              <w:t>1. Основное меропри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тие «Обеспечение де</w:t>
            </w:r>
            <w:r w:rsidRPr="00214ADB">
              <w:rPr>
                <w:rFonts w:ascii="PT Astra Serif" w:hAnsi="PT Astra Serif"/>
                <w:sz w:val="24"/>
              </w:rPr>
              <w:t>я</w:t>
            </w:r>
            <w:r w:rsidRPr="00214ADB">
              <w:rPr>
                <w:rFonts w:ascii="PT Astra Serif" w:hAnsi="PT Astra Serif"/>
                <w:sz w:val="24"/>
              </w:rPr>
              <w:t>тельности государстве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ного заказчика и сои</w:t>
            </w:r>
            <w:r w:rsidRPr="00214ADB">
              <w:rPr>
                <w:rFonts w:ascii="PT Astra Serif" w:hAnsi="PT Astra Serif"/>
                <w:sz w:val="24"/>
              </w:rPr>
              <w:t>с</w:t>
            </w:r>
            <w:r w:rsidRPr="00214ADB">
              <w:rPr>
                <w:rFonts w:ascii="PT Astra Serif" w:hAnsi="PT Astra Serif"/>
                <w:sz w:val="24"/>
              </w:rPr>
              <w:t>полнителей госуда</w:t>
            </w:r>
            <w:r w:rsidRPr="00214ADB">
              <w:rPr>
                <w:rFonts w:ascii="PT Astra Serif" w:hAnsi="PT Astra Serif"/>
                <w:sz w:val="24"/>
              </w:rPr>
              <w:t>р</w:t>
            </w:r>
            <w:r w:rsidRPr="00214ADB">
              <w:rPr>
                <w:rFonts w:ascii="PT Astra Serif" w:hAnsi="PT Astra Serif"/>
                <w:sz w:val="24"/>
              </w:rPr>
              <w:t>ственной программы»</w:t>
            </w:r>
          </w:p>
        </w:tc>
        <w:tc>
          <w:tcPr>
            <w:tcW w:w="1701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992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155343,3</w:t>
            </w:r>
          </w:p>
        </w:tc>
        <w:tc>
          <w:tcPr>
            <w:tcW w:w="1559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23992,91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155343,3</w:t>
            </w:r>
          </w:p>
        </w:tc>
        <w:tc>
          <w:tcPr>
            <w:tcW w:w="1134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23992,91</w:t>
            </w:r>
          </w:p>
        </w:tc>
      </w:tr>
      <w:tr w:rsidR="00214ADB" w:rsidRPr="00214ADB" w:rsidTr="007B105A">
        <w:tc>
          <w:tcPr>
            <w:tcW w:w="2694" w:type="dxa"/>
            <w:shd w:val="clear" w:color="auto" w:fill="auto"/>
          </w:tcPr>
          <w:p w:rsidR="00214ADB" w:rsidRPr="00214ADB" w:rsidRDefault="00214ADB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1.1. 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М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нистерства, в том числе связанной с внедрением и использованием 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формационно-коммуникационных те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х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нологий</w:t>
            </w:r>
          </w:p>
        </w:tc>
        <w:tc>
          <w:tcPr>
            <w:tcW w:w="1701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pacing w:val="-20"/>
                <w:sz w:val="24"/>
              </w:rPr>
              <w:t>94648,3</w:t>
            </w:r>
          </w:p>
        </w:tc>
        <w:tc>
          <w:tcPr>
            <w:tcW w:w="1559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16307,55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pacing w:val="-20"/>
                <w:sz w:val="24"/>
              </w:rPr>
              <w:t>94648,3</w:t>
            </w:r>
          </w:p>
        </w:tc>
        <w:tc>
          <w:tcPr>
            <w:tcW w:w="1134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16307,55</w:t>
            </w:r>
          </w:p>
        </w:tc>
      </w:tr>
      <w:tr w:rsidR="00214ADB" w:rsidRPr="00214ADB" w:rsidTr="007B105A">
        <w:tc>
          <w:tcPr>
            <w:tcW w:w="2694" w:type="dxa"/>
            <w:shd w:val="clear" w:color="auto" w:fill="auto"/>
          </w:tcPr>
          <w:p w:rsidR="00214ADB" w:rsidRPr="00214ADB" w:rsidRDefault="00214ADB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 xml:space="preserve">1.2. 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Финансовое обесп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чение деятельности учреждений, подведо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м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ственных Министерству</w:t>
            </w:r>
          </w:p>
        </w:tc>
        <w:tc>
          <w:tcPr>
            <w:tcW w:w="1701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Министерство цифровой эк</w:t>
            </w:r>
            <w:r w:rsidRPr="00214ADB">
              <w:rPr>
                <w:rFonts w:ascii="PT Astra Serif" w:hAnsi="PT Astra Serif"/>
                <w:sz w:val="24"/>
              </w:rPr>
              <w:t>о</w:t>
            </w:r>
            <w:r w:rsidRPr="00214ADB">
              <w:rPr>
                <w:rFonts w:ascii="PT Astra Serif" w:hAnsi="PT Astra Serif"/>
                <w:sz w:val="24"/>
              </w:rPr>
              <w:t>номики и ко</w:t>
            </w:r>
            <w:r w:rsidRPr="00214ADB">
              <w:rPr>
                <w:rFonts w:ascii="PT Astra Serif" w:hAnsi="PT Astra Serif"/>
                <w:sz w:val="24"/>
              </w:rPr>
              <w:t>н</w:t>
            </w:r>
            <w:r w:rsidRPr="00214ADB">
              <w:rPr>
                <w:rFonts w:ascii="PT Astra Serif" w:hAnsi="PT Astra Serif"/>
                <w:sz w:val="24"/>
              </w:rPr>
              <w:t>куренции Ул</w:t>
            </w:r>
            <w:r w:rsidRPr="00214ADB">
              <w:rPr>
                <w:rFonts w:ascii="PT Astra Serif" w:hAnsi="PT Astra Serif"/>
                <w:sz w:val="24"/>
              </w:rPr>
              <w:t>ь</w:t>
            </w:r>
            <w:r w:rsidRPr="00214ADB">
              <w:rPr>
                <w:rFonts w:ascii="PT Astra Serif" w:hAnsi="PT Astra Serif"/>
                <w:sz w:val="24"/>
              </w:rPr>
              <w:t>яновской обл</w:t>
            </w:r>
            <w:r w:rsidRPr="00214ADB">
              <w:rPr>
                <w:rFonts w:ascii="PT Astra Serif" w:hAnsi="PT Astra Serif"/>
                <w:sz w:val="24"/>
              </w:rPr>
              <w:t>а</w:t>
            </w:r>
            <w:r w:rsidRPr="00214ADB">
              <w:rPr>
                <w:rFonts w:ascii="PT Astra Serif" w:hAnsi="PT Astra Serif"/>
                <w:sz w:val="24"/>
              </w:rPr>
              <w:t xml:space="preserve">сти </w:t>
            </w:r>
          </w:p>
        </w:tc>
        <w:tc>
          <w:tcPr>
            <w:tcW w:w="992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60695,0</w:t>
            </w:r>
          </w:p>
        </w:tc>
        <w:tc>
          <w:tcPr>
            <w:tcW w:w="1559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7685,36</w:t>
            </w:r>
          </w:p>
        </w:tc>
        <w:tc>
          <w:tcPr>
            <w:tcW w:w="1560" w:type="dxa"/>
            <w:gridSpan w:val="3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60695,0</w:t>
            </w:r>
          </w:p>
        </w:tc>
        <w:tc>
          <w:tcPr>
            <w:tcW w:w="1134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pacing w:val="-20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7685,36</w:t>
            </w:r>
          </w:p>
        </w:tc>
      </w:tr>
      <w:tr w:rsidR="00214ADB" w:rsidRPr="00214ADB" w:rsidTr="005B48D6">
        <w:trPr>
          <w:trHeight w:val="85"/>
        </w:trPr>
        <w:tc>
          <w:tcPr>
            <w:tcW w:w="2694" w:type="dxa"/>
            <w:shd w:val="clear" w:color="auto" w:fill="auto"/>
          </w:tcPr>
          <w:p w:rsidR="00214ADB" w:rsidRPr="00214ADB" w:rsidRDefault="00214ADB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Доля регулируемых 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р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ганизаций, для которых установлены долгосро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ч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ные тарифы, в общем количестве организаций, соответствующих крит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риям, обязательным при установлении долг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срочных тарифов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, пр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центов</w:t>
            </w:r>
          </w:p>
        </w:tc>
        <w:tc>
          <w:tcPr>
            <w:tcW w:w="1701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  <w:tr w:rsidR="00214ADB" w:rsidRPr="00214ADB" w:rsidTr="005B48D6">
        <w:trPr>
          <w:trHeight w:val="447"/>
        </w:trPr>
        <w:tc>
          <w:tcPr>
            <w:tcW w:w="2694" w:type="dxa"/>
            <w:shd w:val="clear" w:color="auto" w:fill="auto"/>
          </w:tcPr>
          <w:p w:rsidR="00214ADB" w:rsidRPr="00214ADB" w:rsidRDefault="00214ADB" w:rsidP="00214ADB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ascii="PT Astra Serif" w:eastAsiaTheme="minorHAnsi" w:hAnsi="PT Astra Serif" w:cs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Количество юридич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ских лиц и индивид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у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альных предпринимат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лей, получивших по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держку в результате ре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лизации мероприятий государственной пр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граммы, в том числе р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ализующих инвестиц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и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онные проекты, вкл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ю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ченные в областной р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</w:t>
            </w:r>
            <w:r w:rsidRPr="00214ADB">
              <w:rPr>
                <w:rFonts w:ascii="PT Astra Serif" w:eastAsiaTheme="minorHAnsi" w:hAnsi="PT Astra Serif" w:cs="PT Astra Serif"/>
                <w:sz w:val="24"/>
                <w:lang w:eastAsia="en-US"/>
              </w:rPr>
              <w:t>естр инвестиционных проектов и бизнес-планов, единиц</w:t>
            </w:r>
          </w:p>
        </w:tc>
        <w:tc>
          <w:tcPr>
            <w:tcW w:w="1701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IV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IV</w:t>
            </w:r>
          </w:p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proofErr w:type="spellStart"/>
            <w:r w:rsidRPr="00214ADB">
              <w:rPr>
                <w:rFonts w:ascii="PT Astra Serif" w:hAnsi="PT Astra Serif"/>
                <w:sz w:val="24"/>
              </w:rPr>
              <w:t>кв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1559" w:type="dxa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  <w:lang w:val="en-US"/>
              </w:rPr>
            </w:pPr>
            <w:r w:rsidRPr="00214ADB">
              <w:rPr>
                <w:rFonts w:ascii="PT Astra Serif" w:hAnsi="PT Astra Serif"/>
                <w:sz w:val="24"/>
                <w:lang w:val="en-US"/>
              </w:rPr>
              <w:t>x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214ADB" w:rsidRPr="00214ADB" w:rsidRDefault="00214ADB" w:rsidP="00214ADB">
            <w:pPr>
              <w:ind w:left="-57" w:right="-57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7B105A" w:rsidRPr="00214ADB" w:rsidRDefault="007B105A" w:rsidP="00271A5F">
      <w:pPr>
        <w:rPr>
          <w:rFonts w:ascii="PT Astra Serif" w:hAnsi="PT Astra Serif"/>
        </w:rPr>
        <w:sectPr w:rsidR="007B105A" w:rsidRPr="00214ADB" w:rsidSect="007B105A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93F20" w:rsidRPr="00214ADB" w:rsidRDefault="00F93F20" w:rsidP="00271A5F">
      <w:pPr>
        <w:rPr>
          <w:rFonts w:ascii="PT Astra Serif" w:hAnsi="PT Astra Serif"/>
        </w:rPr>
      </w:pPr>
    </w:p>
    <w:p w:rsidR="00B14565" w:rsidRPr="00214ADB" w:rsidRDefault="00B14565" w:rsidP="00B14565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/>
        <w:ind w:right="0"/>
        <w:contextualSpacing/>
        <w:jc w:val="center"/>
        <w:rPr>
          <w:rFonts w:ascii="PT Astra Serif" w:hAnsi="PT Astra Serif"/>
        </w:rPr>
      </w:pPr>
      <w:r w:rsidRPr="00214ADB">
        <w:rPr>
          <w:rFonts w:ascii="PT Astra Serif" w:hAnsi="PT Astra Serif"/>
        </w:rPr>
        <w:t>СВЕДЕНИЯ</w:t>
      </w:r>
    </w:p>
    <w:p w:rsidR="00B14565" w:rsidRPr="00214ADB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214ADB">
        <w:rPr>
          <w:rFonts w:ascii="PT Astra Serif" w:hAnsi="PT Astra Serif"/>
        </w:rPr>
        <w:t xml:space="preserve">о внесённых изменениях в государственную программу </w:t>
      </w:r>
      <w:r w:rsidR="005B48D6" w:rsidRPr="00214ADB">
        <w:rPr>
          <w:rFonts w:ascii="PT Astra Serif" w:hAnsi="PT Astra Serif"/>
        </w:rPr>
        <w:t xml:space="preserve">по итогам </w:t>
      </w:r>
      <w:r w:rsidR="00214ADB" w:rsidRPr="00214ADB">
        <w:rPr>
          <w:rFonts w:ascii="PT Astra Serif" w:hAnsi="PT Astra Serif"/>
        </w:rPr>
        <w:t>1</w:t>
      </w:r>
      <w:r w:rsidRPr="00214ADB">
        <w:rPr>
          <w:rFonts w:ascii="PT Astra Serif" w:hAnsi="PT Astra Serif"/>
        </w:rPr>
        <w:t xml:space="preserve"> квартал</w:t>
      </w:r>
      <w:r w:rsidR="005B48D6" w:rsidRPr="00214ADB">
        <w:rPr>
          <w:rFonts w:ascii="PT Astra Serif" w:hAnsi="PT Astra Serif"/>
        </w:rPr>
        <w:t>а</w:t>
      </w:r>
      <w:r w:rsidRPr="00214ADB">
        <w:rPr>
          <w:rFonts w:ascii="PT Astra Serif" w:hAnsi="PT Astra Serif"/>
        </w:rPr>
        <w:t xml:space="preserve"> 20</w:t>
      </w:r>
      <w:r w:rsidR="00214ADB" w:rsidRPr="00214ADB">
        <w:rPr>
          <w:rFonts w:ascii="PT Astra Serif" w:hAnsi="PT Astra Serif"/>
        </w:rPr>
        <w:t>20</w:t>
      </w:r>
      <w:r w:rsidRPr="00214ADB">
        <w:rPr>
          <w:rFonts w:ascii="PT Astra Serif" w:hAnsi="PT Astra Serif"/>
        </w:rPr>
        <w:t xml:space="preserve"> год</w:t>
      </w:r>
      <w:r w:rsidR="00214ADB" w:rsidRPr="00214ADB">
        <w:rPr>
          <w:rFonts w:ascii="PT Astra Serif" w:hAnsi="PT Astra Serif"/>
        </w:rPr>
        <w:t>а</w:t>
      </w:r>
    </w:p>
    <w:p w:rsidR="00B14565" w:rsidRPr="00214ADB" w:rsidRDefault="00B14565" w:rsidP="00B14565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tbl>
      <w:tblPr>
        <w:tblW w:w="147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4727"/>
        <w:gridCol w:w="5245"/>
        <w:gridCol w:w="4146"/>
      </w:tblGrid>
      <w:tr w:rsidR="005B48D6" w:rsidRPr="00214ADB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214ADB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 xml:space="preserve">№ </w:t>
            </w:r>
            <w:proofErr w:type="gramStart"/>
            <w:r w:rsidRPr="00214ADB">
              <w:rPr>
                <w:rFonts w:ascii="PT Astra Serif" w:hAnsi="PT Astra Serif"/>
                <w:sz w:val="24"/>
              </w:rPr>
              <w:t>п</w:t>
            </w:r>
            <w:proofErr w:type="gramEnd"/>
            <w:r w:rsidRPr="00214ADB">
              <w:rPr>
                <w:rFonts w:ascii="PT Astra Serif" w:hAnsi="PT Astra Serif"/>
                <w:sz w:val="24"/>
              </w:rPr>
              <w:t>/п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214ADB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Реквизиты нормативного правового акта об утверждении (внесении изменений) гос</w:t>
            </w:r>
            <w:r w:rsidRPr="00214ADB">
              <w:rPr>
                <w:rFonts w:ascii="PT Astra Serif" w:hAnsi="PT Astra Serif"/>
                <w:sz w:val="24"/>
              </w:rPr>
              <w:t>у</w:t>
            </w:r>
            <w:r w:rsidRPr="00214ADB">
              <w:rPr>
                <w:rFonts w:ascii="PT Astra Serif" w:hAnsi="PT Astra Serif"/>
                <w:sz w:val="24"/>
              </w:rPr>
              <w:t>дарственную программу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14565" w:rsidRPr="00214ADB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Суть изменений (краткое изложение)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565" w:rsidRPr="00214ADB" w:rsidRDefault="00B14565" w:rsidP="003D22DE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Реквизиты акта (документа) об утве</w:t>
            </w:r>
            <w:r w:rsidRPr="00214ADB">
              <w:rPr>
                <w:rFonts w:ascii="PT Astra Serif" w:hAnsi="PT Astra Serif"/>
                <w:sz w:val="24"/>
              </w:rPr>
              <w:t>р</w:t>
            </w:r>
            <w:r w:rsidRPr="00214ADB">
              <w:rPr>
                <w:rFonts w:ascii="PT Astra Serif" w:hAnsi="PT Astra Serif"/>
                <w:sz w:val="24"/>
              </w:rPr>
              <w:t>ждении Плана-графика реализации го</w:t>
            </w:r>
            <w:r w:rsidRPr="00214ADB">
              <w:rPr>
                <w:rFonts w:ascii="PT Astra Serif" w:hAnsi="PT Astra Serif"/>
                <w:sz w:val="24"/>
              </w:rPr>
              <w:t>с</w:t>
            </w:r>
            <w:r w:rsidRPr="00214ADB">
              <w:rPr>
                <w:rFonts w:ascii="PT Astra Serif" w:hAnsi="PT Astra Serif"/>
                <w:sz w:val="24"/>
              </w:rPr>
              <w:t>ударственной программы (изменений в него)</w:t>
            </w:r>
          </w:p>
        </w:tc>
      </w:tr>
      <w:tr w:rsidR="005B48D6" w:rsidRPr="00214ADB" w:rsidTr="00094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214ADB" w:rsidRDefault="00B14565" w:rsidP="00DB33F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1</w:t>
            </w:r>
            <w:r w:rsidR="003D22DE" w:rsidRPr="00214ADB">
              <w:rPr>
                <w:rFonts w:ascii="PT Astra Serif" w:hAnsi="PT Astra Serif"/>
                <w:sz w:val="24"/>
              </w:rPr>
              <w:t>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214ADB" w:rsidRDefault="00214ADB" w:rsidP="00DB33F8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lang w:eastAsia="en-US"/>
              </w:rPr>
            </w:pPr>
            <w:r w:rsidRPr="00214ADB">
              <w:rPr>
                <w:rFonts w:ascii="PT Astra Serif" w:eastAsiaTheme="minorHAnsi" w:hAnsi="PT Astra Serif"/>
                <w:sz w:val="24"/>
                <w:lang w:eastAsia="en-US"/>
              </w:rPr>
              <w:t>-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65" w:rsidRPr="00214ADB" w:rsidRDefault="00214ADB" w:rsidP="005B48D6">
            <w:pPr>
              <w:autoSpaceDE w:val="0"/>
              <w:autoSpaceDN w:val="0"/>
              <w:adjustRightInd w:val="0"/>
              <w:ind w:right="-62"/>
              <w:jc w:val="both"/>
              <w:rPr>
                <w:rFonts w:ascii="PT Astra Serif" w:eastAsia="Calibri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65" w:rsidRPr="00214ADB" w:rsidRDefault="00214ADB" w:rsidP="00DB33F8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</w:rPr>
            </w:pPr>
            <w:r w:rsidRPr="00214ADB">
              <w:rPr>
                <w:rFonts w:ascii="PT Astra Serif" w:hAnsi="PT Astra Serif"/>
                <w:sz w:val="24"/>
              </w:rPr>
              <w:t>-</w:t>
            </w:r>
          </w:p>
        </w:tc>
      </w:tr>
    </w:tbl>
    <w:p w:rsidR="00B14565" w:rsidRPr="00214ADB" w:rsidRDefault="00B14565" w:rsidP="00271A5F">
      <w:pPr>
        <w:rPr>
          <w:rFonts w:ascii="PT Astra Serif" w:hAnsi="PT Astra Serif"/>
        </w:rPr>
      </w:pPr>
    </w:p>
    <w:p w:rsidR="00D6021E" w:rsidRPr="00214ADB" w:rsidRDefault="00D6021E" w:rsidP="00D6021E">
      <w:pPr>
        <w:jc w:val="center"/>
        <w:rPr>
          <w:rFonts w:ascii="PT Astra Serif" w:hAnsi="PT Astra Serif"/>
        </w:rPr>
      </w:pPr>
      <w:r w:rsidRPr="00214ADB">
        <w:rPr>
          <w:rFonts w:ascii="PT Astra Serif" w:hAnsi="PT Astra Serif"/>
        </w:rPr>
        <w:t>______________</w:t>
      </w:r>
    </w:p>
    <w:sectPr w:rsidR="00D6021E" w:rsidRPr="00214ADB" w:rsidSect="007B105A">
      <w:pgSz w:w="16838" w:h="11906" w:orient="landscape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12B" w:rsidRDefault="0050012B" w:rsidP="0063373D">
      <w:r>
        <w:separator/>
      </w:r>
    </w:p>
  </w:endnote>
  <w:endnote w:type="continuationSeparator" w:id="0">
    <w:p w:rsidR="0050012B" w:rsidRDefault="0050012B" w:rsidP="00633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12B" w:rsidRDefault="0050012B" w:rsidP="0063373D">
      <w:r>
        <w:separator/>
      </w:r>
    </w:p>
  </w:footnote>
  <w:footnote w:type="continuationSeparator" w:id="0">
    <w:p w:rsidR="0050012B" w:rsidRDefault="0050012B" w:rsidP="0063373D">
      <w:r>
        <w:continuationSeparator/>
      </w:r>
    </w:p>
  </w:footnote>
  <w:footnote w:id="1">
    <w:p w:rsidR="0076658A" w:rsidRPr="000D146C" w:rsidRDefault="0076658A" w:rsidP="005B48D6">
      <w:pPr>
        <w:pStyle w:val="a5"/>
      </w:pPr>
      <w:r>
        <w:rPr>
          <w:rStyle w:val="a7"/>
        </w:rPr>
        <w:footnoteRef/>
      </w:r>
      <w:r>
        <w:t xml:space="preserve"> Графы </w:t>
      </w:r>
      <w:r>
        <w:rPr>
          <w:lang w:val="en-US"/>
        </w:rPr>
        <w:t>X</w:t>
      </w:r>
      <w:r w:rsidRPr="00252F8B">
        <w:t xml:space="preserve"> </w:t>
      </w:r>
      <w:r>
        <w:t xml:space="preserve"> не заполняются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803181"/>
      <w:docPartObj>
        <w:docPartGallery w:val="Page Numbers (Top of Page)"/>
        <w:docPartUnique/>
      </w:docPartObj>
    </w:sdtPr>
    <w:sdtEndPr/>
    <w:sdtContent>
      <w:p w:rsidR="0076658A" w:rsidRDefault="0076658A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137993"/>
      <w:docPartObj>
        <w:docPartGallery w:val="Page Numbers (Top of Page)"/>
        <w:docPartUnique/>
      </w:docPartObj>
    </w:sdtPr>
    <w:sdtEndPr/>
    <w:sdtContent>
      <w:p w:rsidR="0076658A" w:rsidRDefault="0076658A" w:rsidP="001D3E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9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A30"/>
    <w:multiLevelType w:val="hybridMultilevel"/>
    <w:tmpl w:val="B2D069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450BB"/>
    <w:multiLevelType w:val="multilevel"/>
    <w:tmpl w:val="44AA8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B42640F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61D6DEC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abstractNum w:abstractNumId="4">
    <w:nsid w:val="27D722DC"/>
    <w:multiLevelType w:val="multilevel"/>
    <w:tmpl w:val="A13029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49" w:hanging="12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12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7" w:hanging="12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56" w:hanging="12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>
    <w:nsid w:val="341A0185"/>
    <w:multiLevelType w:val="hybridMultilevel"/>
    <w:tmpl w:val="58EA5BD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B991A8E"/>
    <w:multiLevelType w:val="hybridMultilevel"/>
    <w:tmpl w:val="E31ADD78"/>
    <w:lvl w:ilvl="0" w:tplc="AA38D6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BAE522D"/>
    <w:multiLevelType w:val="hybridMultilevel"/>
    <w:tmpl w:val="586C9A1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48445F"/>
    <w:multiLevelType w:val="hybridMultilevel"/>
    <w:tmpl w:val="77321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45ED8"/>
    <w:multiLevelType w:val="multilevel"/>
    <w:tmpl w:val="FA448C8C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9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  <w:b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0F"/>
    <w:rsid w:val="0000638C"/>
    <w:rsid w:val="000171E8"/>
    <w:rsid w:val="00017FD9"/>
    <w:rsid w:val="00022DE4"/>
    <w:rsid w:val="0004604B"/>
    <w:rsid w:val="000548D4"/>
    <w:rsid w:val="00066784"/>
    <w:rsid w:val="00067A89"/>
    <w:rsid w:val="00086392"/>
    <w:rsid w:val="00094982"/>
    <w:rsid w:val="000A2DAF"/>
    <w:rsid w:val="000A5AE5"/>
    <w:rsid w:val="000B76F3"/>
    <w:rsid w:val="000C3C2C"/>
    <w:rsid w:val="00100A9A"/>
    <w:rsid w:val="00106B1C"/>
    <w:rsid w:val="00136C3C"/>
    <w:rsid w:val="001404C3"/>
    <w:rsid w:val="001439E7"/>
    <w:rsid w:val="00145102"/>
    <w:rsid w:val="00155C04"/>
    <w:rsid w:val="0016277F"/>
    <w:rsid w:val="00165C02"/>
    <w:rsid w:val="00173470"/>
    <w:rsid w:val="00175661"/>
    <w:rsid w:val="00176261"/>
    <w:rsid w:val="00176509"/>
    <w:rsid w:val="00193759"/>
    <w:rsid w:val="001A01B6"/>
    <w:rsid w:val="001B3CC5"/>
    <w:rsid w:val="001C1414"/>
    <w:rsid w:val="001D03F5"/>
    <w:rsid w:val="001D3EAD"/>
    <w:rsid w:val="001D71C9"/>
    <w:rsid w:val="001E30A1"/>
    <w:rsid w:val="001E4A44"/>
    <w:rsid w:val="001E4B0D"/>
    <w:rsid w:val="002016F0"/>
    <w:rsid w:val="00202E7B"/>
    <w:rsid w:val="00214ADB"/>
    <w:rsid w:val="00262F53"/>
    <w:rsid w:val="00271A5F"/>
    <w:rsid w:val="00277872"/>
    <w:rsid w:val="00284659"/>
    <w:rsid w:val="0029341F"/>
    <w:rsid w:val="002A3722"/>
    <w:rsid w:val="002A3DC1"/>
    <w:rsid w:val="002A6117"/>
    <w:rsid w:val="002B4481"/>
    <w:rsid w:val="002C508D"/>
    <w:rsid w:val="002D052C"/>
    <w:rsid w:val="002D065B"/>
    <w:rsid w:val="002D6E19"/>
    <w:rsid w:val="002F637C"/>
    <w:rsid w:val="00305FEC"/>
    <w:rsid w:val="00344D86"/>
    <w:rsid w:val="00353B56"/>
    <w:rsid w:val="00363D1B"/>
    <w:rsid w:val="0036428D"/>
    <w:rsid w:val="003644F8"/>
    <w:rsid w:val="00364F4B"/>
    <w:rsid w:val="00371C43"/>
    <w:rsid w:val="003A386A"/>
    <w:rsid w:val="003A3AC4"/>
    <w:rsid w:val="003A682E"/>
    <w:rsid w:val="003B193F"/>
    <w:rsid w:val="003C0C81"/>
    <w:rsid w:val="003C5ABC"/>
    <w:rsid w:val="003D22DE"/>
    <w:rsid w:val="003E43A6"/>
    <w:rsid w:val="003F584C"/>
    <w:rsid w:val="003F5E38"/>
    <w:rsid w:val="003F6893"/>
    <w:rsid w:val="00416D14"/>
    <w:rsid w:val="004173E0"/>
    <w:rsid w:val="004222C1"/>
    <w:rsid w:val="00444515"/>
    <w:rsid w:val="00476D41"/>
    <w:rsid w:val="00486241"/>
    <w:rsid w:val="004B22B9"/>
    <w:rsid w:val="004D487B"/>
    <w:rsid w:val="004D6087"/>
    <w:rsid w:val="004E3CBD"/>
    <w:rsid w:val="004E55C9"/>
    <w:rsid w:val="0050012B"/>
    <w:rsid w:val="005033EB"/>
    <w:rsid w:val="00510B05"/>
    <w:rsid w:val="005317BA"/>
    <w:rsid w:val="0054059B"/>
    <w:rsid w:val="005428CA"/>
    <w:rsid w:val="0056061C"/>
    <w:rsid w:val="0056190B"/>
    <w:rsid w:val="00565BDA"/>
    <w:rsid w:val="005824AA"/>
    <w:rsid w:val="00597FEB"/>
    <w:rsid w:val="005A3646"/>
    <w:rsid w:val="005B48D6"/>
    <w:rsid w:val="005B61EC"/>
    <w:rsid w:val="00601F99"/>
    <w:rsid w:val="00602D6C"/>
    <w:rsid w:val="00605CD3"/>
    <w:rsid w:val="00613EC6"/>
    <w:rsid w:val="00623876"/>
    <w:rsid w:val="00627DF8"/>
    <w:rsid w:val="0063373D"/>
    <w:rsid w:val="00635F36"/>
    <w:rsid w:val="00637F33"/>
    <w:rsid w:val="006425A7"/>
    <w:rsid w:val="00673E9E"/>
    <w:rsid w:val="00685075"/>
    <w:rsid w:val="00695B6B"/>
    <w:rsid w:val="006A5808"/>
    <w:rsid w:val="006A6CAB"/>
    <w:rsid w:val="006B1D17"/>
    <w:rsid w:val="006B5C69"/>
    <w:rsid w:val="006B6396"/>
    <w:rsid w:val="006C3F4E"/>
    <w:rsid w:val="006D0B4C"/>
    <w:rsid w:val="006D351A"/>
    <w:rsid w:val="007053B8"/>
    <w:rsid w:val="007100E1"/>
    <w:rsid w:val="00723441"/>
    <w:rsid w:val="00737531"/>
    <w:rsid w:val="00740CBD"/>
    <w:rsid w:val="00744B01"/>
    <w:rsid w:val="0075484F"/>
    <w:rsid w:val="00764967"/>
    <w:rsid w:val="0076658A"/>
    <w:rsid w:val="00790D42"/>
    <w:rsid w:val="007B105A"/>
    <w:rsid w:val="007B5382"/>
    <w:rsid w:val="007D2C5A"/>
    <w:rsid w:val="007F6D78"/>
    <w:rsid w:val="0081220F"/>
    <w:rsid w:val="00827801"/>
    <w:rsid w:val="0083241B"/>
    <w:rsid w:val="00836D72"/>
    <w:rsid w:val="00860192"/>
    <w:rsid w:val="00874EB9"/>
    <w:rsid w:val="008C3FAF"/>
    <w:rsid w:val="008D4B3B"/>
    <w:rsid w:val="008F01AF"/>
    <w:rsid w:val="008F736E"/>
    <w:rsid w:val="00900A80"/>
    <w:rsid w:val="00913431"/>
    <w:rsid w:val="009175AE"/>
    <w:rsid w:val="00924AA9"/>
    <w:rsid w:val="0093213C"/>
    <w:rsid w:val="00943D51"/>
    <w:rsid w:val="00952CF4"/>
    <w:rsid w:val="009553B5"/>
    <w:rsid w:val="00963D35"/>
    <w:rsid w:val="009718E9"/>
    <w:rsid w:val="00991501"/>
    <w:rsid w:val="009B57A0"/>
    <w:rsid w:val="009D5EE4"/>
    <w:rsid w:val="00A04AE4"/>
    <w:rsid w:val="00A14C9C"/>
    <w:rsid w:val="00A252C5"/>
    <w:rsid w:val="00A32E65"/>
    <w:rsid w:val="00A3605E"/>
    <w:rsid w:val="00A44C09"/>
    <w:rsid w:val="00A5523A"/>
    <w:rsid w:val="00A62E5C"/>
    <w:rsid w:val="00A77353"/>
    <w:rsid w:val="00A822D2"/>
    <w:rsid w:val="00A923C8"/>
    <w:rsid w:val="00AA3BE4"/>
    <w:rsid w:val="00AB20D5"/>
    <w:rsid w:val="00AC1FDE"/>
    <w:rsid w:val="00AC730A"/>
    <w:rsid w:val="00AD07C8"/>
    <w:rsid w:val="00AE13F0"/>
    <w:rsid w:val="00B14565"/>
    <w:rsid w:val="00B257AC"/>
    <w:rsid w:val="00B42FB2"/>
    <w:rsid w:val="00B47C98"/>
    <w:rsid w:val="00B65C55"/>
    <w:rsid w:val="00B8154F"/>
    <w:rsid w:val="00B91207"/>
    <w:rsid w:val="00B93D9D"/>
    <w:rsid w:val="00B96C36"/>
    <w:rsid w:val="00BB41A8"/>
    <w:rsid w:val="00BB5546"/>
    <w:rsid w:val="00BD7867"/>
    <w:rsid w:val="00BD7A79"/>
    <w:rsid w:val="00BF48AA"/>
    <w:rsid w:val="00BF57D5"/>
    <w:rsid w:val="00C111F1"/>
    <w:rsid w:val="00C24D77"/>
    <w:rsid w:val="00C35237"/>
    <w:rsid w:val="00C41686"/>
    <w:rsid w:val="00C560B8"/>
    <w:rsid w:val="00C74F7A"/>
    <w:rsid w:val="00C76D5D"/>
    <w:rsid w:val="00C80B14"/>
    <w:rsid w:val="00CA058A"/>
    <w:rsid w:val="00CA2502"/>
    <w:rsid w:val="00CB2C90"/>
    <w:rsid w:val="00CC5F13"/>
    <w:rsid w:val="00CE5902"/>
    <w:rsid w:val="00CF45E6"/>
    <w:rsid w:val="00CF6FF7"/>
    <w:rsid w:val="00D0086E"/>
    <w:rsid w:val="00D035D6"/>
    <w:rsid w:val="00D366F4"/>
    <w:rsid w:val="00D446D8"/>
    <w:rsid w:val="00D57736"/>
    <w:rsid w:val="00D6021E"/>
    <w:rsid w:val="00D62FC7"/>
    <w:rsid w:val="00D73B91"/>
    <w:rsid w:val="00D74A5D"/>
    <w:rsid w:val="00D907EF"/>
    <w:rsid w:val="00D92963"/>
    <w:rsid w:val="00DA1829"/>
    <w:rsid w:val="00DA4D2B"/>
    <w:rsid w:val="00DB1DF2"/>
    <w:rsid w:val="00DB33F8"/>
    <w:rsid w:val="00DB6CB9"/>
    <w:rsid w:val="00DD19B4"/>
    <w:rsid w:val="00DD1D17"/>
    <w:rsid w:val="00DD3146"/>
    <w:rsid w:val="00DD5679"/>
    <w:rsid w:val="00DD6B54"/>
    <w:rsid w:val="00DE3F7C"/>
    <w:rsid w:val="00E10C3B"/>
    <w:rsid w:val="00E24E39"/>
    <w:rsid w:val="00E35733"/>
    <w:rsid w:val="00E5236B"/>
    <w:rsid w:val="00E81788"/>
    <w:rsid w:val="00E90480"/>
    <w:rsid w:val="00EA2BAA"/>
    <w:rsid w:val="00EC11CD"/>
    <w:rsid w:val="00EC1DFA"/>
    <w:rsid w:val="00ED1FE1"/>
    <w:rsid w:val="00ED24DD"/>
    <w:rsid w:val="00ED70E4"/>
    <w:rsid w:val="00EE31DB"/>
    <w:rsid w:val="00EF3609"/>
    <w:rsid w:val="00F10262"/>
    <w:rsid w:val="00F172FC"/>
    <w:rsid w:val="00F604B0"/>
    <w:rsid w:val="00F93F20"/>
    <w:rsid w:val="00FB1122"/>
    <w:rsid w:val="00FB3F50"/>
    <w:rsid w:val="00FB43A2"/>
    <w:rsid w:val="00FB5CFA"/>
    <w:rsid w:val="00FC4503"/>
    <w:rsid w:val="00FC5E1F"/>
    <w:rsid w:val="00FE3E8E"/>
    <w:rsid w:val="00FF04E5"/>
    <w:rsid w:val="00FF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73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43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73D"/>
    <w:pPr>
      <w:spacing w:before="120"/>
      <w:ind w:left="708" w:right="96" w:firstLine="709"/>
      <w:jc w:val="both"/>
    </w:pPr>
    <w:rPr>
      <w:rFonts w:eastAsia="Calibri"/>
      <w:szCs w:val="22"/>
      <w:lang w:eastAsia="en-US"/>
    </w:rPr>
  </w:style>
  <w:style w:type="table" w:styleId="a4">
    <w:name w:val="Table Grid"/>
    <w:basedOn w:val="a1"/>
    <w:uiPriority w:val="59"/>
    <w:rsid w:val="0063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unhideWhenUsed/>
    <w:rsid w:val="0063373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6337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unhideWhenUsed/>
    <w:rsid w:val="0063373D"/>
    <w:rPr>
      <w:vertAlign w:val="superscript"/>
    </w:rPr>
  </w:style>
  <w:style w:type="paragraph" w:customStyle="1" w:styleId="ConsPlusNormal">
    <w:name w:val="ConsPlusNormal"/>
    <w:rsid w:val="003A68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B44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43A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FORMATTEXT">
    <w:name w:val=".FORMATTEXT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8">
    <w:name w:val="."/>
    <w:uiPriority w:val="99"/>
    <w:rsid w:val="00271A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rsid w:val="00C41686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3E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3EA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harAttribute0">
    <w:name w:val="CharAttribute0"/>
    <w:rsid w:val="004173E0"/>
    <w:rPr>
      <w:rFonts w:ascii="Times New Roman" w:eastAsia="Times New Roman" w:hAnsi="Times New Roman"/>
      <w:sz w:val="28"/>
    </w:rPr>
  </w:style>
  <w:style w:type="paragraph" w:styleId="ae">
    <w:name w:val="Normal (Web)"/>
    <w:basedOn w:val="a"/>
    <w:qFormat/>
    <w:rsid w:val="00EA2BAA"/>
    <w:pPr>
      <w:spacing w:before="100" w:beforeAutospacing="1" w:after="100" w:afterAutospacing="1" w:line="276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109B2-BAE0-41E7-A316-0AEBD7D5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3795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Анна</dc:creator>
  <cp:lastModifiedBy>Клейменова Галина Аркадьевна</cp:lastModifiedBy>
  <cp:revision>2</cp:revision>
  <dcterms:created xsi:type="dcterms:W3CDTF">2020-04-27T09:01:00Z</dcterms:created>
  <dcterms:modified xsi:type="dcterms:W3CDTF">2020-04-27T09:01:00Z</dcterms:modified>
</cp:coreProperties>
</file>