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8A" w:rsidRDefault="00A36A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6A8A" w:rsidRDefault="00A36A8A">
      <w:pPr>
        <w:pStyle w:val="ConsPlusNormal"/>
        <w:jc w:val="both"/>
        <w:outlineLvl w:val="0"/>
      </w:pPr>
    </w:p>
    <w:p w:rsidR="00A36A8A" w:rsidRDefault="00A36A8A">
      <w:pPr>
        <w:pStyle w:val="ConsPlusTitle"/>
        <w:jc w:val="center"/>
        <w:outlineLvl w:val="0"/>
      </w:pPr>
      <w:r>
        <w:t>ПРАВИТЕЛЬСТВО УЛЬЯНОВСКОЙ ОБЛАСТИ</w:t>
      </w:r>
    </w:p>
    <w:p w:rsidR="00A36A8A" w:rsidRDefault="00A36A8A">
      <w:pPr>
        <w:pStyle w:val="ConsPlusTitle"/>
        <w:jc w:val="center"/>
      </w:pPr>
    </w:p>
    <w:p w:rsidR="00A36A8A" w:rsidRDefault="00A36A8A">
      <w:pPr>
        <w:pStyle w:val="ConsPlusTitle"/>
        <w:jc w:val="center"/>
      </w:pPr>
      <w:r>
        <w:t>ПОСТАНОВЛЕНИЕ</w:t>
      </w:r>
    </w:p>
    <w:p w:rsidR="00A36A8A" w:rsidRDefault="00A36A8A">
      <w:pPr>
        <w:pStyle w:val="ConsPlusTitle"/>
        <w:jc w:val="center"/>
      </w:pPr>
      <w:r>
        <w:t>от 27 ноября 2015 г. N 602-П</w:t>
      </w:r>
    </w:p>
    <w:p w:rsidR="00A36A8A" w:rsidRDefault="00A36A8A">
      <w:pPr>
        <w:pStyle w:val="ConsPlusTitle"/>
        <w:jc w:val="center"/>
      </w:pPr>
    </w:p>
    <w:p w:rsidR="00A36A8A" w:rsidRDefault="00A36A8A">
      <w:pPr>
        <w:pStyle w:val="ConsPlusTitle"/>
        <w:jc w:val="center"/>
      </w:pPr>
      <w:r>
        <w:t>ОБ УТВЕРЖДЕНИИ ПОЛОЖЕНИЯ О ПРОВЕДЕНИИ ОБЯЗАТЕЛЬНОГО</w:t>
      </w:r>
    </w:p>
    <w:p w:rsidR="00A36A8A" w:rsidRDefault="00A36A8A">
      <w:pPr>
        <w:pStyle w:val="ConsPlusTitle"/>
        <w:jc w:val="center"/>
      </w:pPr>
      <w:r>
        <w:t>ПУБЛИЧНОГО ТЕХНОЛОГИЧЕСКОГО И ЦЕНОВОГО АУДИТА</w:t>
      </w:r>
    </w:p>
    <w:p w:rsidR="00A36A8A" w:rsidRDefault="00A36A8A">
      <w:pPr>
        <w:pStyle w:val="ConsPlusTitle"/>
        <w:jc w:val="center"/>
      </w:pPr>
      <w:r>
        <w:t>ИНВЕСТИЦИОННЫХ ПРОЕКТОВ С ГОСУДАРСТВЕННЫМ УЧАСТИЕМ</w:t>
      </w:r>
    </w:p>
    <w:p w:rsidR="00A36A8A" w:rsidRDefault="00A36A8A">
      <w:pPr>
        <w:pStyle w:val="ConsPlusTitle"/>
        <w:jc w:val="center"/>
      </w:pPr>
      <w:r>
        <w:t>УЛЬЯНОВСКОЙ ОБЛАСТИ</w:t>
      </w:r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30.04.2013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и </w:t>
      </w:r>
      <w:hyperlink r:id="rId7" w:history="1">
        <w:r>
          <w:rPr>
            <w:color w:val="0000FF"/>
          </w:rPr>
          <w:t>статьей 16</w:t>
        </w:r>
      </w:hyperlink>
      <w:r>
        <w:t xml:space="preserve"> Закона Ульяновской области от 09.06.2005 N 043-ЗО "О Правительстве Ульяновской области" Правительство Ульяновской области постановляет:</w:t>
      </w:r>
      <w:proofErr w:type="gramEnd"/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проведении обязательного публичного технологического и ценового аудита инвестиционных проектов с государственным участием Ульяновской области.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jc w:val="right"/>
      </w:pPr>
      <w:r>
        <w:t>Губернатор - Председатель</w:t>
      </w:r>
    </w:p>
    <w:p w:rsidR="00A36A8A" w:rsidRDefault="00A36A8A">
      <w:pPr>
        <w:pStyle w:val="ConsPlusNormal"/>
        <w:jc w:val="right"/>
      </w:pPr>
      <w:r>
        <w:t>Правительства</w:t>
      </w:r>
    </w:p>
    <w:p w:rsidR="00A36A8A" w:rsidRDefault="00A36A8A">
      <w:pPr>
        <w:pStyle w:val="ConsPlusNormal"/>
        <w:jc w:val="right"/>
      </w:pPr>
      <w:r>
        <w:t>Ульяновской области</w:t>
      </w:r>
    </w:p>
    <w:p w:rsidR="00A36A8A" w:rsidRDefault="00A36A8A">
      <w:pPr>
        <w:pStyle w:val="ConsPlusNormal"/>
        <w:jc w:val="right"/>
      </w:pPr>
      <w:r>
        <w:t>С.И.МОРОЗОВ</w:t>
      </w:r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jc w:val="right"/>
        <w:outlineLvl w:val="0"/>
      </w:pPr>
      <w:r>
        <w:t>Утверждено</w:t>
      </w:r>
    </w:p>
    <w:p w:rsidR="00A36A8A" w:rsidRDefault="00A36A8A">
      <w:pPr>
        <w:pStyle w:val="ConsPlusNormal"/>
        <w:jc w:val="right"/>
      </w:pPr>
      <w:r>
        <w:t>постановлением</w:t>
      </w:r>
    </w:p>
    <w:p w:rsidR="00A36A8A" w:rsidRDefault="00A36A8A">
      <w:pPr>
        <w:pStyle w:val="ConsPlusNormal"/>
        <w:jc w:val="right"/>
      </w:pPr>
      <w:r>
        <w:t>Правительства</w:t>
      </w:r>
    </w:p>
    <w:p w:rsidR="00A36A8A" w:rsidRDefault="00A36A8A">
      <w:pPr>
        <w:pStyle w:val="ConsPlusNormal"/>
        <w:jc w:val="right"/>
      </w:pPr>
      <w:r>
        <w:t>Ульяновской области</w:t>
      </w:r>
    </w:p>
    <w:p w:rsidR="00A36A8A" w:rsidRDefault="00A36A8A">
      <w:pPr>
        <w:pStyle w:val="ConsPlusNormal"/>
        <w:jc w:val="right"/>
      </w:pPr>
      <w:r>
        <w:t>от 27 ноября 2015 г. N 602-П</w:t>
      </w:r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Title"/>
        <w:jc w:val="center"/>
      </w:pPr>
      <w:bookmarkStart w:id="0" w:name="P30"/>
      <w:bookmarkEnd w:id="0"/>
      <w:r>
        <w:t>ПОЛОЖЕНИЕ</w:t>
      </w:r>
    </w:p>
    <w:p w:rsidR="00A36A8A" w:rsidRDefault="00A36A8A">
      <w:pPr>
        <w:pStyle w:val="ConsPlusTitle"/>
        <w:jc w:val="center"/>
      </w:pPr>
      <w:r>
        <w:t xml:space="preserve">О ПРОВЕДЕНИИ </w:t>
      </w:r>
      <w:proofErr w:type="gramStart"/>
      <w:r>
        <w:t>ОБЯЗАТЕЛЬНОГО</w:t>
      </w:r>
      <w:proofErr w:type="gramEnd"/>
      <w:r>
        <w:t xml:space="preserve"> ПУБЛИЧНОГО ТЕХНОЛОГИЧЕСКОГО</w:t>
      </w:r>
    </w:p>
    <w:p w:rsidR="00A36A8A" w:rsidRDefault="00A36A8A">
      <w:pPr>
        <w:pStyle w:val="ConsPlusTitle"/>
        <w:jc w:val="center"/>
      </w:pPr>
      <w:r>
        <w:t>И ЦЕНОВОГО АУДИТА ИНВЕСТИЦИОННЫХ ПРОЕКТОВ</w:t>
      </w:r>
    </w:p>
    <w:p w:rsidR="00A36A8A" w:rsidRDefault="00A36A8A">
      <w:pPr>
        <w:pStyle w:val="ConsPlusTitle"/>
        <w:jc w:val="center"/>
      </w:pPr>
      <w:r>
        <w:t>С ГОСУДАРСТВЕННЫМ УЧАСТИЕМ УЛЬЯНОВСКОЙ ОБЛАСТИ</w:t>
      </w:r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jc w:val="center"/>
        <w:outlineLvl w:val="1"/>
      </w:pPr>
      <w:r>
        <w:t>1. Общие положения</w:t>
      </w:r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проведении обязательного публичного технологического и ценового аудита инвестиционных проектов с государственным участием Ульяновской области (далее - Положение) устанавливает порядок проведения обязательного публичного технологического и ценового аудита инвестиционных проектов с государственным участием Ульяновской области (далее - инвестиционные проекты) в отношении объектов капитального строительства, </w:t>
      </w:r>
      <w:r>
        <w:lastRenderedPageBreak/>
        <w:t>финансирование строительства, реконструкции или технического перевооружения которых планируется осуществлять полностью или частично за счет средств областного бюджета Ульяновской</w:t>
      </w:r>
      <w:proofErr w:type="gramEnd"/>
      <w:r>
        <w:t xml:space="preserve"> области (далее - объекты капитального строительства), за исключением объектов капитального строительства, начало строительства, реконструкции или технического перевооружения которых осуществлялось до 1 ноября 2015 года.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1.2. Заявителем на первом этапе проведения обязательного публичного технологического и ценового аудита является государственный заказчик.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1.3. Заявителем на втором этапе проведения обязательного публичного технологического и ценового аудита являются застройщик, технический заказчик или уполномоченное ими лицо.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1.4. Обязательный публичный технологический и ценовой аудит инвестиционных проектов проводится с 2015 года в отношении объектов капитального строительства сметной стоимостью 1 </w:t>
      </w:r>
      <w:proofErr w:type="gramStart"/>
      <w:r>
        <w:t>млрд</w:t>
      </w:r>
      <w:proofErr w:type="gramEnd"/>
      <w:r>
        <w:t xml:space="preserve"> рублей и более.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1.5. Обязательный публичный технологический и ценовой аудит проводится по инвестиционным проектам в отношении объектов капитального строительства государственной собственности Ульяновской области.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1.6. Обязательный публичный технологический и ценовой аудит инвестиционных проектов проводится в два этапа: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1) на стадии подготовки соответствующего акта Правительства Ульяновской области, в том числе о подготовке и реализации бюджетных инвестиций в объекты капитального строительства государственной собственности Ульяновской области, о предоставлении субсидий из областного бюджета Ульяновской области бюджетам муниципальных образований Ульяновской области на софинансирование объектов капитального строительства муниципальной собственности Ульяновской области;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2) на стадии утверждения проектной документации в отношении объекта капитального строительства, создаваемого в ходе реализации инвестиционного проекта.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1.7. По инвестиционным проектам, по которым проектная документация в отношении объектов капитального строительства подлежит разработке, проведение обязательного публичного технологического и ценового аудита на первом и втором этапах осуществляется в порядке, установленном </w:t>
      </w:r>
      <w:hyperlink w:anchor="P53" w:history="1">
        <w:r>
          <w:rPr>
            <w:color w:val="0000FF"/>
          </w:rPr>
          <w:t>разделом 2</w:t>
        </w:r>
      </w:hyperlink>
      <w:r>
        <w:t xml:space="preserve"> настоящего Положения.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1.8. По инвестиционным проектам, по которым проектная документация в отношении объектов капитального строительства разработана, проведение обязательного публичного технологического и ценового аудита осуществляется в один этап в порядке, установленном </w:t>
      </w:r>
      <w:hyperlink w:anchor="P95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1.9. Проведение обязательного публичного технологического и ценового аудита инвестиционных проектов осуществляют независимые экспертные организации (далее - экспертные организации) и физические лица.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1.10. Перечень экспертных организаций и физических лиц, которые могут привлекаться к проведению публичного технологического и ценового аудита крупных инвестиционных проектов с государственным участием, утвержден приказом Министерства строительства и жилищно-коммунального хозяйства Российской Федерации от 30.04.2014 N 221/</w:t>
      </w:r>
      <w:proofErr w:type="gramStart"/>
      <w:r>
        <w:t>пр</w:t>
      </w:r>
      <w:proofErr w:type="gramEnd"/>
      <w:r>
        <w:t xml:space="preserve"> "Об утверждении перечня экспертных организаций и физических лиц, которые могут привлекаться к проведению публичного технологического и ценового аудита крупных инвестиционных проектов с государственным участием".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1.11. </w:t>
      </w:r>
      <w:proofErr w:type="gramStart"/>
      <w:r>
        <w:t xml:space="preserve">За проведение первого этапа обязательного публичного технологического и ценового </w:t>
      </w:r>
      <w:r>
        <w:lastRenderedPageBreak/>
        <w:t>аудита и второго этапа обязательного публичного технологического аудита инвестиционных проектов, по которым проектная документация в отношении объектов капитального строительства подлежит разработке, экспертными организациями и физическими лицами может взиматься плата в размере, не превышающем соответственно 0,2 и 0,38 процента суммарной стоимости изготовления проектной документации и материалов инженерных изысканий.</w:t>
      </w:r>
      <w:proofErr w:type="gramEnd"/>
    </w:p>
    <w:p w:rsidR="00A36A8A" w:rsidRDefault="00A36A8A">
      <w:pPr>
        <w:pStyle w:val="ConsPlusNormal"/>
        <w:spacing w:before="220"/>
        <w:ind w:firstLine="540"/>
        <w:jc w:val="both"/>
      </w:pPr>
      <w:r>
        <w:t>За проведение обязательного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разработана, экспертными организациями и физическими лицами может взиматься плата в размере, не превышающем 0,58 процента суммарной стоимости изготовления проектной документации и материалов инженерных изысканий. В размере указанной платы учитывается сумма налога на добавленную стоимость.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1.12. </w:t>
      </w:r>
      <w:proofErr w:type="gramStart"/>
      <w:r>
        <w:t xml:space="preserve">Плата за проведение обязательного публичного технологического и ценового аудита инвестиционных проектов включается в состав расходов на реализацию инвестиционного проекта в части расходов, предусмотренных главой 12 сводного сметного расчета стоимости строительства, в соответствии с </w:t>
      </w:r>
      <w:hyperlink r:id="rId8" w:history="1">
        <w:r>
          <w:rPr>
            <w:color w:val="0000FF"/>
          </w:rPr>
          <w:t>пунктом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 N 87.</w:t>
      </w:r>
      <w:proofErr w:type="gramEnd"/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jc w:val="center"/>
        <w:outlineLvl w:val="1"/>
      </w:pPr>
      <w:bookmarkStart w:id="1" w:name="P53"/>
      <w:bookmarkEnd w:id="1"/>
      <w:r>
        <w:t>2. Порядок проведения обязательного публичного</w:t>
      </w:r>
    </w:p>
    <w:p w:rsidR="00A36A8A" w:rsidRDefault="00A36A8A">
      <w:pPr>
        <w:pStyle w:val="ConsPlusNormal"/>
        <w:jc w:val="center"/>
      </w:pPr>
      <w:r>
        <w:t xml:space="preserve">технологического и ценового аудита </w:t>
      </w:r>
      <w:proofErr w:type="gramStart"/>
      <w:r>
        <w:t>инвестиционных</w:t>
      </w:r>
      <w:proofErr w:type="gramEnd"/>
    </w:p>
    <w:p w:rsidR="00A36A8A" w:rsidRDefault="00A36A8A">
      <w:pPr>
        <w:pStyle w:val="ConsPlusNormal"/>
        <w:jc w:val="center"/>
      </w:pPr>
      <w:r>
        <w:t>проектов на первом и втором этапах, по которым</w:t>
      </w:r>
    </w:p>
    <w:p w:rsidR="00A36A8A" w:rsidRDefault="00A36A8A">
      <w:pPr>
        <w:pStyle w:val="ConsPlusNormal"/>
        <w:jc w:val="center"/>
      </w:pPr>
      <w:r>
        <w:t>проектная документация в отношении объектов</w:t>
      </w:r>
    </w:p>
    <w:p w:rsidR="00A36A8A" w:rsidRDefault="00A36A8A">
      <w:pPr>
        <w:pStyle w:val="ConsPlusNormal"/>
        <w:jc w:val="center"/>
      </w:pPr>
      <w:r>
        <w:t>капитального строительства подлежит разработке</w:t>
      </w:r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ind w:firstLine="540"/>
        <w:jc w:val="both"/>
      </w:pPr>
      <w:bookmarkStart w:id="2" w:name="P59"/>
      <w:bookmarkEnd w:id="2"/>
      <w:r>
        <w:t>2.1. Для проведения обязательного публичного технологического и ценового аудита инвестиционного проекта на первом этапе заявитель представляет в экспертную организацию или физическому лицу подписанные руководителем заявителя (уполномоченным им лицом) и заверенные печатью заявителя следующие документы:</w:t>
      </w:r>
    </w:p>
    <w:p w:rsidR="00A36A8A" w:rsidRDefault="00A36A8A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1) заявление о проведении первого этапа обязательного публичного технологического и ценового аудита инвестиционного проекта, согласованное с соответствующим главным распорядителем средств областного бюджета Ульяновской области;</w:t>
      </w:r>
    </w:p>
    <w:p w:rsidR="00A36A8A" w:rsidRDefault="00A36A8A">
      <w:pPr>
        <w:pStyle w:val="ConsPlusNormal"/>
        <w:spacing w:before="220"/>
        <w:ind w:firstLine="540"/>
        <w:jc w:val="both"/>
      </w:pPr>
      <w:bookmarkStart w:id="4" w:name="P61"/>
      <w:bookmarkEnd w:id="4"/>
      <w:r>
        <w:t>2) обоснование экономической целесообразности, объема и сроков осуществления капитальных вложений;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3) задание на проектирование, согласованное с главным распорядителем средств областного бюджета Ульяновской области и субъектом бюджетного планирования.</w:t>
      </w:r>
    </w:p>
    <w:p w:rsidR="00A36A8A" w:rsidRDefault="00A36A8A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2.2. </w:t>
      </w:r>
      <w:proofErr w:type="gramStart"/>
      <w:r>
        <w:t>Экспертная организация или физическое лицо проводит проверку комплектности представленных документов в течение 3 рабочих дней со дня их получения и направляет в указанный срок заявителю проект договора о проведении первого этапа обязательного публичного технологического и ценового аудита инвестиционного проекта, подписанный руководителем экспертной организации (уполномоченным им лицом) или физическим лицом, либо возвращает представленные документы без рассмотрения.</w:t>
      </w:r>
      <w:proofErr w:type="gramEnd"/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2.3. Заявление о проведении первого этапа обязательного публичного технологического и ценового аудита инвестиционного проекта и прилагаемые к нему документы в срок, указанный в </w:t>
      </w:r>
      <w:hyperlink w:anchor="P63" w:history="1">
        <w:r>
          <w:rPr>
            <w:color w:val="0000FF"/>
          </w:rPr>
          <w:t>пункте 2.2</w:t>
        </w:r>
      </w:hyperlink>
      <w:r>
        <w:t xml:space="preserve"> настоящего Положения, подлежат возврату заявителю без рассмотрения в случае представления документов, указанных в </w:t>
      </w:r>
      <w:hyperlink w:anchor="P59" w:history="1">
        <w:r>
          <w:rPr>
            <w:color w:val="0000FF"/>
          </w:rPr>
          <w:t>пункте 2.1</w:t>
        </w:r>
      </w:hyperlink>
      <w:r>
        <w:t xml:space="preserve"> настоящего Положения, не в полном комплекте.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Проведение обязательного публичного технологического и ценового аудита </w:t>
      </w:r>
      <w:r>
        <w:lastRenderedPageBreak/>
        <w:t xml:space="preserve">инвестиционного проекта осуществляется в предусмотренный договором, указанным в </w:t>
      </w:r>
      <w:hyperlink w:anchor="P63" w:history="1">
        <w:r>
          <w:rPr>
            <w:color w:val="0000FF"/>
          </w:rPr>
          <w:t>пункте 2.2</w:t>
        </w:r>
      </w:hyperlink>
      <w:r>
        <w:t xml:space="preserve"> настоящего Положения, срок, который не должен превышать 45 дней.</w:t>
      </w:r>
      <w:proofErr w:type="gramEnd"/>
      <w:r>
        <w:t xml:space="preserve"> Для особо опасных, технически сложных и уникальных объектов капитального строительства указанный срок может быть увеличен, но не более чем на 15 дней.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2.5. В случае обнаружения в документах неточностей и (или) технических ошибок экспертная организация или физическое лицо в течение указанного срока уведомляет об этом заявителя. Заявитель обязан в течение 15 дней со дня получения уведомления устранить неточности и (или) технические ошибки. В этом случае заявление о проведении первого этапа обязательного публичного технологического и ценового аудита инвестиционного проекта возврату не подлежит.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Предметом обязательного публичного технологического и ценового аудита инвестиционного проекта, проводимого экспертными организациями и физическими лицами, на первом этапе является проведение экспертной оценки обоснования выбора варианта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лучшим отечественным и мировым строительным решениям и требованиям технических регламентов с учетом требований современных технологий производства, необходимых для</w:t>
      </w:r>
      <w:proofErr w:type="gramEnd"/>
      <w:r>
        <w:t xml:space="preserve"> функционирования объекта капитального строительства, а также эксплуатационных расходов на реализацию инвестиционного проекта в процессе жизненного цикла.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2.7. Результатом проведения обязательного публичного технологического и ценового аудита инвестиционного проекта на первом этапе является положительное или отрицательное </w:t>
      </w:r>
      <w:hyperlink r:id="rId9" w:history="1">
        <w:r>
          <w:rPr>
            <w:color w:val="0000FF"/>
          </w:rPr>
          <w:t>заключение</w:t>
        </w:r>
      </w:hyperlink>
      <w:r>
        <w:t xml:space="preserve"> о проведении обязательного публичного технологического и ценового аудита инвестиционного проекта (далее - заключение), которое выдается экспертной организацией или физическим лицом по форме, утвержденной приказом Министерства строительства и жилищно-коммунального хозяйства Российской Федерации от 17.02.2014 N 49/</w:t>
      </w:r>
      <w:proofErr w:type="gramStart"/>
      <w:r>
        <w:t>пр</w:t>
      </w:r>
      <w:proofErr w:type="gramEnd"/>
      <w:r>
        <w:t xml:space="preserve"> "Об утверждении формы заключения о проведении публичного технологического и ценового аудита инвестиционных проектов и формы сводного заключения о проведении публичного технологического аудита инвестиционных проектов".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2.8. В случае получения отрицательного заключения заявитель вправе представить документы на повторное проведение обязательного публичного технологического и ценового аудита инвестиционного проекта при условии их доработки с учетом замечаний и предложений, указанных в заключении. Плата за повторное проведение публичного технологического и ценового аудита инвестиционного проекта не взимается.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2.9. Заключение подписывается руководителем экспертной организации (уполномоченным им лицом) или физическим лицом, проводившим экспертизу.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2.10. В случае применения в инвестиционном проекте строительных решений, требования к которым не установлены законодательством Российской Федерации, заключение может содержать рекомендации по разработке проектных решений с применением новых технологий строительства, методов, материалов, изделий и конструкций.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 xml:space="preserve">По результатам проведения на первом этапе обязательного публичного технологического и ценового аудита инвестиционного проекта экспертной организацией или физическим лицом в отношении инвестиционных проектов, не содержащих сведения конфиденциального характера, заявитель направляет копии заключения и экспертного заключения, а также копии документов, указанных в </w:t>
      </w:r>
      <w:hyperlink w:anchor="P59" w:history="1">
        <w:r>
          <w:rPr>
            <w:color w:val="0000FF"/>
          </w:rPr>
          <w:t>пункте 2.1</w:t>
        </w:r>
      </w:hyperlink>
      <w:r>
        <w:t xml:space="preserve"> настоящего Положения, в Министерство экономического развития Ульяновской области.</w:t>
      </w:r>
      <w:proofErr w:type="gramEnd"/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2.12. Министерство экономического развития Ульяновской области формирует сводный перечень заключений и представляет на рассмотрение Комиссии по вопросам государственно-частного партнерства в Ульяновской области для принятия решения о предоставлении средств </w:t>
      </w:r>
      <w:r>
        <w:lastRenderedPageBreak/>
        <w:t>областного бюджета Ульяновской области на реализацию инвестиционного проекта.</w:t>
      </w:r>
    </w:p>
    <w:p w:rsidR="00A36A8A" w:rsidRDefault="00A36A8A">
      <w:pPr>
        <w:pStyle w:val="ConsPlusNormal"/>
        <w:spacing w:before="220"/>
        <w:ind w:firstLine="540"/>
        <w:jc w:val="both"/>
      </w:pPr>
      <w:bookmarkStart w:id="6" w:name="P74"/>
      <w:bookmarkEnd w:id="6"/>
      <w:r>
        <w:t>2.13. Для проведения обязательного публичного технологического аудита инвестиционного проекта на втором этапе заявитель представляет в экспертную организацию или физическому лицу подписанные руководителем заявителя (уполномоченным им лицом) и заверенные печатью следующие документы: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1) заявление о проведении второго этапа обязательного публичного технологического аудита инвестиционного проекта;</w:t>
      </w:r>
    </w:p>
    <w:p w:rsidR="00A36A8A" w:rsidRDefault="00A36A8A">
      <w:pPr>
        <w:pStyle w:val="ConsPlusNormal"/>
        <w:spacing w:before="220"/>
        <w:ind w:firstLine="540"/>
        <w:jc w:val="both"/>
      </w:pPr>
      <w:bookmarkStart w:id="7" w:name="P76"/>
      <w:bookmarkEnd w:id="7"/>
      <w:r>
        <w:t>2) проектную документацию на объект капитального строительства, строительство, реконструкцию, техническое перевооружение которого планируется осуществить в рамках инвестиционного проекта;</w:t>
      </w:r>
    </w:p>
    <w:p w:rsidR="00A36A8A" w:rsidRDefault="00A36A8A">
      <w:pPr>
        <w:pStyle w:val="ConsPlusNormal"/>
        <w:spacing w:before="220"/>
        <w:ind w:firstLine="540"/>
        <w:jc w:val="both"/>
      </w:pPr>
      <w:bookmarkStart w:id="8" w:name="P77"/>
      <w:bookmarkEnd w:id="8"/>
      <w:r>
        <w:t>3) копию задания на проектирование;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4) сведения о лицах, осуществивших подготовку проектной документации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местонахождение юридического лица);</w:t>
      </w:r>
    </w:p>
    <w:p w:rsidR="00A36A8A" w:rsidRDefault="00A36A8A">
      <w:pPr>
        <w:pStyle w:val="ConsPlusNormal"/>
        <w:spacing w:before="220"/>
        <w:ind w:firstLine="540"/>
        <w:jc w:val="both"/>
      </w:pPr>
      <w:bookmarkStart w:id="9" w:name="P79"/>
      <w:bookmarkEnd w:id="9"/>
      <w:r>
        <w:t>5) заверенную копию выданного саморегулируемой организацией свидетельства о допуске лиц, осуществивших подготовку проектной документации, к соответствующему виду работ по подготовке проектной документации, действительного на дату подписания акта приемки выполненных работ, и копию акта приемки выполненных работ, если в соответствии с законодательством Российской Федерации получение допуска к таким работам является обязательным;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6) положительное заключение, выданное по результатам проведения публичного технологического и ценового аудита инвестиционного проекта на первом этапе.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>Экспертная организация или физическое лицо проводит проверку комплектности представленных документов в течение 3 рабочих дней со дня их получения и направляет в указанный срок заявителю проект договора о проведении второго этапа обязательного публичного технологического аудита, подписанный руководителем экспертной организации (уполномоченным им лицом) или физическим лицом, либо возвращает представленные документы без рассмотрения.</w:t>
      </w:r>
      <w:proofErr w:type="gramEnd"/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2.15. Заявление о проведении второго этапа обязательного публичного технологического аудита и прилагаемые к нему документы подлежат возврату заявителю без рассмотрения в случае представления документов, предусмотренных </w:t>
      </w:r>
      <w:hyperlink w:anchor="P74" w:history="1">
        <w:r>
          <w:rPr>
            <w:color w:val="0000FF"/>
          </w:rPr>
          <w:t>пунктом 2.13</w:t>
        </w:r>
      </w:hyperlink>
      <w:r>
        <w:t xml:space="preserve"> настоящего Положения, не в полном комплекте.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2.16. Проведение второго этапа обязательного публичного технологического аудита инвестиционного проекта осуществляется в срок, не превышающий 60 дней. Для особо опасных, технически сложных и уникальных объектов капитального строительства указанный срок может быть увеличен, но не более чем на 15 дней.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2.17. В случае обнаружения в представленных документах неточностей и (или) технических ошибок экспертная организация или физическое лицо в течение указанного срока уведомляет об этом заявителя. Заявитель обязан в течение 15 дней со дня получения уведомления устранить неточности и (или) технические ошибки. В этом случае заявление о проведении второго этапа обязательного публичного технологического аудита инвестиционных проектов возврату не подлежит.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2.18. </w:t>
      </w:r>
      <w:proofErr w:type="gramStart"/>
      <w:r>
        <w:t xml:space="preserve">Предметом обязательного публичного технологического аудита инвестиционного </w:t>
      </w:r>
      <w:r>
        <w:lastRenderedPageBreak/>
        <w:t>проекта, проводимого экспертной организацией или физическим лицом, на втором этапе является оценка соответствия принятых в проектной документации технологических и конструктивных решений требованиям к технологическим и строительным решениям, установленным в задании на проектирование с учетом формализуемых требований к таким решениям, определенным на первом этапе обязательного публичного технологического и ценового аудита, а также оценка соответствия требованиям</w:t>
      </w:r>
      <w:proofErr w:type="gramEnd"/>
      <w:r>
        <w:t xml:space="preserve"> к строительным решениям, в том числе безопасности, современности и актуальности предлагаемых технологий строительства, с учетом эксплуатационных расходов на реализацию инвестиционного проекта в процессе жизненного цикла и требованиям технических регламентов.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2.19. Результат проведения обязательного публичного технологического аудита инвестиционного проекта на втором этапе - положительное или отрицательное сводное заключение о проведении публичного технологического аудита инвестиционного проекта, выданное экспертной организацией или физическим лицом (далее - сводное заключение).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2.20. </w:t>
      </w:r>
      <w:hyperlink r:id="rId10" w:history="1">
        <w:r>
          <w:rPr>
            <w:color w:val="0000FF"/>
          </w:rPr>
          <w:t>Сводное заключение</w:t>
        </w:r>
      </w:hyperlink>
      <w:r>
        <w:t xml:space="preserve"> выдается экспертной организацией или физическим лицом по форме, утвержденной приказом Министерства строительства и жилищно-коммунального хозяйства Российской Федерации от 17.02.2014 N 49/</w:t>
      </w:r>
      <w:proofErr w:type="gramStart"/>
      <w:r>
        <w:t>пр</w:t>
      </w:r>
      <w:proofErr w:type="gramEnd"/>
      <w:r>
        <w:t xml:space="preserve"> "Об утверждении формы заключения о проведении публичного технологического и ценового аудита инвестиционных проектов и формы сводного заключения о проведении публичного технологического аудита инвестиционных проектов".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2.21. Положительное сводное заключение является обязательным документом для утверждения государственным заказчиком проектной документации в отношении объекта капитального строительства, создаваемого в рамках инвестиционного проекта.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2.22. Отрицательное сводное заключение должно содержать мотивированные выводы о несоответствии проектной документации установленным требованиям и о необходимости доработки проектной документации с указанием конкретных недостатков.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2.23. В случае получения отрицательного сводного заключения заявитель вправе представить документы на повторное проведение обязательного публичного технологического аудита инвестиционного проекта при условии их доработки с учетом замечаний и предложений, указанных в сводном заключении. Плата за повторное проведение обязательного публичного технологического аудита инвестиционного проекта не взимается.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2.24. Отрицательное сводное заключение может быть оспорено заявителем в судебном порядке.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2.25. Сводное заключение подписывается руководителем экспертной организации (уполномоченным им лицом) или физическим лицом.</w:t>
      </w:r>
    </w:p>
    <w:p w:rsidR="00A36A8A" w:rsidRDefault="00A36A8A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 xml:space="preserve">2.26. Ценовой аудит инвестиционных проектов в отношении объектов капитального строительства осуществляется на втором этапе путем проведения </w:t>
      </w:r>
      <w:proofErr w:type="gramStart"/>
      <w:r>
        <w:t>проверки достоверности определения сметной стоимости объекта капитального</w:t>
      </w:r>
      <w:proofErr w:type="gramEnd"/>
      <w:r>
        <w:t xml:space="preserve"> строительства, планируемого к созданию в рамках инвестиционного проекта.</w:t>
      </w:r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jc w:val="center"/>
        <w:outlineLvl w:val="1"/>
      </w:pPr>
      <w:bookmarkStart w:id="11" w:name="P95"/>
      <w:bookmarkEnd w:id="11"/>
      <w:r>
        <w:t>3. Порядок проведения обязательного публичного</w:t>
      </w:r>
    </w:p>
    <w:p w:rsidR="00A36A8A" w:rsidRDefault="00A36A8A">
      <w:pPr>
        <w:pStyle w:val="ConsPlusNormal"/>
        <w:jc w:val="center"/>
      </w:pPr>
      <w:r>
        <w:t xml:space="preserve">технологического и ценового аудита </w:t>
      </w:r>
      <w:proofErr w:type="gramStart"/>
      <w:r>
        <w:t>инвестиционных</w:t>
      </w:r>
      <w:proofErr w:type="gramEnd"/>
    </w:p>
    <w:p w:rsidR="00A36A8A" w:rsidRDefault="00A36A8A">
      <w:pPr>
        <w:pStyle w:val="ConsPlusNormal"/>
        <w:jc w:val="center"/>
      </w:pPr>
      <w:r>
        <w:t>проектов, по которым проектная документация в отношении</w:t>
      </w:r>
    </w:p>
    <w:p w:rsidR="00A36A8A" w:rsidRDefault="00A36A8A">
      <w:pPr>
        <w:pStyle w:val="ConsPlusNormal"/>
        <w:jc w:val="center"/>
      </w:pPr>
      <w:r>
        <w:t xml:space="preserve">объектов капитального строительства </w:t>
      </w:r>
      <w:proofErr w:type="gramStart"/>
      <w:r>
        <w:t>разработана</w:t>
      </w:r>
      <w:proofErr w:type="gramEnd"/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ind w:firstLine="540"/>
        <w:jc w:val="both"/>
      </w:pPr>
      <w:r>
        <w:t>3.1. Проведение обязательного публичного технологического и ценового аудита инвестиционных проектов, по которым в отношении объектов капитального строительства проектная документация разработана, осуществляется в один этап.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lastRenderedPageBreak/>
        <w:t xml:space="preserve">3.2. </w:t>
      </w:r>
      <w:proofErr w:type="gramStart"/>
      <w:r>
        <w:t xml:space="preserve">Для проведения обязательного публичного технологического аудита инвестиционного проекта заявитель представляет в экспертную организацию или физическому лицу подписанные руководителем заявителя (уполномоченным им лицом) и заверенные печатью заявителя документы, указанные в </w:t>
      </w:r>
      <w:hyperlink w:anchor="P60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61" w:history="1">
        <w:r>
          <w:rPr>
            <w:color w:val="0000FF"/>
          </w:rPr>
          <w:t>2 пункта 2.1</w:t>
        </w:r>
      </w:hyperlink>
      <w:r>
        <w:t xml:space="preserve"> и </w:t>
      </w:r>
      <w:hyperlink w:anchor="P7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79" w:history="1">
        <w:r>
          <w:rPr>
            <w:color w:val="0000FF"/>
          </w:rPr>
          <w:t>5 пункта 2.13</w:t>
        </w:r>
      </w:hyperlink>
      <w:r>
        <w:t xml:space="preserve"> настоящего Положения, а также копию положительного заключения о достоверности определения сметной стоимости объекта капитального строительства (при его наличии).</w:t>
      </w:r>
      <w:proofErr w:type="gramEnd"/>
    </w:p>
    <w:p w:rsidR="00A36A8A" w:rsidRDefault="00A36A8A">
      <w:pPr>
        <w:pStyle w:val="ConsPlusNormal"/>
        <w:spacing w:before="220"/>
        <w:ind w:firstLine="540"/>
        <w:jc w:val="both"/>
      </w:pPr>
      <w:bookmarkStart w:id="12" w:name="P102"/>
      <w:bookmarkEnd w:id="12"/>
      <w:r>
        <w:t>3.3. Экспертная организация или физическое лицо проводит проверку комплектности представленных документов в течение 3 рабочих дней со дня их получения и направляет в указанный срок заявителю проект договора о проведении обязательного публичного технологического аудита инвестиционного проекта, подписанный руководителем организации (уполномоченным им лицом) или физическим лицом, либо представленные документы возвращаются без рассмотрения.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Заявление о проведении обязательного публичного технологического аудита инвестиционного проекта и прилагаемые к нему документы подлежат возврату заявителю в срок, указанный в </w:t>
      </w:r>
      <w:hyperlink w:anchor="P102" w:history="1">
        <w:r>
          <w:rPr>
            <w:color w:val="0000FF"/>
          </w:rPr>
          <w:t>пункте 3.3</w:t>
        </w:r>
      </w:hyperlink>
      <w:r>
        <w:t xml:space="preserve"> настоящего Положения, без рассмотрения в случае представления документов, указанных в </w:t>
      </w:r>
      <w:hyperlink w:anchor="P60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61" w:history="1">
        <w:r>
          <w:rPr>
            <w:color w:val="0000FF"/>
          </w:rPr>
          <w:t>2 пункта 2.1</w:t>
        </w:r>
      </w:hyperlink>
      <w:r>
        <w:t xml:space="preserve"> и </w:t>
      </w:r>
      <w:hyperlink w:anchor="P7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79" w:history="1">
        <w:r>
          <w:rPr>
            <w:color w:val="0000FF"/>
          </w:rPr>
          <w:t>5 пункта 2.13</w:t>
        </w:r>
      </w:hyperlink>
      <w:r>
        <w:t xml:space="preserve"> настоящего Положения, не в полном комплекте.</w:t>
      </w:r>
      <w:proofErr w:type="gramEnd"/>
    </w:p>
    <w:p w:rsidR="00A36A8A" w:rsidRDefault="00A36A8A">
      <w:pPr>
        <w:pStyle w:val="ConsPlusNormal"/>
        <w:spacing w:before="220"/>
        <w:ind w:firstLine="540"/>
        <w:jc w:val="both"/>
      </w:pPr>
      <w:r>
        <w:t>3.5. Проведение обязательного публичного технологического аудита инвестиционного проекта осуществляется в срок, не превышающий 60 дней. Для особо опасных, технически сложных и уникальных объектов капитального строительства указанный срок может быть увеличен, но не более чем на 15 дней.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3.6. В случае обнаружения в документах неточностей и (или) технических ошибок экспертная организация или физическое лицо в течение указанного срока уведомляет об этом заявителя. Заявитель обязан в течение 15 дней со дня получения уведомления устранить неточности и (или) технические ошибки. В этом случае заявление о проведении обязательного публичного технологического аудита инвестиционного проекта возврату не подлежит.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Предметом обязательного публичного технологического аудита инвестиционного проекта, проводимого экспертной организацией или физическим лицом, является проведение экспертной оценки обоснованности выбора в проектной документации технологических и конструктивных решений по созданию в рамках инвестиционного проекта объекта капитального строительства на их соответствие заданию на проектирование, лучшим отечественным и мировым строительным решениям и требованиям технических регламентов, в том числе безопасности, современности и актуальности предлагаемых технологий</w:t>
      </w:r>
      <w:proofErr w:type="gramEnd"/>
      <w:r>
        <w:t xml:space="preserve"> строительства, с учетом требований современных технологий производства, необходимых для функционирования объекта капитального строительства, и эксплуатационных расходов на реализацию инвестиционного проекта в процессе жизненного цикла, а также необходимости уточнения сметной стоимости строительства по результатам проведения обязательного публичного технологического аудита инвестиционного проекта.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3.8. Обязательный ценовой аудит инвестиционных проектов осуществляется в порядке, установленном </w:t>
      </w:r>
      <w:hyperlink w:anchor="P93" w:history="1">
        <w:r>
          <w:rPr>
            <w:color w:val="0000FF"/>
          </w:rPr>
          <w:t>пунктом 2.26</w:t>
        </w:r>
      </w:hyperlink>
      <w:r>
        <w:t xml:space="preserve"> настоящего Положения.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3.9. Предметом обязательного ценового аудита инвестиционного проекта является оценка содержащейся в проектной документации сметной стоимости объекта капитального строительства с учетом результатов проведения обязательного публичного технологического аудита инвестиционного проекта.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3.10. Если по результатам проведения обязательного публичного технологического аудита инвестиционного проекта в проектную документацию не требуется внесения изменений и </w:t>
      </w:r>
      <w:proofErr w:type="gramStart"/>
      <w:r>
        <w:t>по этому</w:t>
      </w:r>
      <w:proofErr w:type="gramEnd"/>
      <w:r>
        <w:t xml:space="preserve"> инвестиционному проекту есть положительное заключение о достоверности сметной </w:t>
      </w:r>
      <w:r>
        <w:lastRenderedPageBreak/>
        <w:t>стоимости объекта капитального строительства, то в отношении такого инвестиционного проекта повторный ценовой аудит не проводится.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3.11. Результатом проведения обязательного публичного технологического аудита инвестиционного проекта экспертной организацией или физическим лицом является положительное или отрицательное сводное заключение о проведении обязательного публичного технологического аудита, выданное экспертной организацией или физическим лицом по форме, утвержденной Министерством строительства и жилищно-коммунального хозяйства Российской Федерации.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3.12. В случае получения отрицательного сводного заключения заявитель вправе представить документы на повторное проведение обязательного публичного технологического инвестиционного проекта при условии их доработки с учетом замечаний и предложений, указанных в сводном заключении. Плата за повторное проведение обязательного публичного технологического аудита инвестиционного проекта не взимается.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3.13. Сводное заключение подписывается руководителем экспертной организации (уполномоченным им лицом) или физическим лицом.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>3.14. В случае включения в инвестиционный прое</w:t>
      </w:r>
      <w:proofErr w:type="gramStart"/>
      <w:r>
        <w:t>кт стр</w:t>
      </w:r>
      <w:proofErr w:type="gramEnd"/>
      <w:r>
        <w:t>оительных решений, требования к которым не установлены законодательством Российской Федерации, сводное заключение может содержать рекомендации по разработке проектных решений с применением новых технологий строительства, методов, материалов, изделий и конструкций.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3.15. </w:t>
      </w:r>
      <w:proofErr w:type="gramStart"/>
      <w:r>
        <w:t xml:space="preserve">По результатам проведения обязательного публичного технологического аудита инвестиционного проекта экспертной организацией или физическим лицом в отношении инвестиционных проектов, не содержащих сведения конфиденциального характера, заявитель направляет копии сводного заключения, экспертного заключения (при его наличии), заключения о достоверности сметной стоимости (при его наличии), а также копию задания на проектирование, указанную в </w:t>
      </w:r>
      <w:hyperlink w:anchor="P77" w:history="1">
        <w:r>
          <w:rPr>
            <w:color w:val="0000FF"/>
          </w:rPr>
          <w:t>подпункте 3 пункта 2.13</w:t>
        </w:r>
      </w:hyperlink>
      <w:r>
        <w:t xml:space="preserve"> настоящего Положения, в Министерство экономического развития Ульяновской</w:t>
      </w:r>
      <w:proofErr w:type="gramEnd"/>
      <w:r>
        <w:t xml:space="preserve"> области.</w:t>
      </w:r>
    </w:p>
    <w:p w:rsidR="00A36A8A" w:rsidRDefault="00A36A8A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>3.16. Министерство экономического развития Ульяновской области формирует сводный перечень экспертных заключений и представляет на рассмотрение Комиссии по вопросам государственно-частного партнерства в Ульяновской области для принятия решения о предоставлении средств областного бюджета Ульяновской области на реализацию инвестиционного проекта.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t xml:space="preserve">3.17. </w:t>
      </w:r>
      <w:proofErr w:type="gramStart"/>
      <w:r>
        <w:t xml:space="preserve">Положительное сводное заключение, экспертное заключение (при его наличии) и решение Комиссии по вопросам государственно-частного партнерства в Ульяновской области, указанное в </w:t>
      </w:r>
      <w:hyperlink w:anchor="P115" w:history="1">
        <w:r>
          <w:rPr>
            <w:color w:val="0000FF"/>
          </w:rPr>
          <w:t>пункте 3.16</w:t>
        </w:r>
      </w:hyperlink>
      <w:r>
        <w:t xml:space="preserve"> настоящего Положения (в отношении инвестиционных проектов, не содержащих сведения конфиденциального характера), являются обязательными документами при принятии Правительством Ульяновской области решения о предоставлении средств областного бюджета Ульяновской области на реализацию инвестиционного проекта.</w:t>
      </w:r>
      <w:proofErr w:type="gramEnd"/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jc w:val="center"/>
        <w:outlineLvl w:val="1"/>
      </w:pPr>
      <w:r>
        <w:t xml:space="preserve">4. Проведение </w:t>
      </w:r>
      <w:proofErr w:type="gramStart"/>
      <w:r>
        <w:t>обязательного</w:t>
      </w:r>
      <w:proofErr w:type="gramEnd"/>
      <w:r>
        <w:t xml:space="preserve"> публичного технологического</w:t>
      </w:r>
    </w:p>
    <w:p w:rsidR="00A36A8A" w:rsidRDefault="00A36A8A">
      <w:pPr>
        <w:pStyle w:val="ConsPlusNormal"/>
        <w:jc w:val="center"/>
      </w:pPr>
      <w:r>
        <w:t>и ценового аудита в ходе реализации</w:t>
      </w:r>
    </w:p>
    <w:p w:rsidR="00A36A8A" w:rsidRDefault="00A36A8A">
      <w:pPr>
        <w:pStyle w:val="ConsPlusNormal"/>
        <w:jc w:val="center"/>
      </w:pPr>
      <w:r>
        <w:t>инвестиционного проекта</w:t>
      </w:r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ind w:firstLine="540"/>
        <w:jc w:val="both"/>
      </w:pPr>
      <w:r>
        <w:t>4.1. В случае если в ходе реализации инвестиционного проекта, в отношении которого имеются положительное сводное заключение и заключение о достоверности сметной стоимости, увеличилась сметная стоимость объекта капитального строительства или уменьшилась его мощность, то в отношении инвестиционного проекта проводится повторный обязательный публичный технологический и ценовой аудит в соответствии с настоящим Положением.</w:t>
      </w:r>
    </w:p>
    <w:p w:rsidR="00A36A8A" w:rsidRDefault="00A36A8A">
      <w:pPr>
        <w:pStyle w:val="ConsPlusNormal"/>
        <w:spacing w:before="220"/>
        <w:ind w:firstLine="540"/>
        <w:jc w:val="both"/>
      </w:pPr>
      <w:r>
        <w:lastRenderedPageBreak/>
        <w:t xml:space="preserve">4.2. </w:t>
      </w:r>
      <w:proofErr w:type="gramStart"/>
      <w:r>
        <w:t>В случае если в ходе реализации инвестиционного проекта, который не требовал проведения обязательного публичного технологического и ценового аудита, увеличилась сметная стоимость объекта капитального строительства и (или) изменилась его мощность, и в результате этих изменений объект попал в категорию объектов капитального строительства, подлежащих проведению обязательного публичного технологического и ценового аудита, то в отношении инвестиционного проекта проводится обязательный публичный технологический и ценовой</w:t>
      </w:r>
      <w:proofErr w:type="gramEnd"/>
      <w:r>
        <w:t xml:space="preserve"> аудит в соответствии с настоящим Положением.</w:t>
      </w:r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jc w:val="both"/>
      </w:pPr>
    </w:p>
    <w:p w:rsidR="00A36A8A" w:rsidRDefault="00A36A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2D8" w:rsidRDefault="009432D8">
      <w:bookmarkStart w:id="14" w:name="_GoBack"/>
      <w:bookmarkEnd w:id="14"/>
    </w:p>
    <w:sectPr w:rsidR="009432D8" w:rsidSect="00A8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8A"/>
    <w:rsid w:val="009432D8"/>
    <w:rsid w:val="00A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A3336D8C1B19D168863DCDC7DAAAA48FCE96A5025B6313C22C12E3400D92DE4119A606E418846200CC9F63B4C0734BD9A6DB63A70D2D210R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0A3336D8C1B19D16887DD1CA11F4A04DF5BF605224B567667D9A736309D37AA35EC3222A4C8D46220794A0744D5B71E1896CBD3A72D0CE00CA7A1ER1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A3336D8C1B19D168863DCDC7DAAAA48FAE36B5622B6313C22C12E3400D92DE4119A606E418C44230CC9F63B4C0734BD9A6DB63A70D2D210R2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90A3336D8C1B19D168863DCDC7DAAAA4AF8E0655720B6313C22C12E3400D92DE4119A606E418C4F250CC9F63B4C0734BD9A6DB63A70D2D210R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A3336D8C1B19D168863DCDC7DAAAA4AF8E0655720B6313C22C12E3400D92DE4119A606E418C47230CC9F63B4C0734BD9A6DB63A70D2D210R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 Михаил Александрович</dc:creator>
  <cp:lastModifiedBy>Суров Михаил Александрович</cp:lastModifiedBy>
  <cp:revision>1</cp:revision>
  <dcterms:created xsi:type="dcterms:W3CDTF">2020-02-19T10:17:00Z</dcterms:created>
  <dcterms:modified xsi:type="dcterms:W3CDTF">2020-02-19T10:18:00Z</dcterms:modified>
</cp:coreProperties>
</file>