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Pr="00865777" w:rsidRDefault="001E2C9B" w:rsidP="001E2C9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Проект приказа</w:t>
      </w: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00604" w:rsidRPr="00865777" w:rsidRDefault="00000604" w:rsidP="0000060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E44F61" w:rsidRPr="00865777">
        <w:rPr>
          <w:rFonts w:ascii="PT Astra Serif" w:hAnsi="PT Astra Serif" w:cs="Times New Roman"/>
          <w:sz w:val="28"/>
          <w:szCs w:val="28"/>
        </w:rPr>
        <w:t>ЦИФРОВОЙ</w:t>
      </w:r>
      <w:r w:rsidR="005F55B7" w:rsidRPr="00865777">
        <w:rPr>
          <w:rFonts w:ascii="PT Astra Serif" w:hAnsi="PT Astra Serif" w:cs="Times New Roman"/>
          <w:sz w:val="28"/>
          <w:szCs w:val="28"/>
        </w:rPr>
        <w:t xml:space="preserve"> ЭКОНОМИКИ</w:t>
      </w:r>
      <w:r w:rsidR="00E44F61" w:rsidRPr="00865777">
        <w:rPr>
          <w:rFonts w:ascii="PT Astra Serif" w:hAnsi="PT Astra Serif" w:cs="Times New Roman"/>
          <w:sz w:val="28"/>
          <w:szCs w:val="28"/>
        </w:rPr>
        <w:t xml:space="preserve"> И КОНКУРЕНЦИИ</w:t>
      </w:r>
    </w:p>
    <w:p w:rsidR="00A879D4" w:rsidRPr="00865777" w:rsidRDefault="00000604" w:rsidP="0000060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000604" w:rsidP="0000060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ПРИКАЗ</w:t>
      </w: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865777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90925" w:rsidRPr="00865777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865777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32C1" w:rsidRPr="00865777" w:rsidRDefault="008E78A5" w:rsidP="00B032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5777">
        <w:rPr>
          <w:rFonts w:ascii="PT Astra Serif" w:hAnsi="PT Astra Serif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C63B09" w:rsidRPr="00865777">
        <w:rPr>
          <w:rFonts w:ascii="PT Astra Serif" w:hAnsi="PT Astra Serif" w:cs="Times New Roman"/>
          <w:b/>
          <w:sz w:val="28"/>
          <w:szCs w:val="28"/>
        </w:rPr>
        <w:t xml:space="preserve">Министерства </w:t>
      </w:r>
      <w:r w:rsidR="00C63B09" w:rsidRPr="00865777">
        <w:rPr>
          <w:rFonts w:ascii="PT Astra Serif" w:hAnsi="PT Astra Serif" w:cs="Times New Roman"/>
          <w:b/>
          <w:sz w:val="28"/>
          <w:szCs w:val="28"/>
        </w:rPr>
        <w:br/>
        <w:t xml:space="preserve">цифровой экономики и конкуренции Ульяновской области по </w:t>
      </w:r>
      <w:r w:rsidR="0088143C" w:rsidRPr="00865777">
        <w:rPr>
          <w:rFonts w:ascii="PT Astra Serif" w:hAnsi="PT Astra Serif" w:cs="Times New Roman"/>
          <w:b/>
          <w:sz w:val="28"/>
          <w:szCs w:val="28"/>
        </w:rPr>
        <w:t>осуществлени</w:t>
      </w:r>
      <w:r w:rsidR="00C63B09" w:rsidRPr="00865777">
        <w:rPr>
          <w:rFonts w:ascii="PT Astra Serif" w:hAnsi="PT Astra Serif" w:cs="Times New Roman"/>
          <w:b/>
          <w:sz w:val="28"/>
          <w:szCs w:val="28"/>
        </w:rPr>
        <w:t>ю</w:t>
      </w:r>
      <w:r w:rsidR="0088143C" w:rsidRPr="0086577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676BE8" w:rsidRPr="00865777">
        <w:rPr>
          <w:rFonts w:ascii="PT Astra Serif" w:hAnsi="PT Astra Serif" w:cs="Times New Roman"/>
          <w:b/>
          <w:sz w:val="28"/>
          <w:szCs w:val="28"/>
        </w:rPr>
        <w:t xml:space="preserve">контроля </w:t>
      </w:r>
      <w:r w:rsidR="00B032C1" w:rsidRPr="00865777">
        <w:rPr>
          <w:rFonts w:ascii="PT Astra Serif" w:hAnsi="PT Astra Serif" w:cs="Times New Roman"/>
          <w:b/>
          <w:sz w:val="28"/>
          <w:szCs w:val="28"/>
        </w:rPr>
        <w:t>за</w:t>
      </w:r>
      <w:proofErr w:type="gramEnd"/>
      <w:r w:rsidR="00B032C1" w:rsidRPr="00865777">
        <w:rPr>
          <w:rFonts w:ascii="PT Astra Serif" w:hAnsi="PT Astra Serif" w:cs="Times New Roman"/>
          <w:b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</w:t>
      </w:r>
    </w:p>
    <w:p w:rsidR="007D4E6B" w:rsidRPr="00865777" w:rsidRDefault="007D4E6B" w:rsidP="00B032C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D4E6B" w:rsidRPr="00865777" w:rsidRDefault="008E78A5" w:rsidP="007D4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Ульяновской области от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28.01.2016 № 20</w:t>
      </w:r>
      <w:r w:rsidR="004E501E" w:rsidRPr="00865777">
        <w:rPr>
          <w:rFonts w:ascii="PT Astra Serif" w:hAnsi="PT Astra Serif" w:cs="Times New Roman"/>
          <w:sz w:val="28"/>
          <w:szCs w:val="28"/>
        </w:rPr>
        <w:t>-</w:t>
      </w:r>
      <w:r w:rsidRPr="00865777">
        <w:rPr>
          <w:rFonts w:ascii="PT Astra Serif" w:hAnsi="PT Astra Serif" w:cs="Times New Roman"/>
          <w:sz w:val="28"/>
          <w:szCs w:val="28"/>
        </w:rPr>
        <w:t xml:space="preserve">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деятельности», на основании Положения о Министерстве </w:t>
      </w:r>
      <w:r w:rsidR="00E44F61" w:rsidRPr="00865777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Pr="00865777">
        <w:rPr>
          <w:rFonts w:ascii="PT Astra Serif" w:hAnsi="PT Astra Serif" w:cs="Times New Roman"/>
          <w:sz w:val="28"/>
          <w:szCs w:val="28"/>
        </w:rPr>
        <w:t xml:space="preserve"> Ульяновской области, утвержд</w:t>
      </w:r>
      <w:r w:rsidR="00B82FA0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>нного постановлением Правительства Ульяновской области от 14.04.2014 № 8/125</w:t>
      </w:r>
      <w:r w:rsidR="004E501E" w:rsidRPr="00865777">
        <w:rPr>
          <w:rFonts w:ascii="PT Astra Serif" w:hAnsi="PT Astra Serif" w:cs="Times New Roman"/>
          <w:sz w:val="28"/>
          <w:szCs w:val="28"/>
        </w:rPr>
        <w:t>-</w:t>
      </w:r>
      <w:r w:rsidRPr="00865777">
        <w:rPr>
          <w:rFonts w:ascii="PT Astra Serif" w:hAnsi="PT Astra Serif" w:cs="Times New Roman"/>
          <w:sz w:val="28"/>
          <w:szCs w:val="28"/>
        </w:rPr>
        <w:t xml:space="preserve">П «О </w:t>
      </w:r>
      <w:r w:rsidR="00E44F61" w:rsidRPr="00865777">
        <w:rPr>
          <w:rFonts w:ascii="PT Astra Serif" w:hAnsi="PT Astra Serif" w:cs="Times New Roman"/>
          <w:sz w:val="28"/>
          <w:szCs w:val="28"/>
        </w:rPr>
        <w:t>Министерстве цифровой экономики и конкуренции Ульяновской области</w:t>
      </w:r>
      <w:r w:rsidRPr="00865777">
        <w:rPr>
          <w:rFonts w:ascii="PT Astra Serif" w:hAnsi="PT Astra Serif" w:cs="Times New Roman"/>
          <w:sz w:val="28"/>
          <w:szCs w:val="28"/>
        </w:rPr>
        <w:t>»:</w:t>
      </w:r>
    </w:p>
    <w:p w:rsidR="008E78A5" w:rsidRPr="00865777" w:rsidRDefault="008E78A5" w:rsidP="0067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Утвердить прилагаемый Административный регламент </w:t>
      </w:r>
      <w:r w:rsidR="00C63B09" w:rsidRPr="00865777">
        <w:rPr>
          <w:rFonts w:ascii="PT Astra Serif" w:hAnsi="PT Astra Serif" w:cs="Times New Roman"/>
          <w:sz w:val="28"/>
          <w:szCs w:val="28"/>
        </w:rPr>
        <w:t xml:space="preserve">Министерства цифровой экономики и конкуренции Ульяновской области по осуществлению </w:t>
      </w:r>
      <w:proofErr w:type="gramStart"/>
      <w:r w:rsidR="00B032C1" w:rsidRPr="00865777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B032C1" w:rsidRPr="00865777">
        <w:rPr>
          <w:rFonts w:ascii="PT Astra Serif" w:hAnsi="PT Astra Serif" w:cs="Times New Roman"/>
          <w:sz w:val="28"/>
          <w:szCs w:val="28"/>
        </w:rPr>
        <w:t xml:space="preserve"> реализацией производственных программ в области обращения </w:t>
      </w:r>
      <w:r w:rsidR="00865777">
        <w:rPr>
          <w:rFonts w:ascii="PT Astra Serif" w:hAnsi="PT Astra Serif" w:cs="Times New Roman"/>
          <w:sz w:val="28"/>
          <w:szCs w:val="28"/>
        </w:rPr>
        <w:br/>
      </w:r>
      <w:r w:rsidR="00B032C1" w:rsidRPr="00865777">
        <w:rPr>
          <w:rFonts w:ascii="PT Astra Serif" w:hAnsi="PT Astra Serif" w:cs="Times New Roman"/>
          <w:sz w:val="28"/>
          <w:szCs w:val="28"/>
        </w:rPr>
        <w:t>с твёрдыми коммунальными отходами</w:t>
      </w:r>
      <w:r w:rsidRPr="00865777">
        <w:rPr>
          <w:rFonts w:ascii="PT Astra Serif" w:hAnsi="PT Astra Serif" w:cs="Times New Roman"/>
          <w:sz w:val="28"/>
          <w:szCs w:val="28"/>
        </w:rPr>
        <w:t>.</w:t>
      </w:r>
    </w:p>
    <w:p w:rsidR="00474E64" w:rsidRDefault="00474E64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65777" w:rsidRPr="00865777" w:rsidRDefault="00865777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158BF" w:rsidRPr="00865777" w:rsidRDefault="007158BF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12F84" w:rsidRPr="00865777" w:rsidRDefault="00812F84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A06C18" w:rsidRPr="00865777" w:rsidRDefault="005B6B2C" w:rsidP="00467E7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Министр</w:t>
      </w:r>
      <w:r w:rsidR="00812F84" w:rsidRPr="00865777">
        <w:rPr>
          <w:rFonts w:ascii="PT Astra Serif" w:hAnsi="PT Astra Serif" w:cs="Times New Roman"/>
          <w:sz w:val="28"/>
          <w:szCs w:val="28"/>
        </w:rPr>
        <w:t>а</w:t>
      </w:r>
      <w:r w:rsidRPr="0086577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</w:t>
      </w:r>
      <w:r w:rsidR="00865777">
        <w:rPr>
          <w:rFonts w:ascii="PT Astra Serif" w:hAnsi="PT Astra Serif" w:cs="Times New Roman"/>
          <w:sz w:val="28"/>
          <w:szCs w:val="28"/>
        </w:rPr>
        <w:t xml:space="preserve">    </w:t>
      </w:r>
      <w:r w:rsidRPr="00865777">
        <w:rPr>
          <w:rFonts w:ascii="PT Astra Serif" w:hAnsi="PT Astra Serif" w:cs="Times New Roman"/>
          <w:sz w:val="28"/>
          <w:szCs w:val="28"/>
        </w:rPr>
        <w:t xml:space="preserve">            </w:t>
      </w:r>
      <w:proofErr w:type="spellStart"/>
      <w:r w:rsidR="00812F84" w:rsidRPr="00865777">
        <w:rPr>
          <w:rFonts w:ascii="PT Astra Serif" w:hAnsi="PT Astra Serif" w:cs="Times New Roman"/>
          <w:sz w:val="28"/>
          <w:szCs w:val="28"/>
        </w:rPr>
        <w:t>Н.В.Зонтов</w:t>
      </w:r>
      <w:proofErr w:type="spellEnd"/>
    </w:p>
    <w:p w:rsidR="00911AFB" w:rsidRPr="00865777" w:rsidRDefault="00911AFB" w:rsidP="005B6B2C">
      <w:pPr>
        <w:spacing w:after="12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  <w:sectPr w:rsidR="00911AFB" w:rsidRPr="00865777" w:rsidSect="000327EE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6B2C" w:rsidRPr="00865777" w:rsidRDefault="005B6B2C" w:rsidP="005B6B2C">
      <w:pPr>
        <w:spacing w:after="12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865777">
        <w:rPr>
          <w:rFonts w:ascii="PT Astra Serif" w:eastAsia="Calibri" w:hAnsi="PT Astra Serif" w:cs="Times New Roman"/>
          <w:sz w:val="28"/>
          <w:szCs w:val="28"/>
        </w:rPr>
        <w:lastRenderedPageBreak/>
        <w:t>УТВЕРЖД</w:t>
      </w:r>
      <w:r w:rsidR="00E61DC7" w:rsidRPr="00865777">
        <w:rPr>
          <w:rFonts w:ascii="PT Astra Serif" w:eastAsia="Calibri" w:hAnsi="PT Astra Serif" w:cs="Times New Roman"/>
          <w:sz w:val="28"/>
          <w:szCs w:val="28"/>
        </w:rPr>
        <w:t>ЁН</w:t>
      </w:r>
    </w:p>
    <w:p w:rsidR="005B6B2C" w:rsidRPr="00865777" w:rsidRDefault="005B6B2C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865777">
        <w:rPr>
          <w:rFonts w:ascii="PT Astra Serif" w:eastAsia="Calibri" w:hAnsi="PT Astra Serif" w:cs="Times New Roman"/>
          <w:sz w:val="28"/>
          <w:szCs w:val="28"/>
        </w:rPr>
        <w:t xml:space="preserve">приказом Министерства </w:t>
      </w:r>
      <w:r w:rsidR="00E44F61" w:rsidRPr="00865777">
        <w:rPr>
          <w:rFonts w:ascii="PT Astra Serif" w:eastAsia="Calibri" w:hAnsi="PT Astra Serif" w:cs="Times New Roman"/>
          <w:sz w:val="28"/>
          <w:szCs w:val="28"/>
        </w:rPr>
        <w:t>цифровой экономики и конкуренции</w:t>
      </w:r>
      <w:r w:rsidRPr="00865777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5B6B2C" w:rsidRPr="00865777" w:rsidRDefault="005B6B2C" w:rsidP="005B6B2C">
      <w:pPr>
        <w:spacing w:after="0" w:line="240" w:lineRule="auto"/>
        <w:ind w:left="4536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865777">
        <w:rPr>
          <w:rFonts w:ascii="PT Astra Serif" w:eastAsia="Calibri" w:hAnsi="PT Astra Serif" w:cs="Times New Roman"/>
          <w:sz w:val="28"/>
          <w:szCs w:val="28"/>
        </w:rPr>
        <w:t>Ульяновской области</w:t>
      </w:r>
    </w:p>
    <w:p w:rsidR="005B6B2C" w:rsidRPr="00865777" w:rsidRDefault="005B6B2C" w:rsidP="005B6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D4E6B" w:rsidRPr="00865777" w:rsidRDefault="00C63B09" w:rsidP="00B032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5777">
        <w:rPr>
          <w:rFonts w:ascii="PT Astra Serif" w:hAnsi="PT Astra Serif" w:cs="Times New Roman"/>
          <w:b/>
          <w:sz w:val="28"/>
          <w:szCs w:val="28"/>
        </w:rPr>
        <w:t xml:space="preserve">Административный регламент Министерства </w:t>
      </w:r>
      <w:r w:rsidRPr="00865777">
        <w:rPr>
          <w:rFonts w:ascii="PT Astra Serif" w:hAnsi="PT Astra Serif" w:cs="Times New Roman"/>
          <w:b/>
          <w:sz w:val="28"/>
          <w:szCs w:val="28"/>
        </w:rPr>
        <w:br/>
        <w:t xml:space="preserve">цифровой экономики и конкуренции Ульяновской области </w:t>
      </w:r>
      <w:r w:rsidR="004A4B32" w:rsidRPr="00865777">
        <w:rPr>
          <w:rFonts w:ascii="PT Astra Serif" w:hAnsi="PT Astra Serif" w:cs="Times New Roman"/>
          <w:b/>
          <w:sz w:val="28"/>
          <w:szCs w:val="28"/>
        </w:rPr>
        <w:br/>
      </w:r>
      <w:r w:rsidRPr="00865777">
        <w:rPr>
          <w:rFonts w:ascii="PT Astra Serif" w:hAnsi="PT Astra Serif" w:cs="Times New Roman"/>
          <w:b/>
          <w:sz w:val="28"/>
          <w:szCs w:val="28"/>
        </w:rPr>
        <w:t xml:space="preserve">по осуществлению </w:t>
      </w:r>
      <w:proofErr w:type="gramStart"/>
      <w:r w:rsidR="00467E7B" w:rsidRPr="00865777">
        <w:rPr>
          <w:rFonts w:ascii="PT Astra Serif" w:hAnsi="PT Astra Serif" w:cs="Times New Roman"/>
          <w:b/>
          <w:sz w:val="28"/>
          <w:szCs w:val="28"/>
        </w:rPr>
        <w:t xml:space="preserve">контроля </w:t>
      </w:r>
      <w:r w:rsidR="00B032C1" w:rsidRPr="00865777">
        <w:rPr>
          <w:rFonts w:ascii="PT Astra Serif" w:hAnsi="PT Astra Serif" w:cs="Times New Roman"/>
          <w:b/>
          <w:sz w:val="28"/>
          <w:szCs w:val="28"/>
        </w:rPr>
        <w:t>за</w:t>
      </w:r>
      <w:proofErr w:type="gramEnd"/>
      <w:r w:rsidR="00B032C1" w:rsidRPr="00865777">
        <w:rPr>
          <w:rFonts w:ascii="PT Astra Serif" w:hAnsi="PT Astra Serif" w:cs="Times New Roman"/>
          <w:b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</w:t>
      </w:r>
    </w:p>
    <w:p w:rsidR="006F4396" w:rsidRPr="00865777" w:rsidRDefault="006F4396" w:rsidP="00B032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D3D4C" w:rsidRPr="00865777" w:rsidRDefault="001D3D4C" w:rsidP="002B28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39229E" w:rsidRPr="00865777" w:rsidRDefault="0039229E" w:rsidP="002B28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D3D4C" w:rsidRPr="00865777" w:rsidRDefault="001D3D4C" w:rsidP="002B284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Наименование функции</w:t>
      </w:r>
    </w:p>
    <w:p w:rsidR="00C63B09" w:rsidRPr="00865777" w:rsidRDefault="00C63B09" w:rsidP="00C63B09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</w:p>
    <w:p w:rsidR="00FB59FF" w:rsidRPr="00865777" w:rsidRDefault="009225B7" w:rsidP="00467E7B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Осуществление</w:t>
      </w:r>
      <w:r w:rsidR="00467E7B" w:rsidRPr="0086577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032C1" w:rsidRPr="00865777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B032C1" w:rsidRPr="00865777">
        <w:rPr>
          <w:rFonts w:ascii="PT Astra Serif" w:hAnsi="PT Astra Serif" w:cs="Times New Roman"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</w:t>
      </w:r>
      <w:r w:rsidR="00467E7B" w:rsidRPr="00865777">
        <w:rPr>
          <w:rFonts w:ascii="PT Astra Serif" w:hAnsi="PT Astra Serif" w:cs="Times New Roman"/>
          <w:b/>
          <w:sz w:val="28"/>
          <w:szCs w:val="28"/>
        </w:rPr>
        <w:t>.</w:t>
      </w:r>
    </w:p>
    <w:p w:rsidR="00621883" w:rsidRPr="00865777" w:rsidRDefault="00621883" w:rsidP="00FB59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B2840" w:rsidRPr="00865777" w:rsidRDefault="001D3D4C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Наименование органа, осуществляющего </w:t>
      </w:r>
      <w:proofErr w:type="gramStart"/>
      <w:r w:rsidRPr="00865777">
        <w:rPr>
          <w:rFonts w:ascii="PT Astra Serif" w:hAnsi="PT Astra Serif" w:cs="Times New Roman"/>
          <w:sz w:val="28"/>
          <w:szCs w:val="28"/>
        </w:rPr>
        <w:t>региональный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</w:t>
      </w:r>
    </w:p>
    <w:p w:rsidR="00837B39" w:rsidRPr="00865777" w:rsidRDefault="001D3D4C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государственный контроль (надзор)</w:t>
      </w:r>
    </w:p>
    <w:p w:rsidR="00EA23DC" w:rsidRPr="00865777" w:rsidRDefault="00EA23DC" w:rsidP="001D3D4C">
      <w:pPr>
        <w:pStyle w:val="aa"/>
        <w:spacing w:after="0" w:line="240" w:lineRule="auto"/>
        <w:ind w:left="142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50AE6" w:rsidRPr="00865777" w:rsidRDefault="00C63B09" w:rsidP="00CB215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Министерство цифровой экономики и конкуренции Ульяновской области (далее – Министерство).</w:t>
      </w:r>
    </w:p>
    <w:p w:rsidR="00C63B09" w:rsidRPr="00865777" w:rsidRDefault="00C63B09" w:rsidP="00D05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05AD7" w:rsidRPr="00865777" w:rsidRDefault="00D05AD7" w:rsidP="00D05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Предмет</w:t>
      </w:r>
      <w:r w:rsidR="005474C3" w:rsidRPr="00865777">
        <w:rPr>
          <w:rFonts w:ascii="PT Astra Serif" w:hAnsi="PT Astra Serif" w:cs="Times New Roman"/>
          <w:sz w:val="28"/>
          <w:szCs w:val="28"/>
        </w:rPr>
        <w:t xml:space="preserve"> регионального</w:t>
      </w:r>
      <w:r w:rsidRPr="00865777">
        <w:rPr>
          <w:rFonts w:ascii="PT Astra Serif" w:hAnsi="PT Astra Serif" w:cs="Times New Roman"/>
          <w:sz w:val="28"/>
          <w:szCs w:val="28"/>
        </w:rPr>
        <w:t xml:space="preserve"> государственного контроля (надзора)</w:t>
      </w:r>
    </w:p>
    <w:p w:rsidR="005D6D55" w:rsidRPr="00865777" w:rsidRDefault="005D6D55" w:rsidP="00467E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72AF5" w:rsidRPr="00865777" w:rsidRDefault="00772AF5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Предметом регионального государственного контроля (надзора) является осуществление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выполнением производственных программ регулируемых организаций</w:t>
      </w:r>
      <w:r w:rsidR="00467E7B" w:rsidRPr="00865777">
        <w:rPr>
          <w:rFonts w:ascii="PT Astra Serif" w:hAnsi="PT Astra Serif" w:cs="Times New Roman"/>
          <w:bCs/>
          <w:sz w:val="28"/>
          <w:szCs w:val="28"/>
        </w:rPr>
        <w:t>.</w:t>
      </w:r>
    </w:p>
    <w:p w:rsidR="00772AF5" w:rsidRPr="00865777" w:rsidRDefault="00772AF5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5777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865777">
        <w:rPr>
          <w:rFonts w:ascii="PT Astra Serif" w:hAnsi="PT Astra Serif" w:cs="PT Astra Serif"/>
          <w:sz w:val="28"/>
          <w:szCs w:val="28"/>
        </w:rPr>
        <w:t xml:space="preserve"> выполнением производственных программ в сфере обращения с тв</w:t>
      </w:r>
      <w:r w:rsidR="007D40AB" w:rsidRPr="00865777">
        <w:rPr>
          <w:rFonts w:ascii="PT Astra Serif" w:hAnsi="PT Astra Serif" w:cs="PT Astra Serif"/>
          <w:sz w:val="28"/>
          <w:szCs w:val="28"/>
        </w:rPr>
        <w:t>ё</w:t>
      </w:r>
      <w:r w:rsidRPr="00865777">
        <w:rPr>
          <w:rFonts w:ascii="PT Astra Serif" w:hAnsi="PT Astra Serif" w:cs="PT Astra Serif"/>
          <w:sz w:val="28"/>
          <w:szCs w:val="28"/>
        </w:rPr>
        <w:t>рдыми коммунальными отходами включает:</w:t>
      </w:r>
    </w:p>
    <w:p w:rsidR="00772AF5" w:rsidRPr="00865777" w:rsidRDefault="00772AF5" w:rsidP="0077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65777">
        <w:rPr>
          <w:rFonts w:ascii="PT Astra Serif" w:hAnsi="PT Astra Serif" w:cs="PT Astra Serif"/>
          <w:sz w:val="28"/>
          <w:szCs w:val="28"/>
        </w:rPr>
        <w:t xml:space="preserve">а) контроль </w:t>
      </w:r>
      <w:proofErr w:type="gramStart"/>
      <w:r w:rsidRPr="00865777">
        <w:rPr>
          <w:rFonts w:ascii="PT Astra Serif" w:hAnsi="PT Astra Serif" w:cs="PT Astra Serif"/>
          <w:sz w:val="28"/>
          <w:szCs w:val="28"/>
        </w:rPr>
        <w:t>достижения плановых значений показателей эффективности объектов</w:t>
      </w:r>
      <w:proofErr w:type="gramEnd"/>
      <w:r w:rsidRPr="00865777">
        <w:rPr>
          <w:rFonts w:ascii="PT Astra Serif" w:hAnsi="PT Astra Serif" w:cs="PT Astra Serif"/>
          <w:sz w:val="28"/>
          <w:szCs w:val="28"/>
        </w:rPr>
        <w:t xml:space="preserve"> обработки, обезвреживания и захоронения тв</w:t>
      </w:r>
      <w:r w:rsidR="00E5145E" w:rsidRPr="00865777">
        <w:rPr>
          <w:rFonts w:ascii="PT Astra Serif" w:hAnsi="PT Astra Serif" w:cs="PT Astra Serif"/>
          <w:sz w:val="28"/>
          <w:szCs w:val="28"/>
        </w:rPr>
        <w:t>ё</w:t>
      </w:r>
      <w:r w:rsidRPr="00865777">
        <w:rPr>
          <w:rFonts w:ascii="PT Astra Serif" w:hAnsi="PT Astra Serif" w:cs="PT Astra Serif"/>
          <w:sz w:val="28"/>
          <w:szCs w:val="28"/>
        </w:rPr>
        <w:t>рдых коммунальных отходов;</w:t>
      </w:r>
    </w:p>
    <w:p w:rsidR="00772AF5" w:rsidRPr="00865777" w:rsidRDefault="00772AF5" w:rsidP="0077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65777">
        <w:rPr>
          <w:rFonts w:ascii="PT Astra Serif" w:hAnsi="PT Astra Serif" w:cs="PT Astra Serif"/>
          <w:sz w:val="28"/>
          <w:szCs w:val="28"/>
        </w:rPr>
        <w:t xml:space="preserve">б) </w:t>
      </w:r>
      <w:proofErr w:type="gramStart"/>
      <w:r w:rsidRPr="00865777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865777">
        <w:rPr>
          <w:rFonts w:ascii="PT Astra Serif" w:hAnsi="PT Astra Serif" w:cs="PT Astra Serif"/>
          <w:sz w:val="28"/>
          <w:szCs w:val="28"/>
        </w:rPr>
        <w:t xml:space="preserve"> выполнением мероприятий производственной программы.</w:t>
      </w:r>
    </w:p>
    <w:p w:rsidR="00467E7B" w:rsidRPr="00865777" w:rsidRDefault="00467E7B" w:rsidP="00467E7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F11BB" w:rsidRPr="00865777" w:rsidRDefault="00D05AD7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Нормативные правовые акты, регулирующие </w:t>
      </w:r>
    </w:p>
    <w:p w:rsidR="00D05AD7" w:rsidRPr="00865777" w:rsidRDefault="00D05AD7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осуществление регионального государственного контроля</w:t>
      </w:r>
    </w:p>
    <w:p w:rsidR="00D05AD7" w:rsidRPr="00865777" w:rsidRDefault="00D05AD7" w:rsidP="00D05AD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0200" w:rsidRPr="00865777" w:rsidRDefault="00D05AD7" w:rsidP="00772AF5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нормативных правовых актов, регулирующих осуществление</w:t>
      </w:r>
      <w:r w:rsidR="005474C3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регионального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государственного контроля (надзора), </w:t>
      </w:r>
      <w:r w:rsidR="003024E2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(с</w:t>
      </w:r>
      <w:r w:rsidR="003024E2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указанием их реквизитов и источников официального опубликования) размещён на официальном сайте Министерства </w:t>
      </w:r>
      <w:r w:rsidR="0078193E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сеть – Интернет)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F25F46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8193E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25F46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193E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федеральной государственной информационной системе «Федеральный </w:t>
      </w:r>
      <w:r w:rsidR="0078193E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реестр государст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венных услуг (функций)</w:t>
      </w:r>
      <w:r w:rsidR="0078193E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</w:t>
      </w:r>
      <w:r w:rsidR="004E772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еестр), в федеральной государственной информационной системе «</w:t>
      </w:r>
      <w:r w:rsidR="00F25F46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Единый портал государственных </w:t>
      </w:r>
      <w:r w:rsidR="00F25F46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 услуг (функций)» (далее – Единый портал),</w:t>
      </w:r>
      <w:r w:rsidR="001A50CD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024E2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A50CD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государственной информационной системе Ульяновской области «Портал</w:t>
      </w:r>
      <w:proofErr w:type="gramEnd"/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и</w:t>
      </w:r>
      <w:r w:rsidR="00503CE2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0200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 услуг (функций) Ульяновской области» (далее – Портал).</w:t>
      </w:r>
    </w:p>
    <w:p w:rsidR="00D05AD7" w:rsidRPr="00865777" w:rsidRDefault="00D05AD7" w:rsidP="005B6C0A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F11BB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Права и обязанност</w:t>
      </w:r>
      <w:r w:rsidR="001A50CD" w:rsidRPr="00865777">
        <w:rPr>
          <w:rFonts w:ascii="PT Astra Serif" w:hAnsi="PT Astra Serif" w:cs="Times New Roman"/>
          <w:sz w:val="28"/>
          <w:szCs w:val="28"/>
        </w:rPr>
        <w:t>и</w:t>
      </w:r>
      <w:r w:rsidRPr="00865777">
        <w:rPr>
          <w:rFonts w:ascii="PT Astra Serif" w:hAnsi="PT Astra Serif" w:cs="Times New Roman"/>
          <w:sz w:val="28"/>
          <w:szCs w:val="28"/>
        </w:rPr>
        <w:t xml:space="preserve"> должностных лиц Министерства </w:t>
      </w:r>
    </w:p>
    <w:p w:rsidR="00BF11BB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proofErr w:type="gramStart"/>
      <w:r w:rsidRPr="00865777">
        <w:rPr>
          <w:rFonts w:ascii="PT Astra Serif" w:hAnsi="PT Astra Serif" w:cs="Times New Roman"/>
          <w:sz w:val="28"/>
          <w:szCs w:val="28"/>
        </w:rPr>
        <w:t>регионального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государственного </w:t>
      </w:r>
    </w:p>
    <w:p w:rsidR="00D05AD7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контроля (надзора)</w:t>
      </w:r>
    </w:p>
    <w:p w:rsidR="00D05AD7" w:rsidRPr="00865777" w:rsidRDefault="00D05AD7" w:rsidP="00D05AD7">
      <w:pPr>
        <w:pStyle w:val="aa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2E1291" w:rsidRPr="00865777" w:rsidRDefault="005474C3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Должностные лица Министерства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исполняющ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ие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государственную функцию, 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вправе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истребовать в рамках межведомственного информационного взаимодействия документы и (или) информацию, включ</w:t>
      </w:r>
      <w:r w:rsidR="00337C0A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ё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нн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ую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 </w:t>
      </w:r>
      <w:hyperlink r:id="rId11" w:history="1">
        <w:r w:rsidR="00D05AD7" w:rsidRPr="00865777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перечень</w:t>
        </w:r>
      </w:hyperlink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документов и (или) информации, запрашиваемых и</w:t>
      </w:r>
      <w:r w:rsidR="009B27F9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получаемых в рамках межведомственного информационного взаимодействия органами 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государственного контроля (контроля)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органами муниципального контроля при организации и</w:t>
      </w:r>
      <w:r w:rsidR="00C47B4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 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проведении проверок от иных 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государственных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орган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ов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органов местного самоуправлен</w:t>
      </w:r>
      <w:r w:rsidR="009225B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ия либо подведомственных 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государственным органам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или органам местног</w:t>
      </w:r>
      <w:r w:rsidR="003B7E05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о самоуправления организаций</w:t>
      </w:r>
      <w:proofErr w:type="gramEnd"/>
      <w:r w:rsidR="003B7E05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в </w:t>
      </w:r>
      <w:proofErr w:type="gramStart"/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распоряжении</w:t>
      </w:r>
      <w:proofErr w:type="gramEnd"/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которых находятся эти документы и (или) информация, утвержд</w:t>
      </w:r>
      <w:r w:rsidR="00337C0A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ё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нн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ый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распоряжением Правительства Российской Федерации от</w:t>
      </w:r>
      <w:r w:rsidR="004B3081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19.04.2016 № 724</w:t>
      </w:r>
      <w:r w:rsidR="000906A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-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р (далее</w:t>
      </w:r>
      <w:r w:rsidR="00193389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</w:t>
      </w:r>
      <w:r w:rsidR="007D40A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межведомственный перечень)</w:t>
      </w:r>
      <w:r w:rsidR="0080240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05AD7" w:rsidRPr="00865777" w:rsidRDefault="00524E54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Должностным лицам Министерства, исполняющим государственную функцию, запрещается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требовать от </w:t>
      </w:r>
      <w:r w:rsidR="00DC5119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подконтрольного субъекта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представления документов и (или) информации, включая разрешительные документы, имеющиеся в распоряжении иных органов исполнительной власти, органов местного самоуправления либо подведомственных орган</w:t>
      </w:r>
      <w:r w:rsidR="0080240B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ам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исполнительной власти или органам местного самоуправления организаций, включ</w:t>
      </w:r>
      <w:r w:rsidR="00337C0A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ё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нные в межведомственный </w:t>
      </w:r>
      <w:hyperlink r:id="rId12" w:history="1">
        <w:r w:rsidR="00D05AD7" w:rsidRPr="00865777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перечень</w:t>
        </w:r>
      </w:hyperlink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D05AD7" w:rsidRPr="00865777" w:rsidRDefault="00524E54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Д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олжностн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ые лица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5474C3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Министерства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исполняющие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государственную функцию, 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обязаны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знакомить руководителя, иное должностное лицо или уполномоченного представителя </w:t>
      </w:r>
      <w:r w:rsidR="00A5548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подконтрольного субъекта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его уполномоченного представителя с</w:t>
      </w:r>
      <w:r w:rsidR="003B7E05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документами и (или) информацией, полученными в рамках межведомственного информационного взаимодействия.</w:t>
      </w:r>
      <w:proofErr w:type="gramEnd"/>
    </w:p>
    <w:p w:rsidR="0020558A" w:rsidRPr="00865777" w:rsidRDefault="0020558A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65777">
        <w:rPr>
          <w:rFonts w:ascii="PT Astra Serif" w:hAnsi="PT Astra Serif" w:cs="Times New Roman"/>
          <w:sz w:val="28"/>
          <w:szCs w:val="28"/>
        </w:rPr>
        <w:t>Должностные лица Министерства при осуществлении регионального государственного контроля (надзора) имеют право:</w:t>
      </w:r>
    </w:p>
    <w:p w:rsidR="003E3BC8" w:rsidRPr="00865777" w:rsidRDefault="00F25F46" w:rsidP="002E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1) 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требовать от органов местного самоуправления и лиц, в отношении которых осуществляются </w:t>
      </w:r>
      <w:r w:rsidR="003E3BC8" w:rsidRPr="00865777">
        <w:rPr>
          <w:rFonts w:ascii="PT Astra Serif" w:hAnsi="PT Astra Serif" w:cs="Times New Roman"/>
          <w:sz w:val="28"/>
          <w:szCs w:val="28"/>
        </w:rPr>
        <w:t>мероприятия по контролю, документы, объяснения в</w:t>
      </w:r>
      <w:r w:rsidR="003B7E05" w:rsidRPr="00865777">
        <w:rPr>
          <w:rFonts w:ascii="PT Astra Serif" w:hAnsi="PT Astra Serif" w:cs="Times New Roman"/>
          <w:sz w:val="28"/>
          <w:szCs w:val="28"/>
        </w:rPr>
        <w:t> </w:t>
      </w:r>
      <w:r w:rsidR="003E3BC8" w:rsidRPr="00865777">
        <w:rPr>
          <w:rFonts w:ascii="PT Astra Serif" w:hAnsi="PT Astra Serif" w:cs="Times New Roman"/>
          <w:sz w:val="28"/>
          <w:szCs w:val="28"/>
        </w:rPr>
        <w:t>письменной и устной форме и иную информацию, необходимую для осуществления регионального государственного контроля (надзора</w:t>
      </w:r>
      <w:r w:rsidR="00337C0A" w:rsidRPr="00865777">
        <w:rPr>
          <w:rFonts w:ascii="PT Astra Serif" w:hAnsi="PT Astra Serif" w:cs="Times New Roman"/>
          <w:sz w:val="28"/>
          <w:szCs w:val="28"/>
        </w:rPr>
        <w:t>)</w:t>
      </w:r>
      <w:r w:rsidR="003E3BC8" w:rsidRPr="00865777">
        <w:rPr>
          <w:rFonts w:ascii="PT Astra Serif" w:hAnsi="PT Astra Serif" w:cs="Times New Roman"/>
          <w:sz w:val="28"/>
          <w:szCs w:val="28"/>
        </w:rPr>
        <w:t>;</w:t>
      </w:r>
    </w:p>
    <w:p w:rsidR="0020558A" w:rsidRPr="00865777" w:rsidRDefault="00F25F46" w:rsidP="00AC6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2) </w:t>
      </w:r>
      <w:r w:rsidR="003E3BC8" w:rsidRPr="00865777">
        <w:rPr>
          <w:rFonts w:ascii="PT Astra Serif" w:hAnsi="PT Astra Serif" w:cs="Times New Roman"/>
          <w:sz w:val="28"/>
          <w:szCs w:val="28"/>
        </w:rPr>
        <w:t>привлекать к проведению проверки аккредитованных экспертов и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3E3BC8" w:rsidRPr="00865777">
        <w:rPr>
          <w:rFonts w:ascii="PT Astra Serif" w:hAnsi="PT Astra Serif" w:cs="Times New Roman"/>
          <w:sz w:val="28"/>
          <w:szCs w:val="28"/>
        </w:rPr>
        <w:t xml:space="preserve">экспертные организации, не состоящие в </w:t>
      </w:r>
      <w:proofErr w:type="spellStart"/>
      <w:r w:rsidR="003E3BC8" w:rsidRPr="00865777">
        <w:rPr>
          <w:rFonts w:ascii="PT Astra Serif" w:hAnsi="PT Astra Serif" w:cs="Times New Roman"/>
          <w:sz w:val="28"/>
          <w:szCs w:val="28"/>
        </w:rPr>
        <w:t>гражданско</w:t>
      </w:r>
      <w:proofErr w:type="spellEnd"/>
      <w:r w:rsidR="00193389" w:rsidRPr="00865777">
        <w:rPr>
          <w:rFonts w:ascii="PT Astra Serif" w:hAnsi="PT Astra Serif" w:cs="Times New Roman"/>
          <w:sz w:val="28"/>
          <w:szCs w:val="28"/>
        </w:rPr>
        <w:t xml:space="preserve"> – </w:t>
      </w:r>
      <w:r w:rsidR="003E3BC8" w:rsidRPr="00865777">
        <w:rPr>
          <w:rFonts w:ascii="PT Astra Serif" w:hAnsi="PT Astra Serif" w:cs="Times New Roman"/>
          <w:sz w:val="28"/>
          <w:szCs w:val="28"/>
        </w:rPr>
        <w:t xml:space="preserve">правовых и трудовых отношениях с лицами, в отношении которых осуществляются мероприятия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3E3BC8" w:rsidRPr="00865777">
        <w:rPr>
          <w:rFonts w:ascii="PT Astra Serif" w:hAnsi="PT Astra Serif" w:cs="Times New Roman"/>
          <w:sz w:val="28"/>
          <w:szCs w:val="28"/>
        </w:rPr>
        <w:lastRenderedPageBreak/>
        <w:t xml:space="preserve">по контролю (надзору) на основании распорядительного акта и в соответствии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3E3BC8" w:rsidRPr="00865777">
        <w:rPr>
          <w:rFonts w:ascii="PT Astra Serif" w:hAnsi="PT Astra Serif" w:cs="Times New Roman"/>
          <w:sz w:val="28"/>
          <w:szCs w:val="28"/>
        </w:rPr>
        <w:t xml:space="preserve">с заключенными с ними </w:t>
      </w:r>
      <w:proofErr w:type="spellStart"/>
      <w:r w:rsidR="003E3BC8" w:rsidRPr="00865777">
        <w:rPr>
          <w:rFonts w:ascii="PT Astra Serif" w:hAnsi="PT Astra Serif" w:cs="Times New Roman"/>
          <w:sz w:val="28"/>
          <w:szCs w:val="28"/>
        </w:rPr>
        <w:t>гражданско</w:t>
      </w:r>
      <w:proofErr w:type="spellEnd"/>
      <w:r w:rsidR="00193389" w:rsidRPr="00865777">
        <w:rPr>
          <w:rFonts w:ascii="PT Astra Serif" w:hAnsi="PT Astra Serif" w:cs="Times New Roman"/>
          <w:sz w:val="28"/>
          <w:szCs w:val="28"/>
        </w:rPr>
        <w:t xml:space="preserve"> – </w:t>
      </w:r>
      <w:r w:rsidR="003E3BC8" w:rsidRPr="00865777">
        <w:rPr>
          <w:rFonts w:ascii="PT Astra Serif" w:hAnsi="PT Astra Serif" w:cs="Times New Roman"/>
          <w:sz w:val="28"/>
          <w:szCs w:val="28"/>
        </w:rPr>
        <w:t>правовыми договорами.</w:t>
      </w:r>
    </w:p>
    <w:p w:rsidR="0020558A" w:rsidRPr="00865777" w:rsidRDefault="0020558A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Должностные лица Министерства при осуществлении регионального государственного контроля (надзора) обязаны:</w:t>
      </w:r>
    </w:p>
    <w:p w:rsidR="0020558A" w:rsidRPr="00865777" w:rsidRDefault="00AC690A" w:rsidP="00AC6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</w:t>
      </w:r>
      <w:r w:rsidR="0020558A" w:rsidRPr="00865777">
        <w:rPr>
          <w:rFonts w:ascii="PT Astra Serif" w:hAnsi="PT Astra Serif" w:cs="Times New Roman"/>
          <w:sz w:val="28"/>
          <w:szCs w:val="28"/>
        </w:rPr>
        <w:t>) своевременно и в полной мере исполнять предоставленные в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 полномочия по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>предупреждению, выявлению и пресечению нар</w:t>
      </w:r>
      <w:r w:rsidR="00773CCD" w:rsidRPr="00865777">
        <w:rPr>
          <w:rFonts w:ascii="PT Astra Serif" w:hAnsi="PT Astra Serif" w:cs="Times New Roman"/>
          <w:sz w:val="28"/>
          <w:szCs w:val="28"/>
        </w:rPr>
        <w:t>ушений обязательных требований</w:t>
      </w:r>
      <w:r w:rsidR="0020558A" w:rsidRPr="00865777">
        <w:rPr>
          <w:rFonts w:ascii="PT Astra Serif" w:hAnsi="PT Astra Serif" w:cs="Times New Roman"/>
          <w:sz w:val="28"/>
          <w:szCs w:val="28"/>
        </w:rPr>
        <w:t>;</w:t>
      </w:r>
    </w:p>
    <w:p w:rsidR="0020558A" w:rsidRPr="00865777" w:rsidRDefault="00AC690A" w:rsidP="00AC6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2</w:t>
      </w:r>
      <w:r w:rsidR="0020558A" w:rsidRPr="00865777">
        <w:rPr>
          <w:rFonts w:ascii="PT Astra Serif" w:hAnsi="PT Astra Serif" w:cs="Times New Roman"/>
          <w:sz w:val="28"/>
          <w:szCs w:val="28"/>
        </w:rPr>
        <w:t>) соблюдать законодательство Российской Федерации,</w:t>
      </w:r>
      <w:r w:rsidR="00164D15" w:rsidRPr="00865777">
        <w:rPr>
          <w:rFonts w:ascii="PT Astra Serif" w:hAnsi="PT Astra Serif" w:cs="Times New Roman"/>
          <w:sz w:val="28"/>
          <w:szCs w:val="28"/>
        </w:rPr>
        <w:t xml:space="preserve"> законодательство Ульяновской области,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 права и законные интересы </w:t>
      </w:r>
      <w:r w:rsidR="008708DA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>, проверка которых проводится;</w:t>
      </w:r>
    </w:p>
    <w:p w:rsidR="0020558A" w:rsidRPr="00865777" w:rsidRDefault="00AC690A" w:rsidP="0016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3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проводить проверку на основании распоряжения </w:t>
      </w:r>
      <w:r w:rsidR="00164D15" w:rsidRPr="00865777">
        <w:rPr>
          <w:rFonts w:ascii="PT Astra Serif" w:hAnsi="PT Astra Serif" w:cs="Times New Roman"/>
          <w:sz w:val="28"/>
          <w:szCs w:val="28"/>
        </w:rPr>
        <w:t xml:space="preserve">Министра </w:t>
      </w:r>
      <w:r w:rsidR="00420D1C" w:rsidRPr="00865777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="00DE10C1">
        <w:rPr>
          <w:rFonts w:ascii="PT Astra Serif" w:hAnsi="PT Astra Serif" w:cs="Times New Roman"/>
          <w:sz w:val="28"/>
          <w:szCs w:val="28"/>
        </w:rPr>
        <w:t xml:space="preserve"> (далее – Министр)</w:t>
      </w:r>
      <w:r w:rsidR="00164D15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20558A" w:rsidRPr="00865777">
        <w:rPr>
          <w:rFonts w:ascii="PT Astra Serif" w:hAnsi="PT Astra Serif" w:cs="Times New Roman"/>
          <w:sz w:val="28"/>
          <w:szCs w:val="28"/>
        </w:rPr>
        <w:t>о е</w:t>
      </w:r>
      <w:r w:rsidR="00164D15" w:rsidRPr="00865777">
        <w:rPr>
          <w:rFonts w:ascii="PT Astra Serif" w:hAnsi="PT Astra Serif" w:cs="Times New Roman"/>
          <w:sz w:val="28"/>
          <w:szCs w:val="28"/>
        </w:rPr>
        <w:t>ё проведении в соответствии с её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 назначением;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4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164D15" w:rsidRPr="00865777">
        <w:rPr>
          <w:rFonts w:ascii="PT Astra Serif" w:hAnsi="PT Astra Serif" w:cs="Times New Roman"/>
          <w:sz w:val="28"/>
          <w:szCs w:val="28"/>
        </w:rPr>
        <w:t>Министра о проведении проверки</w:t>
      </w:r>
      <w:r w:rsidR="0020558A" w:rsidRPr="00865777">
        <w:rPr>
          <w:rFonts w:ascii="PT Astra Serif" w:hAnsi="PT Astra Serif" w:cs="Times New Roman"/>
          <w:sz w:val="28"/>
          <w:szCs w:val="28"/>
        </w:rPr>
        <w:t>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5</w:t>
      </w:r>
      <w:r w:rsidR="0020558A" w:rsidRPr="00865777">
        <w:rPr>
          <w:rFonts w:ascii="PT Astra Serif" w:hAnsi="PT Astra Serif" w:cs="Times New Roman"/>
          <w:sz w:val="28"/>
          <w:szCs w:val="28"/>
        </w:rPr>
        <w:t>) не препятствовать руководителю, иному должностному лицу или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уполномоченному представителю </w:t>
      </w:r>
      <w:r w:rsidR="008708DA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, его уполномоченному представителю присутствовать при проведении проверки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20558A" w:rsidRPr="00865777">
        <w:rPr>
          <w:rFonts w:ascii="PT Astra Serif" w:hAnsi="PT Astra Serif" w:cs="Times New Roman"/>
          <w:sz w:val="28"/>
          <w:szCs w:val="28"/>
        </w:rPr>
        <w:t>и давать разъяснения по вопросам, относящимся к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>предмету проверки;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6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предоставлять руководителю, иному должностному лицу </w:t>
      </w:r>
      <w:r w:rsidR="00F25F46" w:rsidRPr="00865777">
        <w:rPr>
          <w:rFonts w:ascii="PT Astra Serif" w:hAnsi="PT Astra Serif" w:cs="Times New Roman"/>
          <w:sz w:val="28"/>
          <w:szCs w:val="28"/>
        </w:rPr>
        <w:br/>
      </w:r>
      <w:r w:rsidR="0020558A" w:rsidRPr="00865777">
        <w:rPr>
          <w:rFonts w:ascii="PT Astra Serif" w:hAnsi="PT Astra Serif" w:cs="Times New Roman"/>
          <w:sz w:val="28"/>
          <w:szCs w:val="28"/>
        </w:rPr>
        <w:t>или</w:t>
      </w:r>
      <w:r w:rsidR="00F25F46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уполномоченному представителю </w:t>
      </w:r>
      <w:r w:rsidR="008708DA" w:rsidRPr="00865777">
        <w:rPr>
          <w:rFonts w:ascii="PT Astra Serif" w:hAnsi="PT Astra Serif" w:cs="Times New Roman"/>
          <w:sz w:val="28"/>
          <w:szCs w:val="28"/>
        </w:rPr>
        <w:t>подконтрольного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, его уполномоченному представителю, присутствующим при проведении проверки, информацию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20558A" w:rsidRPr="00865777">
        <w:rPr>
          <w:rFonts w:ascii="PT Astra Serif" w:hAnsi="PT Astra Serif" w:cs="Times New Roman"/>
          <w:sz w:val="28"/>
          <w:szCs w:val="28"/>
        </w:rPr>
        <w:t>и документы, относящиеся к предмету проверки;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7</w:t>
      </w:r>
      <w:r w:rsidR="0020558A" w:rsidRPr="00865777">
        <w:rPr>
          <w:rFonts w:ascii="PT Astra Serif" w:hAnsi="PT Astra Serif" w:cs="Times New Roman"/>
          <w:sz w:val="28"/>
          <w:szCs w:val="28"/>
        </w:rPr>
        <w:t>) знакомить руководителя, иного должностного лица или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уполномоченного представителя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>, его уполномоченного представителя с результатами проверки;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8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знакомить руководителя, иное должностное лицо или уполномоченного представителя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>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sz w:val="28"/>
          <w:szCs w:val="28"/>
        </w:rPr>
        <w:t>9</w:t>
      </w:r>
      <w:r w:rsidR="0020558A" w:rsidRPr="00865777">
        <w:rPr>
          <w:rFonts w:ascii="PT Astra Serif" w:hAnsi="PT Astra Serif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>музейных коллекций, включ</w:t>
      </w:r>
      <w:r w:rsidR="00527216" w:rsidRPr="00865777">
        <w:rPr>
          <w:rFonts w:ascii="PT Astra Serif" w:hAnsi="PT Astra Serif" w:cs="Times New Roman"/>
          <w:sz w:val="28"/>
          <w:szCs w:val="28"/>
        </w:rPr>
        <w:t>ё</w:t>
      </w:r>
      <w:r w:rsidR="0020558A" w:rsidRPr="00865777">
        <w:rPr>
          <w:rFonts w:ascii="PT Astra Serif" w:hAnsi="PT Astra Serif" w:cs="Times New Roman"/>
          <w:sz w:val="28"/>
          <w:szCs w:val="28"/>
        </w:rPr>
        <w:t>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="0020558A" w:rsidRPr="00865777">
        <w:rPr>
          <w:rFonts w:ascii="PT Astra Serif" w:hAnsi="PT Astra Serif" w:cs="Times New Roman"/>
          <w:sz w:val="28"/>
          <w:szCs w:val="28"/>
        </w:rPr>
        <w:t xml:space="preserve"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</w:t>
      </w:r>
      <w:r w:rsidR="0020558A" w:rsidRPr="00865777">
        <w:rPr>
          <w:rFonts w:ascii="PT Astra Serif" w:hAnsi="PT Astra Serif" w:cs="Times New Roman"/>
          <w:sz w:val="28"/>
          <w:szCs w:val="28"/>
        </w:rPr>
        <w:lastRenderedPageBreak/>
        <w:t>не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допускать необоснованное ограничение прав и законных интересов граждан, в том числе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подконтрольных субъектов</w:t>
      </w:r>
      <w:r w:rsidR="0020558A" w:rsidRPr="00865777">
        <w:rPr>
          <w:rFonts w:ascii="PT Astra Serif" w:hAnsi="PT Astra Serif" w:cs="Times New Roman"/>
          <w:sz w:val="28"/>
          <w:szCs w:val="28"/>
        </w:rPr>
        <w:t>;</w:t>
      </w:r>
    </w:p>
    <w:p w:rsidR="0080240B" w:rsidRPr="00865777" w:rsidRDefault="00AC690A" w:rsidP="0080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10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доказывать обоснованность своих действий при их обжаловании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подконтрольными субъектами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20558A" w:rsidRPr="00865777" w:rsidRDefault="00AC690A" w:rsidP="0080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11</w:t>
      </w:r>
      <w:r w:rsidR="0020558A" w:rsidRPr="00865777">
        <w:rPr>
          <w:rFonts w:ascii="PT Astra Serif" w:hAnsi="PT Astra Serif" w:cs="Times New Roman"/>
          <w:sz w:val="28"/>
          <w:szCs w:val="28"/>
        </w:rPr>
        <w:t>) соблю</w:t>
      </w:r>
      <w:r w:rsidR="0080240B" w:rsidRPr="00865777">
        <w:rPr>
          <w:rFonts w:ascii="PT Astra Serif" w:hAnsi="PT Astra Serif" w:cs="Times New Roman"/>
          <w:sz w:val="28"/>
          <w:szCs w:val="28"/>
        </w:rPr>
        <w:t>дать сроки проведения проверки,</w:t>
      </w:r>
      <w:r w:rsidR="00AA0692" w:rsidRPr="00865777">
        <w:rPr>
          <w:rFonts w:ascii="PT Astra Serif" w:hAnsi="PT Astra Serif" w:cs="Times New Roman"/>
          <w:sz w:val="28"/>
          <w:szCs w:val="28"/>
        </w:rPr>
        <w:t xml:space="preserve"> наблюдения </w:t>
      </w:r>
      <w:r w:rsidR="0080240B" w:rsidRPr="00865777">
        <w:rPr>
          <w:rFonts w:ascii="PT Astra Serif" w:hAnsi="PT Astra Serif" w:cs="Times New Roman"/>
          <w:sz w:val="28"/>
          <w:szCs w:val="28"/>
        </w:rPr>
        <w:t xml:space="preserve">за соблюдением обязательных требований посредством анализа информации о деятельности либо действиях </w:t>
      </w:r>
      <w:r w:rsidR="00680F2C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80240B" w:rsidRPr="00865777">
        <w:rPr>
          <w:rFonts w:ascii="PT Astra Serif" w:hAnsi="PT Astra Serif" w:cs="Times New Roman"/>
          <w:sz w:val="28"/>
          <w:szCs w:val="28"/>
        </w:rPr>
        <w:t>,</w:t>
      </w:r>
      <w:r w:rsidR="00AA0692" w:rsidRPr="00865777">
        <w:rPr>
          <w:rFonts w:ascii="PT Astra Serif" w:hAnsi="PT Astra Serif" w:cs="Times New Roman"/>
          <w:sz w:val="28"/>
          <w:szCs w:val="28"/>
        </w:rPr>
        <w:t xml:space="preserve"> предусмотренные настоящим Административным регламентом;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12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не требовать от </w:t>
      </w:r>
      <w:r w:rsidR="00DC5119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 документы и иные сведения, представление которых не</w:t>
      </w:r>
      <w:r w:rsidR="00DE10C1">
        <w:rPr>
          <w:rFonts w:ascii="PT Astra Serif" w:hAnsi="PT Astra Serif" w:cs="Times New Roman"/>
          <w:sz w:val="28"/>
          <w:szCs w:val="28"/>
        </w:rPr>
        <w:t xml:space="preserve"> </w:t>
      </w:r>
      <w:r w:rsidR="0020558A" w:rsidRPr="00865777">
        <w:rPr>
          <w:rFonts w:ascii="PT Astra Serif" w:hAnsi="PT Astra Serif" w:cs="Times New Roman"/>
          <w:sz w:val="28"/>
          <w:szCs w:val="28"/>
        </w:rPr>
        <w:t>предусмотрено законодательством Российской Федерации;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13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DC5119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, его уполномоченного представителя ознакомить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20558A" w:rsidRPr="00865777">
        <w:rPr>
          <w:rFonts w:ascii="PT Astra Serif" w:hAnsi="PT Astra Serif" w:cs="Times New Roman"/>
          <w:sz w:val="28"/>
          <w:szCs w:val="28"/>
        </w:rPr>
        <w:t>их с положениями</w:t>
      </w:r>
      <w:r w:rsidR="00AA0692" w:rsidRPr="00865777">
        <w:rPr>
          <w:rFonts w:ascii="PT Astra Serif" w:hAnsi="PT Astra Serif" w:cs="Times New Roman"/>
          <w:sz w:val="28"/>
          <w:szCs w:val="28"/>
        </w:rPr>
        <w:t xml:space="preserve"> настоящего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AA0692" w:rsidRPr="00865777">
        <w:rPr>
          <w:rFonts w:ascii="PT Astra Serif" w:hAnsi="PT Astra Serif" w:cs="Times New Roman"/>
          <w:sz w:val="28"/>
          <w:szCs w:val="28"/>
        </w:rPr>
        <w:t>А</w:t>
      </w:r>
      <w:r w:rsidR="0020558A" w:rsidRPr="00865777">
        <w:rPr>
          <w:rFonts w:ascii="PT Astra Serif" w:hAnsi="PT Astra Serif" w:cs="Times New Roman"/>
          <w:sz w:val="28"/>
          <w:szCs w:val="28"/>
        </w:rPr>
        <w:t>дминистративного регламента;</w:t>
      </w:r>
    </w:p>
    <w:p w:rsidR="0020558A" w:rsidRPr="00865777" w:rsidRDefault="00AC690A" w:rsidP="002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14</w:t>
      </w:r>
      <w:r w:rsidR="00AF12D2" w:rsidRPr="00865777">
        <w:rPr>
          <w:rFonts w:ascii="PT Astra Serif" w:hAnsi="PT Astra Serif" w:cs="Times New Roman"/>
          <w:sz w:val="28"/>
          <w:szCs w:val="28"/>
        </w:rPr>
        <w:t>) осуществлять запись о проведё</w:t>
      </w:r>
      <w:r w:rsidR="0020558A" w:rsidRPr="00865777">
        <w:rPr>
          <w:rFonts w:ascii="PT Astra Serif" w:hAnsi="PT Astra Serif" w:cs="Times New Roman"/>
          <w:sz w:val="28"/>
          <w:szCs w:val="28"/>
        </w:rPr>
        <w:t>нной проверке в журнале уч</w:t>
      </w:r>
      <w:r w:rsidR="00337C0A" w:rsidRPr="00865777">
        <w:rPr>
          <w:rFonts w:ascii="PT Astra Serif" w:hAnsi="PT Astra Serif" w:cs="Times New Roman"/>
          <w:sz w:val="28"/>
          <w:szCs w:val="28"/>
        </w:rPr>
        <w:t>ё</w:t>
      </w:r>
      <w:r w:rsidR="0020558A" w:rsidRPr="00865777">
        <w:rPr>
          <w:rFonts w:ascii="PT Astra Serif" w:hAnsi="PT Astra Serif" w:cs="Times New Roman"/>
          <w:sz w:val="28"/>
          <w:szCs w:val="28"/>
        </w:rPr>
        <w:t xml:space="preserve">та проверок в случае его наличия у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20558A" w:rsidRPr="00865777">
        <w:rPr>
          <w:rFonts w:ascii="PT Astra Serif" w:hAnsi="PT Astra Serif" w:cs="Times New Roman"/>
          <w:sz w:val="28"/>
          <w:szCs w:val="28"/>
        </w:rPr>
        <w:t>.</w:t>
      </w:r>
    </w:p>
    <w:p w:rsidR="0076703B" w:rsidRPr="00865777" w:rsidRDefault="0076703B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BF11BB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Права и обязанност</w:t>
      </w:r>
      <w:r w:rsidR="00194C59" w:rsidRPr="00865777">
        <w:rPr>
          <w:rFonts w:ascii="PT Astra Serif" w:hAnsi="PT Astra Serif" w:cs="Times New Roman"/>
          <w:sz w:val="28"/>
          <w:szCs w:val="28"/>
        </w:rPr>
        <w:t>и</w:t>
      </w:r>
      <w:r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7F42FD" w:rsidRPr="00865777">
        <w:rPr>
          <w:rFonts w:ascii="PT Astra Serif" w:hAnsi="PT Astra Serif" w:cs="Times New Roman"/>
          <w:sz w:val="28"/>
          <w:szCs w:val="28"/>
        </w:rPr>
        <w:t>лиц,</w:t>
      </w:r>
      <w:r w:rsidRPr="00865777">
        <w:rPr>
          <w:rFonts w:ascii="PT Astra Serif" w:hAnsi="PT Astra Serif" w:cs="Times New Roman"/>
          <w:sz w:val="28"/>
          <w:szCs w:val="28"/>
        </w:rPr>
        <w:t xml:space="preserve"> в отношении которых </w:t>
      </w:r>
    </w:p>
    <w:p w:rsidR="00BF11BB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осуществляются мероприятия по </w:t>
      </w:r>
      <w:proofErr w:type="gramStart"/>
      <w:r w:rsidRPr="00865777">
        <w:rPr>
          <w:rFonts w:ascii="PT Astra Serif" w:hAnsi="PT Astra Serif" w:cs="Times New Roman"/>
          <w:sz w:val="28"/>
          <w:szCs w:val="28"/>
        </w:rPr>
        <w:t>региональному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</w:t>
      </w:r>
    </w:p>
    <w:p w:rsidR="00D05AD7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государственному контролю (надзору)</w:t>
      </w:r>
    </w:p>
    <w:p w:rsidR="009F49BA" w:rsidRPr="00865777" w:rsidRDefault="009F49BA" w:rsidP="00D05AD7">
      <w:pPr>
        <w:pStyle w:val="aa"/>
        <w:spacing w:after="0" w:line="24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</w:p>
    <w:p w:rsidR="00D05AD7" w:rsidRPr="00865777" w:rsidRDefault="00C36177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раво проверяемого </w:t>
      </w:r>
      <w:r w:rsidR="0052721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подконтрольного субъекта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 собственной инициативе представить документы и (или) информацию, которые находятся </w:t>
      </w:r>
      <w:r w:rsidR="004A4B3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распоряжении иных органов </w:t>
      </w:r>
      <w:r w:rsidR="00D531B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исполнительной</w:t>
      </w:r>
      <w:r w:rsidR="00326AC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власти, органов местного самоуправления</w:t>
      </w:r>
      <w:r w:rsidR="00326AC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муниципальных образований Ульяновской области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либо подведомственных </w:t>
      </w:r>
      <w:r w:rsidR="00D531B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орган</w:t>
      </w:r>
      <w:r w:rsidR="00AE072F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ам </w:t>
      </w:r>
      <w:r w:rsidR="00D531B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исполнительной</w:t>
      </w:r>
      <w:r w:rsidR="00326AC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власти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или органам местного самоуправления организаций и</w:t>
      </w:r>
      <w:r w:rsidR="00AE072F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включены в межведомственный </w:t>
      </w:r>
      <w:hyperlink r:id="rId13" w:history="1">
        <w:r w:rsidR="00D05AD7" w:rsidRPr="00865777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перечень</w:t>
        </w:r>
      </w:hyperlink>
      <w:r w:rsidR="003B7E05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05AD7" w:rsidRPr="00865777" w:rsidRDefault="00C36177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раво проверяемого </w:t>
      </w:r>
      <w:r w:rsidR="00527216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подконтрольного субъекта</w:t>
      </w:r>
      <w:r w:rsidR="00707B50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знакомиться </w:t>
      </w:r>
      <w:r w:rsidR="004A4B32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 документами и (или) информацией, полученными </w:t>
      </w:r>
      <w:r w:rsidR="005F4200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исполнительным</w:t>
      </w:r>
      <w:r w:rsidR="00AE072F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органом</w:t>
      </w:r>
      <w:r w:rsidR="005F4200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государственной власти Ульяновской области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, исполняющим государственную функцию, в рамках межведомственного информационного взаимодействия от иных органов исполнительной власти, органов местного самоуправления либо подведомственных органам исполнительной власти или органам местного самоуправления организаций, в распоряжении которых находятся эти документы и (или) информация, включ</w:t>
      </w:r>
      <w:r w:rsidR="00337C0A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ё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нные в межведомственный </w:t>
      </w:r>
      <w:hyperlink r:id="rId14" w:history="1">
        <w:r w:rsidR="00D05AD7" w:rsidRPr="00865777">
          <w:rPr>
            <w:rFonts w:ascii="PT Astra Serif" w:eastAsia="Times New Roman" w:hAnsi="PT Astra Serif" w:cs="Times New Roman"/>
            <w:sz w:val="28"/>
            <w:szCs w:val="28"/>
            <w:lang w:eastAsia="ar-SA"/>
          </w:rPr>
          <w:t>перечень</w:t>
        </w:r>
      </w:hyperlink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proofErr w:type="gramEnd"/>
    </w:p>
    <w:p w:rsidR="007F42FD" w:rsidRPr="00865777" w:rsidRDefault="007F42FD" w:rsidP="00772AF5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CB788E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Pr="00865777">
        <w:rPr>
          <w:rFonts w:ascii="PT Astra Serif" w:hAnsi="PT Astra Serif" w:cs="Times New Roman"/>
          <w:sz w:val="28"/>
          <w:szCs w:val="28"/>
        </w:rPr>
        <w:t>, его</w:t>
      </w:r>
      <w:r w:rsidR="00CB788E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sz w:val="28"/>
          <w:szCs w:val="28"/>
        </w:rPr>
        <w:t>уполномоченный представитель при проведении проверки имеют право:</w:t>
      </w:r>
    </w:p>
    <w:p w:rsidR="007F42FD" w:rsidRPr="00865777" w:rsidRDefault="00AC690A" w:rsidP="002E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</w:t>
      </w:r>
      <w:r w:rsidR="007F42FD" w:rsidRPr="00865777">
        <w:rPr>
          <w:rFonts w:ascii="PT Astra Serif" w:hAnsi="PT Astra Serif" w:cs="Times New Roman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7F42FD" w:rsidRPr="00865777" w:rsidRDefault="00AC690A" w:rsidP="002E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) получать от </w:t>
      </w:r>
      <w:r w:rsidR="00E8209B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 их должностных лиц информацию, которая относится к предмету проверки и предоставление которой предусмотрено настоящим </w:t>
      </w:r>
      <w:r w:rsidR="00E8209B" w:rsidRPr="00865777">
        <w:rPr>
          <w:rFonts w:ascii="PT Astra Serif" w:hAnsi="PT Astra Serif" w:cs="Times New Roman"/>
          <w:sz w:val="28"/>
          <w:szCs w:val="28"/>
        </w:rPr>
        <w:t>Административным регламентом</w:t>
      </w:r>
      <w:r w:rsidR="007F42FD" w:rsidRPr="00865777">
        <w:rPr>
          <w:rFonts w:ascii="PT Astra Serif" w:hAnsi="PT Astra Serif" w:cs="Times New Roman"/>
          <w:sz w:val="28"/>
          <w:szCs w:val="28"/>
        </w:rPr>
        <w:t>;</w:t>
      </w:r>
    </w:p>
    <w:p w:rsidR="007F42FD" w:rsidRPr="00865777" w:rsidRDefault="00AC690A" w:rsidP="002E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3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) знакомиться с результатами проверки и </w:t>
      </w:r>
      <w:r w:rsidR="00E8209B" w:rsidRPr="00865777">
        <w:rPr>
          <w:rFonts w:ascii="PT Astra Serif" w:hAnsi="PT Astra Serif" w:cs="Times New Roman"/>
          <w:sz w:val="28"/>
          <w:szCs w:val="28"/>
        </w:rPr>
        <w:t xml:space="preserve">указывать в акте проверки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="00E8209B" w:rsidRPr="00865777">
        <w:rPr>
          <w:rFonts w:ascii="PT Astra Serif" w:hAnsi="PT Astra Serif" w:cs="Times New Roman"/>
          <w:sz w:val="28"/>
          <w:szCs w:val="28"/>
        </w:rPr>
        <w:t>о своё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м ознакомлении с результатами проверки, согласии или несогласии с ними, а также с отдельными действиями должностных лиц </w:t>
      </w:r>
      <w:r w:rsidR="00E8209B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="007F42FD" w:rsidRPr="00865777">
        <w:rPr>
          <w:rFonts w:ascii="PT Astra Serif" w:hAnsi="PT Astra Serif" w:cs="Times New Roman"/>
          <w:sz w:val="28"/>
          <w:szCs w:val="28"/>
        </w:rPr>
        <w:t>;</w:t>
      </w:r>
    </w:p>
    <w:p w:rsidR="007F42FD" w:rsidRPr="00865777" w:rsidRDefault="00AC690A" w:rsidP="0052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4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) обжаловать действия (бездействие) должностных лиц </w:t>
      </w:r>
      <w:r w:rsidR="00E8209B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="007F42FD" w:rsidRPr="00865777">
        <w:rPr>
          <w:rFonts w:ascii="PT Astra Serif" w:hAnsi="PT Astra Serif" w:cs="Times New Roman"/>
          <w:sz w:val="28"/>
          <w:szCs w:val="28"/>
        </w:rPr>
        <w:t>,</w:t>
      </w:r>
      <w:r w:rsidR="00E73A51" w:rsidRPr="00865777">
        <w:rPr>
          <w:rFonts w:ascii="PT Astra Serif" w:hAnsi="PT Astra Serif" w:cs="Times New Roman"/>
          <w:sz w:val="28"/>
          <w:szCs w:val="28"/>
        </w:rPr>
        <w:t xml:space="preserve"> повл</w:t>
      </w:r>
      <w:r w:rsidR="00527216" w:rsidRPr="00865777">
        <w:rPr>
          <w:rFonts w:ascii="PT Astra Serif" w:hAnsi="PT Astra Serif" w:cs="Times New Roman"/>
          <w:sz w:val="28"/>
          <w:szCs w:val="28"/>
        </w:rPr>
        <w:t>е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кшие за собой нарушение прав </w:t>
      </w:r>
      <w:r w:rsidR="00527216" w:rsidRPr="00865777">
        <w:rPr>
          <w:rFonts w:ascii="PT Astra Serif" w:hAnsi="PT Astra Serif" w:cs="Times New Roman"/>
          <w:sz w:val="28"/>
          <w:szCs w:val="28"/>
        </w:rPr>
        <w:t>подконтрольного субъекта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 при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7F42FD" w:rsidRPr="00865777">
        <w:rPr>
          <w:rFonts w:ascii="PT Astra Serif" w:hAnsi="PT Astra Serif" w:cs="Times New Roman"/>
          <w:sz w:val="28"/>
          <w:szCs w:val="28"/>
        </w:rPr>
        <w:t>проведении проверки, в административном и (или) судебном порядке в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E8209B" w:rsidRPr="00865777">
        <w:rPr>
          <w:rFonts w:ascii="PT Astra Serif" w:hAnsi="PT Astra Serif" w:cs="Times New Roman"/>
          <w:sz w:val="28"/>
          <w:szCs w:val="28"/>
        </w:rPr>
        <w:t>действующим законодательством</w:t>
      </w:r>
      <w:r w:rsidR="007F42FD" w:rsidRPr="00865777">
        <w:rPr>
          <w:rFonts w:ascii="PT Astra Serif" w:hAnsi="PT Astra Serif" w:cs="Times New Roman"/>
          <w:sz w:val="28"/>
          <w:szCs w:val="28"/>
        </w:rPr>
        <w:t>;</w:t>
      </w:r>
    </w:p>
    <w:p w:rsidR="007F42FD" w:rsidRPr="00865777" w:rsidRDefault="00AC690A" w:rsidP="002E1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5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) привлекать Уполномоченного при Президенте Российской Федерации по защите прав предпринимателей либо </w:t>
      </w:r>
      <w:r w:rsidR="000759FC" w:rsidRPr="00865777">
        <w:rPr>
          <w:rFonts w:ascii="PT Astra Serif" w:hAnsi="PT Astra Serif" w:cs="Times New Roman"/>
          <w:sz w:val="28"/>
          <w:szCs w:val="28"/>
        </w:rPr>
        <w:t>У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полномоченного по защите прав предпринимателей в </w:t>
      </w:r>
      <w:r w:rsidR="000759FC" w:rsidRPr="0086577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7F42FD" w:rsidRPr="00865777">
        <w:rPr>
          <w:rFonts w:ascii="PT Astra Serif" w:hAnsi="PT Astra Serif" w:cs="Times New Roman"/>
          <w:sz w:val="28"/>
          <w:szCs w:val="28"/>
        </w:rPr>
        <w:t xml:space="preserve"> к участию в проверке.</w:t>
      </w:r>
    </w:p>
    <w:p w:rsidR="00B70788" w:rsidRPr="00865777" w:rsidRDefault="00B70788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AF28E9" w:rsidRPr="00865777" w:rsidRDefault="00850AE6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Исчерпывающие перечни документов и (или) информации, </w:t>
      </w:r>
    </w:p>
    <w:p w:rsidR="002B2840" w:rsidRPr="00865777" w:rsidRDefault="00850AE6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sz w:val="28"/>
          <w:szCs w:val="28"/>
        </w:rPr>
        <w:t>необходимы</w:t>
      </w:r>
      <w:r w:rsidR="001A50CD" w:rsidRPr="00865777">
        <w:rPr>
          <w:rFonts w:ascii="PT Astra Serif" w:hAnsi="PT Astra Serif" w:cs="Times New Roman"/>
          <w:sz w:val="28"/>
          <w:szCs w:val="28"/>
        </w:rPr>
        <w:t>х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для осуществления регионального государственного </w:t>
      </w:r>
    </w:p>
    <w:p w:rsidR="00850AE6" w:rsidRPr="00865777" w:rsidRDefault="00850AE6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контроля (надзора)</w:t>
      </w:r>
      <w:r w:rsidR="006D5B0E" w:rsidRPr="00865777">
        <w:rPr>
          <w:rFonts w:ascii="PT Astra Serif" w:hAnsi="PT Astra Serif" w:cs="Times New Roman"/>
          <w:sz w:val="28"/>
          <w:szCs w:val="28"/>
        </w:rPr>
        <w:t xml:space="preserve"> и</w:t>
      </w:r>
      <w:r w:rsidR="00AF28E9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6D5B0E" w:rsidRPr="00865777">
        <w:rPr>
          <w:rFonts w:ascii="PT Astra Serif" w:hAnsi="PT Astra Serif" w:cs="Times New Roman"/>
          <w:sz w:val="28"/>
          <w:szCs w:val="28"/>
        </w:rPr>
        <w:t>достижения целей и задач проведения проверки</w:t>
      </w:r>
    </w:p>
    <w:p w:rsidR="009556C7" w:rsidRPr="00865777" w:rsidRDefault="009556C7" w:rsidP="00850AE6">
      <w:pPr>
        <w:pStyle w:val="aa"/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3176" w:rsidRPr="00865777" w:rsidRDefault="00293176" w:rsidP="00E5145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865777">
        <w:rPr>
          <w:rFonts w:ascii="PT Astra Serif" w:hAnsi="PT Astra Serif" w:cs="Times New Roman"/>
          <w:bCs/>
          <w:sz w:val="28"/>
          <w:szCs w:val="28"/>
        </w:rPr>
        <w:t>истребуемых</w:t>
      </w:r>
      <w:proofErr w:type="spell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в ходе проверки лично у проверяемого субъекта при проверк</w:t>
      </w:r>
      <w:r w:rsidR="007D40AB" w:rsidRPr="00865777">
        <w:rPr>
          <w:rFonts w:ascii="PT Astra Serif" w:hAnsi="PT Astra Serif" w:cs="Times New Roman"/>
          <w:bCs/>
          <w:sz w:val="28"/>
          <w:szCs w:val="28"/>
        </w:rPr>
        <w:t>е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выполнения производственных программ:</w:t>
      </w:r>
    </w:p>
    <w:p w:rsidR="00E5145E" w:rsidRPr="00865777" w:rsidRDefault="00293176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отч</w:t>
      </w:r>
      <w:r w:rsidR="00804066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ты о выполнении производственных программ.</w:t>
      </w:r>
    </w:p>
    <w:p w:rsidR="004F34DD" w:rsidRPr="00865777" w:rsidRDefault="004F34DD" w:rsidP="00E5145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Исчерпывающий перечень документов и</w:t>
      </w:r>
      <w:r w:rsidR="00F05FCF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(или) информации, запрашиваемых и получаемых в рамках межведомственного информационного взаимодействия при осуществлении регионального государственного контроля (надзора), в том числе запрашиваемых Министерством при организации </w:t>
      </w:r>
      <w:r w:rsidR="004A4B32" w:rsidRPr="00865777">
        <w:rPr>
          <w:rFonts w:ascii="PT Astra Serif" w:hAnsi="PT Astra Serif" w:cs="Times New Roman"/>
          <w:bCs/>
          <w:sz w:val="28"/>
          <w:szCs w:val="28"/>
        </w:rPr>
        <w:br/>
      </w:r>
      <w:r w:rsidRPr="00865777">
        <w:rPr>
          <w:rFonts w:ascii="PT Astra Serif" w:hAnsi="PT Astra Serif" w:cs="Times New Roman"/>
          <w:bCs/>
          <w:sz w:val="28"/>
          <w:szCs w:val="28"/>
        </w:rPr>
        <w:t>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r w:rsidR="00AE072F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bCs/>
          <w:sz w:val="28"/>
          <w:szCs w:val="28"/>
        </w:rPr>
        <w:t>(или) информация:</w:t>
      </w:r>
    </w:p>
    <w:p w:rsidR="004F34DD" w:rsidRPr="00865777" w:rsidRDefault="004F34DD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1) сведения из Единого государственного реестра юридических лиц;</w:t>
      </w:r>
    </w:p>
    <w:p w:rsidR="004F34DD" w:rsidRPr="00865777" w:rsidRDefault="004F34DD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2) сведения из </w:t>
      </w:r>
      <w:r w:rsidR="007D40AB" w:rsidRPr="00865777">
        <w:rPr>
          <w:rFonts w:ascii="PT Astra Serif" w:hAnsi="PT Astra Serif" w:cs="Times New Roman"/>
          <w:bCs/>
          <w:sz w:val="28"/>
          <w:szCs w:val="28"/>
        </w:rPr>
        <w:t>Е</w:t>
      </w:r>
      <w:r w:rsidRPr="00865777">
        <w:rPr>
          <w:rFonts w:ascii="PT Astra Serif" w:hAnsi="PT Astra Serif" w:cs="Times New Roman"/>
          <w:bCs/>
          <w:sz w:val="28"/>
          <w:szCs w:val="28"/>
        </w:rPr>
        <w:t>диного реестра субъектов малого</w:t>
      </w:r>
      <w:r w:rsidR="00D43D3A" w:rsidRPr="00865777">
        <w:rPr>
          <w:rFonts w:ascii="PT Astra Serif" w:hAnsi="PT Astra Serif" w:cs="Times New Roman"/>
          <w:bCs/>
          <w:sz w:val="28"/>
          <w:szCs w:val="28"/>
        </w:rPr>
        <w:t xml:space="preserve"> и среднего предпринимательства</w:t>
      </w:r>
      <w:r w:rsidRPr="00865777">
        <w:rPr>
          <w:rFonts w:ascii="PT Astra Serif" w:hAnsi="PT Astra Serif" w:cs="Times New Roman"/>
          <w:bCs/>
          <w:sz w:val="28"/>
          <w:szCs w:val="28"/>
        </w:rPr>
        <w:t>.</w:t>
      </w:r>
    </w:p>
    <w:p w:rsidR="00D05AD7" w:rsidRPr="00865777" w:rsidRDefault="00D05AD7" w:rsidP="00D06C73">
      <w:pPr>
        <w:pStyle w:val="aa"/>
        <w:spacing w:after="0" w:line="240" w:lineRule="auto"/>
        <w:ind w:left="709"/>
        <w:rPr>
          <w:rFonts w:ascii="PT Astra Serif" w:hAnsi="PT Astra Serif" w:cs="Times New Roman"/>
          <w:b/>
          <w:sz w:val="28"/>
          <w:szCs w:val="28"/>
        </w:rPr>
      </w:pPr>
    </w:p>
    <w:p w:rsidR="002B2840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Описание результата осуществления регионального</w:t>
      </w:r>
    </w:p>
    <w:p w:rsidR="00D05AD7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государственного контроля (надзора)</w:t>
      </w:r>
    </w:p>
    <w:p w:rsidR="0039229E" w:rsidRPr="00865777" w:rsidRDefault="0039229E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color w:val="FF0000"/>
          <w:sz w:val="28"/>
          <w:szCs w:val="28"/>
        </w:rPr>
      </w:pPr>
    </w:p>
    <w:p w:rsidR="00E11577" w:rsidRPr="00865777" w:rsidRDefault="008F6D8D" w:rsidP="00E5145E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E11577" w:rsidRPr="00865777">
        <w:rPr>
          <w:rFonts w:ascii="PT Astra Serif" w:hAnsi="PT Astra Serif" w:cs="Times New Roman"/>
          <w:sz w:val="28"/>
          <w:szCs w:val="28"/>
        </w:rPr>
        <w:t>Результатом осуществления регионального государственного контроля (надзора) является:</w:t>
      </w:r>
    </w:p>
    <w:p w:rsidR="00E5145E" w:rsidRPr="00865777" w:rsidRDefault="00D17FF9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65777">
        <w:rPr>
          <w:rFonts w:ascii="PT Astra Serif" w:hAnsi="PT Astra Serif" w:cs="PT Astra Serif"/>
          <w:sz w:val="28"/>
          <w:szCs w:val="28"/>
        </w:rPr>
        <w:t>справка по результатам анализа отчётов об исполнении производственных пр</w:t>
      </w:r>
      <w:r w:rsidR="00E5145E" w:rsidRPr="00865777">
        <w:rPr>
          <w:rFonts w:ascii="PT Astra Serif" w:hAnsi="PT Astra Serif" w:cs="PT Astra Serif"/>
          <w:sz w:val="28"/>
          <w:szCs w:val="28"/>
        </w:rPr>
        <w:t>ограмм регулируемых организаций.</w:t>
      </w:r>
    </w:p>
    <w:p w:rsidR="008F6D8D" w:rsidRPr="00865777" w:rsidRDefault="008F6D8D" w:rsidP="00E5145E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Получателями результатов осуществления регионального государственного контроля (надзора) могут являться:</w:t>
      </w:r>
    </w:p>
    <w:p w:rsidR="008F6D8D" w:rsidRPr="00865777" w:rsidRDefault="008F6D8D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lastRenderedPageBreak/>
        <w:t>1) граждане Российской Федерации, в том числе индивидуальные предприниматели;</w:t>
      </w:r>
    </w:p>
    <w:p w:rsidR="008F6D8D" w:rsidRPr="00865777" w:rsidRDefault="008F6D8D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2) юридические лица;</w:t>
      </w:r>
    </w:p>
    <w:p w:rsidR="008F6D8D" w:rsidRPr="00865777" w:rsidRDefault="008F6D8D" w:rsidP="00E5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3) федеральные органы исполнительной власти, органы исполнительной власти</w:t>
      </w:r>
      <w:r w:rsidR="003632CE" w:rsidRPr="00865777">
        <w:rPr>
          <w:rFonts w:ascii="PT Astra Serif" w:hAnsi="PT Astra Serif" w:cs="Times New Roman"/>
          <w:sz w:val="28"/>
          <w:szCs w:val="28"/>
        </w:rPr>
        <w:t xml:space="preserve"> субъектов Российской Федерации</w:t>
      </w:r>
      <w:r w:rsidR="001256C5" w:rsidRPr="00865777">
        <w:rPr>
          <w:rFonts w:ascii="PT Astra Serif" w:hAnsi="PT Astra Serif" w:cs="Times New Roman"/>
          <w:sz w:val="28"/>
          <w:szCs w:val="28"/>
        </w:rPr>
        <w:t>,</w:t>
      </w:r>
      <w:r w:rsidR="001256C5" w:rsidRPr="00865777">
        <w:rPr>
          <w:rFonts w:ascii="PT Astra Serif" w:hAnsi="PT Astra Serif" w:cs="Times New Roman"/>
          <w:bCs/>
          <w:sz w:val="28"/>
          <w:szCs w:val="28"/>
        </w:rPr>
        <w:t xml:space="preserve"> органы местного самоуправления</w:t>
      </w:r>
      <w:r w:rsidRPr="00865777">
        <w:rPr>
          <w:rFonts w:ascii="PT Astra Serif" w:hAnsi="PT Astra Serif" w:cs="Times New Roman"/>
          <w:sz w:val="28"/>
          <w:szCs w:val="28"/>
        </w:rPr>
        <w:t>.</w:t>
      </w:r>
    </w:p>
    <w:p w:rsidR="008F6D8D" w:rsidRPr="00865777" w:rsidRDefault="008F6D8D" w:rsidP="009D6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70788" w:rsidRPr="00865777" w:rsidRDefault="00B70788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2B2840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2.Требования к порядку осуществления регионального </w:t>
      </w:r>
    </w:p>
    <w:p w:rsidR="00D05AD7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государственного контроля (надзора)</w:t>
      </w:r>
    </w:p>
    <w:p w:rsidR="00D05AD7" w:rsidRPr="00865777" w:rsidRDefault="00D05AD7" w:rsidP="00D05AD7">
      <w:pPr>
        <w:pStyle w:val="aa"/>
        <w:spacing w:after="0" w:line="24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</w:p>
    <w:p w:rsidR="002B2840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Порядок информирования об осуществлении регионального </w:t>
      </w:r>
    </w:p>
    <w:p w:rsidR="00D05AD7" w:rsidRPr="00865777" w:rsidRDefault="00D05AD7" w:rsidP="002B2840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государственного контроля (надзора)</w:t>
      </w:r>
    </w:p>
    <w:p w:rsidR="00D05AD7" w:rsidRPr="00865777" w:rsidRDefault="00D05AD7" w:rsidP="00B70788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05AD7" w:rsidRPr="00865777" w:rsidRDefault="00D05AD7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Порядок получения информации заинтересованными лицами по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вопросам исполнения государственной функции</w:t>
      </w:r>
      <w:r w:rsidR="00BA685C" w:rsidRPr="00865777">
        <w:rPr>
          <w:rFonts w:ascii="PT Astra Serif" w:hAnsi="PT Astra Serif" w:cs="Times New Roman"/>
          <w:sz w:val="28"/>
          <w:szCs w:val="28"/>
        </w:rPr>
        <w:t xml:space="preserve"> подлежит обязательному размещению</w:t>
      </w:r>
      <w:r w:rsidRPr="00865777">
        <w:rPr>
          <w:rFonts w:ascii="PT Astra Serif" w:hAnsi="PT Astra Serif" w:cs="Times New Roman"/>
          <w:sz w:val="28"/>
          <w:szCs w:val="28"/>
        </w:rPr>
        <w:t>, сведений о ходе исполнения государственной функции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865777">
        <w:rPr>
          <w:rFonts w:ascii="PT Astra Serif" w:hAnsi="PT Astra Serif" w:cs="Times New Roman"/>
          <w:sz w:val="28"/>
          <w:szCs w:val="28"/>
        </w:rPr>
        <w:t>в том числе на официальном сайте Министерства в сети «Интернет», Един</w:t>
      </w:r>
      <w:r w:rsidR="00AE072F" w:rsidRPr="00865777">
        <w:rPr>
          <w:rFonts w:ascii="PT Astra Serif" w:hAnsi="PT Astra Serif" w:cs="Times New Roman"/>
          <w:sz w:val="28"/>
          <w:szCs w:val="28"/>
        </w:rPr>
        <w:t>ом</w:t>
      </w:r>
      <w:r w:rsidRPr="00865777">
        <w:rPr>
          <w:rFonts w:ascii="PT Astra Serif" w:hAnsi="PT Astra Serif" w:cs="Times New Roman"/>
          <w:sz w:val="28"/>
          <w:szCs w:val="28"/>
        </w:rPr>
        <w:t xml:space="preserve"> портал</w:t>
      </w:r>
      <w:r w:rsidR="00AE072F" w:rsidRPr="00865777">
        <w:rPr>
          <w:rFonts w:ascii="PT Astra Serif" w:hAnsi="PT Astra Serif" w:cs="Times New Roman"/>
          <w:sz w:val="28"/>
          <w:szCs w:val="28"/>
        </w:rPr>
        <w:t>е, портале</w:t>
      </w:r>
      <w:r w:rsidR="009207AB" w:rsidRPr="00865777">
        <w:rPr>
          <w:rFonts w:ascii="PT Astra Serif" w:hAnsi="PT Astra Serif" w:cs="Times New Roman"/>
          <w:sz w:val="28"/>
          <w:szCs w:val="28"/>
        </w:rPr>
        <w:t>, а также в соответствующем разделе Реестра</w:t>
      </w:r>
      <w:r w:rsidRPr="00865777">
        <w:rPr>
          <w:rFonts w:ascii="PT Astra Serif" w:hAnsi="PT Astra Serif" w:cs="Times New Roman"/>
          <w:sz w:val="28"/>
          <w:szCs w:val="28"/>
        </w:rPr>
        <w:t xml:space="preserve">. 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Для получения информации по вопросам осуществления регионального государственного контроля (надзора) заинтересованные лица обращаются в Министерство:</w:t>
      </w:r>
    </w:p>
    <w:p w:rsidR="00D05AD7" w:rsidRPr="00865777" w:rsidRDefault="00AC690A" w:rsidP="00B70788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1</w:t>
      </w:r>
      <w:r w:rsidR="00D05AD7" w:rsidRPr="00865777">
        <w:rPr>
          <w:rFonts w:ascii="PT Astra Serif" w:hAnsi="PT Astra Serif" w:cs="Times New Roman"/>
          <w:sz w:val="28"/>
          <w:szCs w:val="28"/>
        </w:rPr>
        <w:t>) лично;</w:t>
      </w:r>
    </w:p>
    <w:p w:rsidR="00D05AD7" w:rsidRPr="00865777" w:rsidRDefault="00AC690A" w:rsidP="00B70788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2</w:t>
      </w:r>
      <w:r w:rsidR="00D05AD7" w:rsidRPr="00865777">
        <w:rPr>
          <w:rFonts w:ascii="PT Astra Serif" w:hAnsi="PT Astra Serif" w:cs="Times New Roman"/>
          <w:sz w:val="28"/>
          <w:szCs w:val="28"/>
        </w:rPr>
        <w:t>) по телефону;</w:t>
      </w:r>
    </w:p>
    <w:p w:rsidR="00D05AD7" w:rsidRPr="00865777" w:rsidRDefault="00AC690A" w:rsidP="00B70788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3</w:t>
      </w:r>
      <w:r w:rsidR="00D05AD7" w:rsidRPr="00865777">
        <w:rPr>
          <w:rFonts w:ascii="PT Astra Serif" w:hAnsi="PT Astra Serif" w:cs="Times New Roman"/>
          <w:sz w:val="28"/>
          <w:szCs w:val="28"/>
        </w:rPr>
        <w:t>) в письменном виде почтовым отправлением;</w:t>
      </w:r>
    </w:p>
    <w:p w:rsidR="00D05AD7" w:rsidRPr="00865777" w:rsidRDefault="00AC690A" w:rsidP="00B70788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4</w:t>
      </w:r>
      <w:r w:rsidR="00D05AD7" w:rsidRPr="00865777">
        <w:rPr>
          <w:rFonts w:ascii="PT Astra Serif" w:hAnsi="PT Astra Serif" w:cs="Times New Roman"/>
          <w:sz w:val="28"/>
          <w:szCs w:val="28"/>
        </w:rPr>
        <w:t>) в форме электронного сообщения.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Основными требованиями к информированию заинтересованных лиц являются: достоверность предоставляемой информации, чёткость </w:t>
      </w:r>
      <w:r w:rsidR="00802BBF" w:rsidRPr="00865777">
        <w:rPr>
          <w:rFonts w:ascii="PT Astra Serif" w:hAnsi="PT Astra Serif" w:cs="Times New Roman"/>
          <w:sz w:val="28"/>
          <w:szCs w:val="28"/>
        </w:rPr>
        <w:br/>
      </w:r>
      <w:r w:rsidRPr="00865777">
        <w:rPr>
          <w:rFonts w:ascii="PT Astra Serif" w:hAnsi="PT Astra Serif" w:cs="Times New Roman"/>
          <w:sz w:val="28"/>
          <w:szCs w:val="28"/>
        </w:rPr>
        <w:t>в изложении информации, оперативность предоставления информации.</w:t>
      </w:r>
    </w:p>
    <w:p w:rsidR="00D05AD7" w:rsidRPr="00865777" w:rsidRDefault="00D05AD7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Информирование заинте</w:t>
      </w:r>
      <w:r w:rsidR="00C47B42" w:rsidRPr="00865777">
        <w:rPr>
          <w:rFonts w:ascii="PT Astra Serif" w:hAnsi="PT Astra Serif" w:cs="Times New Roman"/>
          <w:sz w:val="28"/>
          <w:szCs w:val="28"/>
        </w:rPr>
        <w:t>ресованных лиц организуется путё</w:t>
      </w:r>
      <w:r w:rsidRPr="00865777">
        <w:rPr>
          <w:rFonts w:ascii="PT Astra Serif" w:hAnsi="PT Astra Serif" w:cs="Times New Roman"/>
          <w:sz w:val="28"/>
          <w:szCs w:val="28"/>
        </w:rPr>
        <w:t>м индивидуального информирования и публичного информирования.</w:t>
      </w:r>
    </w:p>
    <w:p w:rsidR="00D05AD7" w:rsidRPr="00865777" w:rsidRDefault="00D05AD7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Информирование проводится в форме устного информирования и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письменного информирования.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Индивидуальное устное информирование осуществляется должностными лицами Министерства при обращении заинтересованных лиц за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информацией:</w:t>
      </w:r>
    </w:p>
    <w:p w:rsidR="00D05AD7" w:rsidRPr="00865777" w:rsidRDefault="00D05AD7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а) лично;</w:t>
      </w:r>
    </w:p>
    <w:p w:rsidR="00D05AD7" w:rsidRPr="00865777" w:rsidRDefault="00D05AD7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б) по телефону.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Должностные лица Министерства,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вопросы, в том числе с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привлечением других должностных лиц Министерства.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Индивидуальное устное информирование каждого заинтересованного лица должностные лица Министерства осуществляют не более 20 минут. В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 xml:space="preserve">случае если для подготовки ответа требуется </w:t>
      </w:r>
      <w:r w:rsidRPr="00865777">
        <w:rPr>
          <w:rFonts w:ascii="PT Astra Serif" w:hAnsi="PT Astra Serif" w:cs="Times New Roman"/>
          <w:sz w:val="28"/>
          <w:szCs w:val="28"/>
        </w:rPr>
        <w:lastRenderedPageBreak/>
        <w:t>продолжительное время, должностные лица Министерства, осуществляющие индивидуальное устное информирование, могут предложить заинтересованным лицам обратиться за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необходимой информацией в письменном виде.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Индивидуальное письменное информирование при обращении заинтересованных лиц в Министерство осуществляется пут</w:t>
      </w:r>
      <w:r w:rsidR="00B222E7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>м направления ответов почтовым отправлением или в форме электронного сообщения (в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зависимости от способа обращения заинтересованного лица за информацией или способа доставки ответа, указанного в обращении заинтересованного лица).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Ответ на обращение заинтересованных лиц предоставляется в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="00337C0A" w:rsidRPr="00865777">
        <w:rPr>
          <w:rFonts w:ascii="PT Astra Serif" w:hAnsi="PT Astra Serif" w:cs="Times New Roman"/>
          <w:sz w:val="28"/>
          <w:szCs w:val="28"/>
        </w:rPr>
        <w:t>простой, чё</w:t>
      </w:r>
      <w:r w:rsidRPr="00865777">
        <w:rPr>
          <w:rFonts w:ascii="PT Astra Serif" w:hAnsi="PT Astra Serif" w:cs="Times New Roman"/>
          <w:sz w:val="28"/>
          <w:szCs w:val="28"/>
        </w:rPr>
        <w:t>ткой и понятной форме с указанием должности, фамилии, номера телефона должностного лица Министерства</w:t>
      </w:r>
      <w:r w:rsidR="00337C0A" w:rsidRPr="00865777">
        <w:rPr>
          <w:rFonts w:ascii="PT Astra Serif" w:hAnsi="PT Astra Serif" w:cs="Times New Roman"/>
          <w:sz w:val="28"/>
          <w:szCs w:val="28"/>
        </w:rPr>
        <w:t xml:space="preserve"> – </w:t>
      </w:r>
      <w:r w:rsidRPr="00865777">
        <w:rPr>
          <w:rFonts w:ascii="PT Astra Serif" w:hAnsi="PT Astra Serif" w:cs="Times New Roman"/>
          <w:sz w:val="28"/>
          <w:szCs w:val="28"/>
        </w:rPr>
        <w:t>исполнителя. Ответ на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обращение не да</w:t>
      </w:r>
      <w:r w:rsidR="00337C0A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 xml:space="preserve">тся, в случае, если в письменном обращении не </w:t>
      </w:r>
      <w:proofErr w:type="gramStart"/>
      <w:r w:rsidRPr="00865777">
        <w:rPr>
          <w:rFonts w:ascii="PT Astra Serif" w:hAnsi="PT Astra Serif" w:cs="Times New Roman"/>
          <w:sz w:val="28"/>
          <w:szCs w:val="28"/>
        </w:rPr>
        <w:t>указаны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 фамилия гражданина, направившего обращение, или почтовый адрес, по</w:t>
      </w:r>
      <w:r w:rsidR="008E5253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которому должен быть направлен ответ.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Публичное письменное информирование осуществляется пут</w:t>
      </w:r>
      <w:r w:rsidR="00C47B42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>м публикации информационных материалов на официальном сайте Министерства</w:t>
      </w:r>
      <w:r w:rsidR="00C47B42" w:rsidRPr="00865777">
        <w:rPr>
          <w:rFonts w:ascii="PT Astra Serif" w:hAnsi="PT Astra Serif" w:cs="Times New Roman"/>
          <w:sz w:val="28"/>
          <w:szCs w:val="28"/>
        </w:rPr>
        <w:t xml:space="preserve"> в сети – Интернет</w:t>
      </w:r>
      <w:r w:rsidRPr="00865777">
        <w:rPr>
          <w:rFonts w:ascii="PT Astra Serif" w:hAnsi="PT Astra Serif" w:cs="Times New Roman"/>
          <w:sz w:val="28"/>
          <w:szCs w:val="28"/>
        </w:rPr>
        <w:t xml:space="preserve">, </w:t>
      </w:r>
      <w:r w:rsidR="00C47B42" w:rsidRPr="00865777">
        <w:rPr>
          <w:rFonts w:ascii="PT Astra Serif" w:hAnsi="PT Astra Serif" w:cs="Times New Roman"/>
          <w:sz w:val="28"/>
          <w:szCs w:val="28"/>
        </w:rPr>
        <w:t>Портале</w:t>
      </w:r>
      <w:r w:rsidRPr="00865777">
        <w:rPr>
          <w:rFonts w:ascii="PT Astra Serif" w:hAnsi="PT Astra Serif" w:cs="Times New Roman"/>
          <w:sz w:val="28"/>
          <w:szCs w:val="28"/>
        </w:rPr>
        <w:t>.</w:t>
      </w:r>
    </w:p>
    <w:p w:rsidR="00D05AD7" w:rsidRPr="00865777" w:rsidRDefault="00D05AD7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F143AC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сети «Интернет», </w:t>
      </w:r>
      <w:r w:rsidR="00F143AC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Едином портале, Портале, </w:t>
      </w:r>
      <w:r w:rsidR="00F143AC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соответствующем разделе </w:t>
      </w:r>
      <w:r w:rsidR="001A50CD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еестр</w:t>
      </w:r>
      <w:r w:rsidR="00F143AC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размещена следующая справочная информация:</w:t>
      </w:r>
    </w:p>
    <w:p w:rsidR="00D05AD7" w:rsidRPr="00865777" w:rsidRDefault="00D05AD7" w:rsidP="00B707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место нахождения и графики работы Министерства, его структурных подразделений;</w:t>
      </w:r>
    </w:p>
    <w:p w:rsidR="00D05AD7" w:rsidRPr="00865777" w:rsidRDefault="00E5388E" w:rsidP="00B707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номера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справочны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х телефонов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структурного подразделения Министерства, исполняющего государственную функцию и организаций, участвующих в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осуществлении регионального государственного контроля (надзора), в том числе номер телефона</w:t>
      </w:r>
      <w:r w:rsidR="005C2B8B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93389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C2B8B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5AD7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автоинформатора;</w:t>
      </w:r>
    </w:p>
    <w:p w:rsidR="00D05AD7" w:rsidRPr="00865777" w:rsidRDefault="00D05AD7" w:rsidP="00B707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Министерства, в</w:t>
      </w:r>
      <w:r w:rsidR="00C47B42"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865777">
        <w:rPr>
          <w:rFonts w:ascii="PT Astra Serif" w:eastAsia="Times New Roman" w:hAnsi="PT Astra Serif" w:cs="Times New Roman"/>
          <w:sz w:val="28"/>
          <w:szCs w:val="28"/>
          <w:lang w:eastAsia="ru-RU"/>
        </w:rPr>
        <w:t>сети «Интернет».</w:t>
      </w:r>
    </w:p>
    <w:p w:rsidR="007A402E" w:rsidRPr="00865777" w:rsidRDefault="007A402E" w:rsidP="00CB2152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На информационном стенде размещается следующая информация:</w:t>
      </w:r>
    </w:p>
    <w:p w:rsidR="007A402E" w:rsidRPr="00865777" w:rsidRDefault="007A402E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почтовый адрес </w:t>
      </w:r>
      <w:r w:rsidR="00155573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Pr="00865777">
        <w:rPr>
          <w:rFonts w:ascii="PT Astra Serif" w:hAnsi="PT Astra Serif" w:cs="Times New Roman"/>
          <w:sz w:val="28"/>
          <w:szCs w:val="28"/>
        </w:rPr>
        <w:t>;</w:t>
      </w:r>
    </w:p>
    <w:p w:rsidR="007A402E" w:rsidRPr="00865777" w:rsidRDefault="007A402E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адрес официального Интернет</w:t>
      </w:r>
      <w:r w:rsidR="00193389" w:rsidRPr="00865777">
        <w:rPr>
          <w:rFonts w:ascii="PT Astra Serif" w:hAnsi="PT Astra Serif" w:cs="Times New Roman"/>
          <w:sz w:val="28"/>
          <w:szCs w:val="28"/>
        </w:rPr>
        <w:t>–</w:t>
      </w:r>
      <w:r w:rsidRPr="00865777">
        <w:rPr>
          <w:rFonts w:ascii="PT Astra Serif" w:hAnsi="PT Astra Serif" w:cs="Times New Roman"/>
          <w:sz w:val="28"/>
          <w:szCs w:val="28"/>
        </w:rPr>
        <w:t xml:space="preserve">сайта </w:t>
      </w:r>
      <w:r w:rsidR="001E5883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Pr="00865777">
        <w:rPr>
          <w:rFonts w:ascii="PT Astra Serif" w:hAnsi="PT Astra Serif" w:cs="Times New Roman"/>
          <w:sz w:val="28"/>
          <w:szCs w:val="28"/>
        </w:rPr>
        <w:t>;</w:t>
      </w:r>
    </w:p>
    <w:p w:rsidR="007A402E" w:rsidRPr="00865777" w:rsidRDefault="007A402E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адрес электронной почты </w:t>
      </w:r>
      <w:r w:rsidR="00155573" w:rsidRPr="00865777">
        <w:rPr>
          <w:rFonts w:ascii="PT Astra Serif" w:hAnsi="PT Astra Serif" w:cs="Times New Roman"/>
          <w:sz w:val="28"/>
          <w:szCs w:val="28"/>
        </w:rPr>
        <w:t>Министерства</w:t>
      </w:r>
      <w:r w:rsidRPr="00865777">
        <w:rPr>
          <w:rFonts w:ascii="PT Astra Serif" w:hAnsi="PT Astra Serif" w:cs="Times New Roman"/>
          <w:sz w:val="28"/>
          <w:szCs w:val="28"/>
        </w:rPr>
        <w:t>;</w:t>
      </w:r>
    </w:p>
    <w:p w:rsidR="007A402E" w:rsidRPr="00865777" w:rsidRDefault="007A402E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номер телефона</w:t>
      </w:r>
      <w:r w:rsidR="00155573" w:rsidRPr="00865777">
        <w:rPr>
          <w:rFonts w:ascii="PT Astra Serif" w:hAnsi="PT Astra Serif" w:cs="Times New Roman"/>
          <w:sz w:val="28"/>
          <w:szCs w:val="28"/>
        </w:rPr>
        <w:t xml:space="preserve"> Министерства,</w:t>
      </w:r>
      <w:r w:rsidRPr="00865777">
        <w:rPr>
          <w:rFonts w:ascii="PT Astra Serif" w:hAnsi="PT Astra Serif" w:cs="Times New Roman"/>
          <w:sz w:val="28"/>
          <w:szCs w:val="28"/>
        </w:rPr>
        <w:t xml:space="preserve"> справочный номер телефона </w:t>
      </w:r>
      <w:r w:rsidR="000718FB" w:rsidRPr="00865777">
        <w:rPr>
          <w:rFonts w:ascii="PT Astra Serif" w:hAnsi="PT Astra Serif" w:cs="Times New Roman"/>
          <w:sz w:val="28"/>
          <w:szCs w:val="28"/>
        </w:rPr>
        <w:t>структурного подразделения</w:t>
      </w:r>
      <w:r w:rsidRPr="00865777">
        <w:rPr>
          <w:rFonts w:ascii="PT Astra Serif" w:hAnsi="PT Astra Serif" w:cs="Times New Roman"/>
          <w:sz w:val="28"/>
          <w:szCs w:val="28"/>
        </w:rPr>
        <w:t xml:space="preserve">, ответственного за </w:t>
      </w:r>
      <w:r w:rsidR="00155573" w:rsidRPr="00865777">
        <w:rPr>
          <w:rFonts w:ascii="PT Astra Serif" w:hAnsi="PT Astra Serif" w:cs="Times New Roman"/>
          <w:sz w:val="28"/>
          <w:szCs w:val="28"/>
        </w:rPr>
        <w:t>осуществление регионального государственного контроля (надзора)</w:t>
      </w:r>
      <w:r w:rsidRPr="00865777">
        <w:rPr>
          <w:rFonts w:ascii="PT Astra Serif" w:hAnsi="PT Astra Serif" w:cs="Times New Roman"/>
          <w:sz w:val="28"/>
          <w:szCs w:val="28"/>
        </w:rPr>
        <w:t>;</w:t>
      </w:r>
    </w:p>
    <w:p w:rsidR="007A402E" w:rsidRPr="00865777" w:rsidRDefault="007A402E" w:rsidP="00B7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график работы </w:t>
      </w:r>
      <w:r w:rsidR="000C5738" w:rsidRPr="00865777">
        <w:rPr>
          <w:rFonts w:ascii="PT Astra Serif" w:hAnsi="PT Astra Serif" w:cs="Times New Roman"/>
          <w:sz w:val="28"/>
          <w:szCs w:val="28"/>
        </w:rPr>
        <w:t>структурного подразделения</w:t>
      </w:r>
      <w:r w:rsidRPr="00865777">
        <w:rPr>
          <w:rFonts w:ascii="PT Astra Serif" w:hAnsi="PT Astra Serif" w:cs="Times New Roman"/>
          <w:sz w:val="28"/>
          <w:szCs w:val="28"/>
        </w:rPr>
        <w:t xml:space="preserve">, ответственного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Pr="00865777">
        <w:rPr>
          <w:rFonts w:ascii="PT Astra Serif" w:hAnsi="PT Astra Serif" w:cs="Times New Roman"/>
          <w:sz w:val="28"/>
          <w:szCs w:val="28"/>
        </w:rPr>
        <w:t xml:space="preserve">за </w:t>
      </w:r>
      <w:r w:rsidR="00155573" w:rsidRPr="00865777">
        <w:rPr>
          <w:rFonts w:ascii="PT Astra Serif" w:hAnsi="PT Astra Serif" w:cs="Times New Roman"/>
          <w:sz w:val="28"/>
          <w:szCs w:val="28"/>
        </w:rPr>
        <w:t>осуществление регионального государственного контроля (надзора)</w:t>
      </w:r>
      <w:r w:rsidRPr="00865777">
        <w:rPr>
          <w:rFonts w:ascii="PT Astra Serif" w:hAnsi="PT Astra Serif" w:cs="Times New Roman"/>
          <w:sz w:val="28"/>
          <w:szCs w:val="28"/>
        </w:rPr>
        <w:t>;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5388E" w:rsidRPr="00865777" w:rsidTr="00E5388E">
        <w:trPr>
          <w:trHeight w:val="1635"/>
        </w:trPr>
        <w:tc>
          <w:tcPr>
            <w:tcW w:w="10065" w:type="dxa"/>
            <w:hideMark/>
          </w:tcPr>
          <w:p w:rsidR="006D011A" w:rsidRDefault="007A402E" w:rsidP="006D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6577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выдержки из правовых актов, содержащих норм</w:t>
            </w:r>
            <w:r w:rsidR="00155573" w:rsidRPr="00865777">
              <w:rPr>
                <w:rFonts w:ascii="PT Astra Serif" w:hAnsi="PT Astra Serif" w:cs="Times New Roman"/>
                <w:sz w:val="28"/>
                <w:szCs w:val="28"/>
              </w:rPr>
              <w:t>ы, регулирующие деятельность по осуществлению регионального государственного контроля (надзора)</w:t>
            </w:r>
            <w:r w:rsidRPr="0086577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E5388E" w:rsidRPr="006D011A" w:rsidRDefault="00E5388E" w:rsidP="006D011A">
            <w:pPr>
              <w:pStyle w:val="aa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D011A">
              <w:rPr>
                <w:rFonts w:ascii="PT Astra Serif" w:hAnsi="PT Astra Serif" w:cs="Times New Roman"/>
                <w:sz w:val="28"/>
                <w:szCs w:val="28"/>
              </w:rPr>
      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 – </w:t>
            </w:r>
            <w:r w:rsidR="006D011A"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 xml:space="preserve">должностные лица </w:t>
            </w:r>
            <w:r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>отдела правового обеспечения и</w:t>
            </w:r>
            <w:r w:rsidR="006D011A"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 xml:space="preserve"> </w:t>
            </w:r>
            <w:r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 xml:space="preserve">контрольной (надзорной) деятельности департамента реформирования контрольной (надзорной) деятельности, правового и финансового обеспечения </w:t>
            </w:r>
            <w:r w:rsidR="006D011A"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 xml:space="preserve"> и департамента </w:t>
            </w:r>
            <w:r w:rsidR="006D011A" w:rsidRPr="006D011A">
              <w:rPr>
                <w:rFonts w:ascii="PT Astra Serif" w:hAnsi="PT Astra Serif" w:cs="PT Astra Serif"/>
                <w:sz w:val="28"/>
                <w:szCs w:val="28"/>
              </w:rPr>
              <w:t xml:space="preserve"> по регулиро</w:t>
            </w:r>
            <w:bookmarkStart w:id="0" w:name="_GoBack"/>
            <w:bookmarkEnd w:id="0"/>
            <w:r w:rsidR="006D011A" w:rsidRPr="006D011A">
              <w:rPr>
                <w:rFonts w:ascii="PT Astra Serif" w:hAnsi="PT Astra Serif" w:cs="PT Astra Serif"/>
                <w:sz w:val="28"/>
                <w:szCs w:val="28"/>
              </w:rPr>
              <w:t>ванию цен и тарифов</w:t>
            </w:r>
            <w:r w:rsidR="006D011A" w:rsidRPr="006D011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6D011A">
              <w:rPr>
                <w:rFonts w:ascii="PT Astra Serif" w:eastAsia="Calibri" w:hAnsi="PT Astra Serif"/>
                <w:bCs/>
                <w:sz w:val="28"/>
                <w:szCs w:val="28"/>
              </w:rPr>
              <w:t>Министерства.</w:t>
            </w:r>
          </w:p>
        </w:tc>
      </w:tr>
    </w:tbl>
    <w:p w:rsidR="00E740B9" w:rsidRPr="00865777" w:rsidRDefault="00E740B9" w:rsidP="002E129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B2840" w:rsidRPr="00865777" w:rsidRDefault="00C36177" w:rsidP="002E129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Срок осуществления</w:t>
      </w:r>
      <w:r w:rsidR="002177ED" w:rsidRPr="00865777">
        <w:rPr>
          <w:rFonts w:ascii="PT Astra Serif" w:hAnsi="PT Astra Serif" w:cs="Times New Roman"/>
          <w:sz w:val="28"/>
          <w:szCs w:val="28"/>
        </w:rPr>
        <w:t xml:space="preserve"> регионального</w:t>
      </w:r>
      <w:r w:rsidRPr="00865777">
        <w:rPr>
          <w:rFonts w:ascii="PT Astra Serif" w:hAnsi="PT Astra Serif" w:cs="Times New Roman"/>
          <w:sz w:val="28"/>
          <w:szCs w:val="28"/>
        </w:rPr>
        <w:t xml:space="preserve"> государственного </w:t>
      </w:r>
    </w:p>
    <w:p w:rsidR="00C36177" w:rsidRPr="00865777" w:rsidRDefault="00C36177" w:rsidP="002E129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контроля (надзора)</w:t>
      </w:r>
    </w:p>
    <w:p w:rsidR="005E268A" w:rsidRPr="00865777" w:rsidRDefault="005E268A" w:rsidP="002E129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43D3A" w:rsidRPr="00865777" w:rsidRDefault="009D6428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2D19BF" w:rsidRPr="00865777">
        <w:rPr>
          <w:rFonts w:ascii="PT Astra Serif" w:hAnsi="PT Astra Serif" w:cs="Times New Roman"/>
          <w:sz w:val="28"/>
          <w:szCs w:val="28"/>
        </w:rPr>
        <w:t>Осуществление регионального государственного контроля (надзора)</w:t>
      </w:r>
      <w:r w:rsidRPr="00865777">
        <w:rPr>
          <w:rFonts w:ascii="PT Astra Serif" w:hAnsi="PT Astra Serif" w:cs="Times New Roman"/>
          <w:sz w:val="28"/>
          <w:szCs w:val="28"/>
        </w:rPr>
        <w:t xml:space="preserve"> в форме проведения проверок</w:t>
      </w:r>
      <w:r w:rsidR="00D77DC2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="002D19BF" w:rsidRPr="00865777">
        <w:rPr>
          <w:rFonts w:ascii="PT Astra Serif" w:hAnsi="PT Astra Serif" w:cs="Times New Roman"/>
          <w:sz w:val="28"/>
          <w:szCs w:val="28"/>
        </w:rPr>
        <w:t>осуществляется</w:t>
      </w:r>
      <w:r w:rsidRPr="00865777">
        <w:rPr>
          <w:rFonts w:ascii="PT Astra Serif" w:hAnsi="PT Astra Serif" w:cs="Times New Roman"/>
          <w:sz w:val="28"/>
          <w:szCs w:val="28"/>
        </w:rPr>
        <w:t xml:space="preserve"> в следующие сроки.</w:t>
      </w:r>
    </w:p>
    <w:p w:rsidR="00B00806" w:rsidRPr="00865777" w:rsidRDefault="009D6428" w:rsidP="00323CB1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Общий срок пров</w:t>
      </w:r>
      <w:r w:rsidR="000718FB" w:rsidRPr="00865777">
        <w:rPr>
          <w:rFonts w:ascii="PT Astra Serif" w:hAnsi="PT Astra Serif" w:cs="Times New Roman"/>
          <w:sz w:val="28"/>
          <w:szCs w:val="28"/>
        </w:rPr>
        <w:t xml:space="preserve">едения проверки </w:t>
      </w:r>
      <w:proofErr w:type="gramStart"/>
      <w:r w:rsidR="000718FB" w:rsidRPr="00865777">
        <w:rPr>
          <w:rFonts w:ascii="PT Astra Serif" w:hAnsi="PT Astra Serif" w:cs="Times New Roman"/>
          <w:sz w:val="28"/>
          <w:szCs w:val="28"/>
        </w:rPr>
        <w:t>с даты начала</w:t>
      </w:r>
      <w:proofErr w:type="gramEnd"/>
      <w:r w:rsidR="000718FB" w:rsidRPr="00865777">
        <w:rPr>
          <w:rFonts w:ascii="PT Astra Serif" w:hAnsi="PT Astra Serif" w:cs="Times New Roman"/>
          <w:sz w:val="28"/>
          <w:szCs w:val="28"/>
        </w:rPr>
        <w:t xml:space="preserve"> её</w:t>
      </w:r>
      <w:r w:rsidRPr="00865777">
        <w:rPr>
          <w:rFonts w:ascii="PT Astra Serif" w:hAnsi="PT Astra Serif" w:cs="Times New Roman"/>
          <w:sz w:val="28"/>
          <w:szCs w:val="28"/>
        </w:rPr>
        <w:t xml:space="preserve"> проведения, указанной в </w:t>
      </w:r>
      <w:r w:rsidR="000C5738" w:rsidRPr="00865777">
        <w:rPr>
          <w:rFonts w:ascii="PT Astra Serif" w:hAnsi="PT Astra Serif" w:cs="Times New Roman"/>
          <w:sz w:val="28"/>
          <w:szCs w:val="28"/>
        </w:rPr>
        <w:t>распоряжении</w:t>
      </w:r>
      <w:r w:rsidRPr="00865777">
        <w:rPr>
          <w:rFonts w:ascii="PT Astra Serif" w:hAnsi="PT Astra Serif" w:cs="Times New Roman"/>
          <w:sz w:val="28"/>
          <w:szCs w:val="28"/>
        </w:rPr>
        <w:t xml:space="preserve"> о проведении проверки, по дату составления акта проверки не может превышать двадцать рабочих дней.</w:t>
      </w:r>
    </w:p>
    <w:p w:rsidR="009D6428" w:rsidRPr="00865777" w:rsidRDefault="009D6428" w:rsidP="00323CB1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865777">
        <w:rPr>
          <w:rFonts w:ascii="PT Astra Serif" w:hAnsi="PT Astra Serif" w:cs="Times New Roman"/>
          <w:sz w:val="28"/>
          <w:szCs w:val="28"/>
        </w:rPr>
        <w:t>микропредприятия</w:t>
      </w:r>
      <w:proofErr w:type="spellEnd"/>
      <w:r w:rsidRPr="00865777">
        <w:rPr>
          <w:rFonts w:ascii="PT Astra Serif" w:hAnsi="PT Astra Serif" w:cs="Times New Roman"/>
          <w:sz w:val="28"/>
          <w:szCs w:val="28"/>
        </w:rPr>
        <w:t xml:space="preserve"> в год.</w:t>
      </w:r>
    </w:p>
    <w:p w:rsidR="00A42E44" w:rsidRPr="00865777" w:rsidRDefault="00A42E44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Срок проведения каждой плановой проверки, определенный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Pr="0086577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15" w:history="1">
        <w:r w:rsidRPr="00865777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D43D3A" w:rsidRPr="00865777">
          <w:rPr>
            <w:rFonts w:ascii="PT Astra Serif" w:hAnsi="PT Astra Serif" w:cs="Times New Roman"/>
            <w:sz w:val="28"/>
            <w:szCs w:val="28"/>
          </w:rPr>
          <w:t>2.1</w:t>
        </w:r>
      </w:hyperlink>
      <w:r w:rsidR="000718FB" w:rsidRPr="00865777">
        <w:rPr>
          <w:rFonts w:ascii="PT Astra Serif" w:hAnsi="PT Astra Serif" w:cs="Times New Roman"/>
          <w:sz w:val="28"/>
          <w:szCs w:val="28"/>
        </w:rPr>
        <w:t>4</w:t>
      </w:r>
      <w:r w:rsidRPr="00865777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регламента, указывается в утверждаемом ежег</w:t>
      </w:r>
      <w:r w:rsidR="00D77DC2" w:rsidRPr="00865777">
        <w:rPr>
          <w:rFonts w:ascii="PT Astra Serif" w:hAnsi="PT Astra Serif" w:cs="Times New Roman"/>
          <w:sz w:val="28"/>
          <w:szCs w:val="28"/>
        </w:rPr>
        <w:t xml:space="preserve">одном плане проведения </w:t>
      </w:r>
      <w:r w:rsidRPr="00865777">
        <w:rPr>
          <w:rFonts w:ascii="PT Astra Serif" w:hAnsi="PT Astra Serif" w:cs="Times New Roman"/>
          <w:sz w:val="28"/>
          <w:szCs w:val="28"/>
        </w:rPr>
        <w:t>плановых проверок.</w:t>
      </w:r>
    </w:p>
    <w:p w:rsidR="00A42E44" w:rsidRPr="00865777" w:rsidRDefault="00A42E44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Срок проведения каждой внеплановой проверки, определ</w:t>
      </w:r>
      <w:r w:rsidR="000718FB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 xml:space="preserve">нный в соответствии с </w:t>
      </w:r>
      <w:hyperlink r:id="rId16" w:history="1">
        <w:r w:rsidRPr="00865777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 w:rsidR="00D43D3A" w:rsidRPr="00865777">
          <w:rPr>
            <w:rFonts w:ascii="PT Astra Serif" w:hAnsi="PT Astra Serif" w:cs="Times New Roman"/>
            <w:sz w:val="28"/>
            <w:szCs w:val="28"/>
          </w:rPr>
          <w:t>2.1</w:t>
        </w:r>
      </w:hyperlink>
      <w:r w:rsidR="000718FB" w:rsidRPr="00865777">
        <w:rPr>
          <w:rFonts w:ascii="PT Astra Serif" w:hAnsi="PT Astra Serif" w:cs="Times New Roman"/>
          <w:sz w:val="28"/>
          <w:szCs w:val="28"/>
        </w:rPr>
        <w:t>4</w:t>
      </w:r>
      <w:r w:rsidRPr="00865777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регламента, указывается в </w:t>
      </w:r>
      <w:r w:rsidR="000718FB" w:rsidRPr="00865777">
        <w:rPr>
          <w:rFonts w:ascii="PT Astra Serif" w:hAnsi="PT Astra Serif" w:cs="Times New Roman"/>
          <w:sz w:val="28"/>
          <w:szCs w:val="28"/>
        </w:rPr>
        <w:t>распоряжении</w:t>
      </w:r>
      <w:r w:rsidRPr="00865777">
        <w:rPr>
          <w:rFonts w:ascii="PT Astra Serif" w:hAnsi="PT Astra Serif" w:cs="Times New Roman"/>
          <w:sz w:val="28"/>
          <w:szCs w:val="28"/>
        </w:rPr>
        <w:t xml:space="preserve"> о проведении внеплановой проверки.</w:t>
      </w:r>
    </w:p>
    <w:p w:rsidR="00A42E44" w:rsidRPr="00865777" w:rsidRDefault="00A42E44" w:rsidP="00CB2152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Срок проведения плановой выездной проверки может быть продл</w:t>
      </w:r>
      <w:r w:rsidR="004A4B32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>н</w:t>
      </w:r>
      <w:r w:rsidR="00D77DC2" w:rsidRPr="00865777">
        <w:rPr>
          <w:rFonts w:ascii="PT Astra Serif" w:hAnsi="PT Astra Serif" w:cs="Times New Roman"/>
          <w:sz w:val="28"/>
          <w:szCs w:val="28"/>
        </w:rPr>
        <w:t xml:space="preserve"> Министром</w:t>
      </w:r>
      <w:r w:rsidRPr="00865777">
        <w:rPr>
          <w:rFonts w:ascii="PT Astra Serif" w:hAnsi="PT Astra Serif" w:cs="Times New Roman"/>
          <w:sz w:val="28"/>
          <w:szCs w:val="28"/>
        </w:rPr>
        <w:t xml:space="preserve"> в случаях и порядке, указанных в </w:t>
      </w:r>
      <w:r w:rsidR="000C5738" w:rsidRPr="00865777">
        <w:rPr>
          <w:rFonts w:ascii="PT Astra Serif" w:hAnsi="PT Astra Serif" w:cs="Times New Roman"/>
          <w:sz w:val="28"/>
          <w:szCs w:val="28"/>
        </w:rPr>
        <w:t>пункте 2.1</w:t>
      </w:r>
      <w:r w:rsidR="00242A63" w:rsidRPr="00865777">
        <w:rPr>
          <w:rFonts w:ascii="PT Astra Serif" w:hAnsi="PT Astra Serif" w:cs="Times New Roman"/>
          <w:sz w:val="28"/>
          <w:szCs w:val="28"/>
        </w:rPr>
        <w:t>8</w:t>
      </w:r>
      <w:r w:rsidR="000C5738" w:rsidRPr="00865777">
        <w:rPr>
          <w:rFonts w:ascii="PT Astra Serif" w:hAnsi="PT Astra Serif" w:cs="Times New Roman"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sz w:val="28"/>
          <w:szCs w:val="28"/>
        </w:rPr>
        <w:t>настоящего Административного регламента.</w:t>
      </w:r>
    </w:p>
    <w:p w:rsidR="00B70F19" w:rsidRPr="00865777" w:rsidRDefault="00B70F19" w:rsidP="00B70F19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проводящих выездную плановую проверку, срок проведения выездной плановой проверки может быть продл</w:t>
      </w:r>
      <w:r w:rsidR="0073766A" w:rsidRPr="00865777">
        <w:rPr>
          <w:rFonts w:ascii="PT Astra Serif" w:hAnsi="PT Astra Serif" w:cs="Times New Roman"/>
          <w:sz w:val="28"/>
          <w:szCs w:val="28"/>
        </w:rPr>
        <w:t>ё</w:t>
      </w:r>
      <w:r w:rsidRPr="00865777">
        <w:rPr>
          <w:rFonts w:ascii="PT Astra Serif" w:hAnsi="PT Astra Serif" w:cs="Times New Roman"/>
          <w:sz w:val="28"/>
          <w:szCs w:val="28"/>
        </w:rPr>
        <w:t xml:space="preserve">н руководителем такого органа, </w:t>
      </w:r>
      <w:r w:rsidR="004A4B32" w:rsidRPr="00865777">
        <w:rPr>
          <w:rFonts w:ascii="PT Astra Serif" w:hAnsi="PT Astra Serif" w:cs="Times New Roman"/>
          <w:sz w:val="28"/>
          <w:szCs w:val="28"/>
        </w:rPr>
        <w:br/>
      </w:r>
      <w:r w:rsidRPr="00865777">
        <w:rPr>
          <w:rFonts w:ascii="PT Astra Serif" w:hAnsi="PT Astra Serif" w:cs="Times New Roman"/>
          <w:sz w:val="28"/>
          <w:szCs w:val="28"/>
        </w:rPr>
        <w:t>но не более чем на двадцать рабочих дней, в отношении малых предприятий не более чем на пятьдесят часов</w:t>
      </w:r>
      <w:proofErr w:type="gramEnd"/>
      <w:r w:rsidRPr="00865777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865777">
        <w:rPr>
          <w:rFonts w:ascii="PT Astra Serif" w:hAnsi="PT Astra Serif" w:cs="Times New Roman"/>
          <w:sz w:val="28"/>
          <w:szCs w:val="28"/>
        </w:rPr>
        <w:t>микропредприятий</w:t>
      </w:r>
      <w:proofErr w:type="spellEnd"/>
      <w:r w:rsidRPr="00865777">
        <w:rPr>
          <w:rFonts w:ascii="PT Astra Serif" w:hAnsi="PT Astra Serif" w:cs="Times New Roman"/>
          <w:sz w:val="28"/>
          <w:szCs w:val="28"/>
        </w:rPr>
        <w:t xml:space="preserve"> не более чем на пятнадцать часов</w:t>
      </w:r>
      <w:r w:rsidR="003F5D1C" w:rsidRPr="00865777">
        <w:rPr>
          <w:rFonts w:ascii="PT Astra Serif" w:hAnsi="PT Astra Serif" w:cs="Times New Roman"/>
          <w:sz w:val="28"/>
          <w:szCs w:val="28"/>
        </w:rPr>
        <w:t>.</w:t>
      </w:r>
    </w:p>
    <w:p w:rsidR="00A42E44" w:rsidRPr="00865777" w:rsidRDefault="00A42E44" w:rsidP="00B70F19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Производство по делам об админ</w:t>
      </w:r>
      <w:r w:rsidR="000718FB" w:rsidRPr="00865777">
        <w:rPr>
          <w:rFonts w:ascii="PT Astra Serif" w:hAnsi="PT Astra Serif" w:cs="Times New Roman"/>
          <w:sz w:val="28"/>
          <w:szCs w:val="28"/>
        </w:rPr>
        <w:t>истративных правонарушениях ведё</w:t>
      </w:r>
      <w:r w:rsidRPr="00865777">
        <w:rPr>
          <w:rFonts w:ascii="PT Astra Serif" w:hAnsi="PT Astra Serif" w:cs="Times New Roman"/>
          <w:sz w:val="28"/>
          <w:szCs w:val="28"/>
        </w:rPr>
        <w:t xml:space="preserve">тся в сроки, установленные </w:t>
      </w:r>
      <w:hyperlink r:id="rId17" w:history="1">
        <w:r w:rsidRPr="00865777">
          <w:rPr>
            <w:rFonts w:ascii="PT Astra Serif" w:hAnsi="PT Astra Serif" w:cs="Times New Roman"/>
            <w:sz w:val="28"/>
            <w:szCs w:val="28"/>
          </w:rPr>
          <w:t>КоАП</w:t>
        </w:r>
      </w:hyperlink>
      <w:r w:rsidRPr="00865777">
        <w:rPr>
          <w:rFonts w:ascii="PT Astra Serif" w:hAnsi="PT Astra Serif" w:cs="Times New Roman"/>
          <w:sz w:val="28"/>
          <w:szCs w:val="28"/>
        </w:rPr>
        <w:t xml:space="preserve"> РФ.</w:t>
      </w:r>
    </w:p>
    <w:p w:rsidR="0039229E" w:rsidRPr="00865777" w:rsidRDefault="0039229E" w:rsidP="002F13D5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2840" w:rsidRPr="00865777" w:rsidRDefault="007F45AA" w:rsidP="00CB215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Состав, последовательность и сроки выполнения </w:t>
      </w:r>
    </w:p>
    <w:p w:rsidR="001F3193" w:rsidRPr="00865777" w:rsidRDefault="007F45AA" w:rsidP="002B28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административных процедур (действий), требования </w:t>
      </w:r>
    </w:p>
    <w:p w:rsidR="002B2840" w:rsidRPr="00865777" w:rsidRDefault="007F45AA" w:rsidP="002B28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>к порядку их</w:t>
      </w:r>
      <w:r w:rsidR="004D7979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выполнения, в том числе особенности выполнения </w:t>
      </w:r>
    </w:p>
    <w:p w:rsidR="005F4245" w:rsidRPr="00865777" w:rsidRDefault="007F45AA" w:rsidP="005F424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административных процедур (действий</w:t>
      </w:r>
      <w:r w:rsidR="001F3193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bCs/>
          <w:sz w:val="28"/>
          <w:szCs w:val="28"/>
        </w:rPr>
        <w:t>в электронной форме</w:t>
      </w:r>
      <w:r w:rsidR="00091F8A" w:rsidRPr="00865777">
        <w:rPr>
          <w:rFonts w:ascii="PT Astra Serif" w:hAnsi="PT Astra Serif" w:cs="Times New Roman"/>
          <w:bCs/>
          <w:sz w:val="28"/>
          <w:szCs w:val="28"/>
        </w:rPr>
        <w:t>)</w:t>
      </w:r>
      <w:r w:rsidR="005F4245" w:rsidRPr="00865777">
        <w:rPr>
          <w:rFonts w:ascii="PT Astra Serif" w:hAnsi="PT Astra Serif" w:cs="Times New Roman"/>
          <w:bCs/>
          <w:sz w:val="28"/>
          <w:szCs w:val="28"/>
        </w:rPr>
        <w:t>,</w:t>
      </w:r>
      <w:r w:rsidR="005F4245" w:rsidRPr="00865777">
        <w:rPr>
          <w:rFonts w:ascii="PT Astra Serif" w:hAnsi="PT Astra Serif" w:cs="Times New Roman"/>
          <w:sz w:val="28"/>
          <w:szCs w:val="28"/>
        </w:rPr>
        <w:t xml:space="preserve"> а также особенностей использования проверочных листов (списков контрольных вопросов)</w:t>
      </w:r>
    </w:p>
    <w:p w:rsidR="007F45AA" w:rsidRPr="00865777" w:rsidRDefault="007F45AA" w:rsidP="002B284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7F45AA" w:rsidRPr="00865777" w:rsidRDefault="007F45AA" w:rsidP="00C36177">
      <w:pPr>
        <w:pStyle w:val="aa"/>
        <w:autoSpaceDE w:val="0"/>
        <w:autoSpaceDN w:val="0"/>
        <w:adjustRightInd w:val="0"/>
        <w:spacing w:after="0" w:line="240" w:lineRule="auto"/>
        <w:ind w:left="555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F73149" w:rsidRPr="00865777" w:rsidRDefault="00B00806" w:rsidP="00F7314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Осуществление регионального государственного контроля (надзора)</w:t>
      </w:r>
      <w:r w:rsidR="00CA1FEA" w:rsidRPr="00865777">
        <w:rPr>
          <w:rFonts w:ascii="PT Astra Serif" w:hAnsi="PT Astra Serif" w:cs="Times New Roman"/>
          <w:sz w:val="28"/>
          <w:szCs w:val="28"/>
        </w:rPr>
        <w:t xml:space="preserve"> включает в себя выполнение следующих административных процедур:</w:t>
      </w:r>
    </w:p>
    <w:p w:rsidR="00F73149" w:rsidRPr="00865777" w:rsidRDefault="00F73149" w:rsidP="00F73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1) </w:t>
      </w:r>
      <w:r w:rsidRPr="00865777">
        <w:rPr>
          <w:rFonts w:ascii="PT Astra Serif" w:hAnsi="PT Astra Serif" w:cs="Times New Roman"/>
          <w:bCs/>
          <w:sz w:val="28"/>
          <w:szCs w:val="28"/>
        </w:rPr>
        <w:t>анализ и обобщение отч</w:t>
      </w:r>
      <w:r w:rsidR="003632CE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тов о выполнении производственных программ регулируемых организаций;</w:t>
      </w:r>
    </w:p>
    <w:p w:rsidR="005E268A" w:rsidRPr="00865777" w:rsidRDefault="00A01DEE" w:rsidP="00B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2</w:t>
      </w:r>
      <w:r w:rsidR="005E268A" w:rsidRPr="00865777">
        <w:rPr>
          <w:rFonts w:ascii="PT Astra Serif" w:hAnsi="PT Astra Serif" w:cs="Times New Roman"/>
          <w:sz w:val="28"/>
          <w:szCs w:val="28"/>
        </w:rPr>
        <w:t>) организация и проведение мероприятий по профилактике на</w:t>
      </w:r>
      <w:r w:rsidR="0073766A" w:rsidRPr="00865777">
        <w:rPr>
          <w:rFonts w:ascii="PT Astra Serif" w:hAnsi="PT Astra Serif" w:cs="Times New Roman"/>
          <w:sz w:val="28"/>
          <w:szCs w:val="28"/>
        </w:rPr>
        <w:t>рушений обязательных требований.</w:t>
      </w:r>
    </w:p>
    <w:p w:rsidR="005E268A" w:rsidRPr="00865777" w:rsidRDefault="005E268A" w:rsidP="00B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50CAF" w:rsidRPr="00865777" w:rsidRDefault="007C09EA" w:rsidP="007C0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Анализ и обобщение отчётов</w:t>
      </w:r>
      <w:r w:rsidR="00650CAF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о выполнении производственных </w:t>
      </w:r>
    </w:p>
    <w:p w:rsidR="007C09EA" w:rsidRPr="00865777" w:rsidRDefault="0073766A" w:rsidP="007C0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</w:t>
      </w:r>
      <w:r w:rsidR="007C09EA" w:rsidRPr="00865777">
        <w:rPr>
          <w:rFonts w:ascii="PT Astra Serif" w:hAnsi="PT Astra Serif" w:cs="Times New Roman"/>
          <w:bCs/>
          <w:sz w:val="28"/>
          <w:szCs w:val="28"/>
        </w:rPr>
        <w:t>рограмм</w:t>
      </w:r>
      <w:r w:rsidR="00650CAF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C09EA" w:rsidRPr="00865777">
        <w:rPr>
          <w:rFonts w:ascii="PT Astra Serif" w:hAnsi="PT Astra Serif" w:cs="Times New Roman"/>
          <w:bCs/>
          <w:sz w:val="28"/>
          <w:szCs w:val="28"/>
        </w:rPr>
        <w:t>регулируемых организаций</w:t>
      </w:r>
    </w:p>
    <w:p w:rsidR="007C09EA" w:rsidRPr="00865777" w:rsidRDefault="007C09EA" w:rsidP="007C09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E47D9" w:rsidRPr="00865777" w:rsidRDefault="00943F9D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Отчёты о выполнении производственных программ, представляемые регулируемыми организациями, направляются в Министерство по почте или нарочно, с отметкой о вручении или в электронном виде с получением подтверждения информации адресатом.</w:t>
      </w:r>
    </w:p>
    <w:p w:rsidR="00943F9D" w:rsidRPr="00865777" w:rsidRDefault="00943F9D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Отчёты о выполнении производственных программ, представляемые регулируемыми организациями, подлежат регистрации в день поступления с присвоением регистрационного номера.</w:t>
      </w:r>
    </w:p>
    <w:p w:rsidR="00BE47D9" w:rsidRPr="00865777" w:rsidRDefault="00943F9D" w:rsidP="00BE4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Министерство проводит анализ и обобщает отчёты об исполнении производственных программ, в срок не позднее 20 декабря года, в котором представлен отчёт регулируемой организацией.</w:t>
      </w:r>
    </w:p>
    <w:p w:rsidR="00943F9D" w:rsidRPr="00865777" w:rsidRDefault="00943F9D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После завершения анализа отчёта должностные лица Министерства готовят справку, в которой содержатся выводы о соответствии или несоответствии фактической реализации производственной программы.</w:t>
      </w:r>
    </w:p>
    <w:p w:rsidR="00943F9D" w:rsidRPr="00865777" w:rsidRDefault="00943F9D" w:rsidP="00BE4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Справка о результатах проверки в течение 5 (пяти) календарных дней после её составления направляется регулируемой организации.</w:t>
      </w:r>
    </w:p>
    <w:p w:rsidR="00943F9D" w:rsidRPr="00865777" w:rsidRDefault="00943F9D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Основания для приостановления осуществления контроля в рамках данной административной процедуры действующим законодательством Российской Федерации не предусмотрены.</w:t>
      </w:r>
    </w:p>
    <w:p w:rsidR="002654CD" w:rsidRPr="00865777" w:rsidRDefault="002654CD" w:rsidP="007C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703B" w:rsidRPr="00865777" w:rsidRDefault="0076703B" w:rsidP="000E7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A1FEA" w:rsidRPr="00865777" w:rsidRDefault="00CA1FEA" w:rsidP="000E7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Организация и проведение мероприятий по профилактике</w:t>
      </w:r>
    </w:p>
    <w:p w:rsidR="00CA1FEA" w:rsidRPr="00865777" w:rsidRDefault="00CA1FEA" w:rsidP="000E7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нарушений обязательных требований</w:t>
      </w:r>
    </w:p>
    <w:p w:rsidR="00CA1FEA" w:rsidRPr="00865777" w:rsidRDefault="00CA1FEA" w:rsidP="000E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43D48" w:rsidRPr="00865777" w:rsidRDefault="00CA1FEA" w:rsidP="00650CA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Основанием для осуществления мероприятий, направленных </w:t>
      </w:r>
      <w:r w:rsidR="004A4B32" w:rsidRPr="00865777">
        <w:rPr>
          <w:rFonts w:ascii="PT Astra Serif" w:hAnsi="PT Astra Serif" w:cs="Times New Roman"/>
          <w:bCs/>
          <w:sz w:val="28"/>
          <w:szCs w:val="28"/>
        </w:rPr>
        <w:br/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на предупреждение нарушения обязательных требований </w:t>
      </w:r>
      <w:r w:rsidR="00467724" w:rsidRPr="00865777">
        <w:rPr>
          <w:rFonts w:ascii="PT Astra Serif" w:hAnsi="PT Astra Serif" w:cs="Times New Roman"/>
          <w:bCs/>
          <w:sz w:val="28"/>
          <w:szCs w:val="28"/>
        </w:rPr>
        <w:t>подконтрольными субъектами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на территории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Ульяновской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области, включая устранение причин, факторов и условий, способствующих возможному нарушению обязательн</w:t>
      </w:r>
      <w:r w:rsidR="00467724" w:rsidRPr="00865777">
        <w:rPr>
          <w:rFonts w:ascii="PT Astra Serif" w:hAnsi="PT Astra Serif" w:cs="Times New Roman"/>
          <w:bCs/>
          <w:sz w:val="28"/>
          <w:szCs w:val="28"/>
        </w:rPr>
        <w:t xml:space="preserve">ых </w:t>
      </w:r>
      <w:r w:rsidR="00467724" w:rsidRPr="00865777">
        <w:rPr>
          <w:rFonts w:ascii="PT Astra Serif" w:hAnsi="PT Astra Serif" w:cs="Times New Roman"/>
          <w:bCs/>
          <w:sz w:val="28"/>
          <w:szCs w:val="28"/>
        </w:rPr>
        <w:lastRenderedPageBreak/>
        <w:t>требований, является утверждё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нная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Министром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ежегодная программа профилактики нарушения обязательных требований. </w:t>
      </w:r>
    </w:p>
    <w:p w:rsidR="00CA1FEA" w:rsidRPr="00865777" w:rsidRDefault="00CA1FEA" w:rsidP="00650CA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В целях профилактики нарушения обязательных требований </w:t>
      </w:r>
      <w:r w:rsidR="00467724" w:rsidRPr="00865777">
        <w:rPr>
          <w:rFonts w:ascii="PT Astra Serif" w:hAnsi="PT Astra Serif" w:cs="Times New Roman"/>
          <w:bCs/>
          <w:sz w:val="28"/>
          <w:szCs w:val="28"/>
        </w:rPr>
        <w:t xml:space="preserve">уполномоченные 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должностные лица </w:t>
      </w:r>
      <w:r w:rsidR="002160F9" w:rsidRPr="00865777">
        <w:rPr>
          <w:rFonts w:ascii="PT Astra Serif" w:hAnsi="PT Astra Serif" w:cs="Times New Roman"/>
          <w:bCs/>
          <w:sz w:val="28"/>
          <w:szCs w:val="28"/>
        </w:rPr>
        <w:t>Министерства</w:t>
      </w:r>
      <w:r w:rsidRPr="00865777">
        <w:rPr>
          <w:rFonts w:ascii="PT Astra Serif" w:hAnsi="PT Astra Serif" w:cs="Times New Roman"/>
          <w:bCs/>
          <w:sz w:val="28"/>
          <w:szCs w:val="28"/>
        </w:rPr>
        <w:t>, указанные в утвержд</w:t>
      </w:r>
      <w:r w:rsidR="00BE47D9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нной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Министром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программе профилактики нарушения обязательных требований:</w:t>
      </w:r>
    </w:p>
    <w:p w:rsidR="00D43D48" w:rsidRPr="00865777" w:rsidRDefault="00CA1FEA" w:rsidP="000E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обеспечивают размещение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в сети «Интернет»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обязательны</w:t>
      </w:r>
      <w:r w:rsidR="00A46E84" w:rsidRPr="00865777">
        <w:rPr>
          <w:rFonts w:ascii="PT Astra Serif" w:hAnsi="PT Astra Serif" w:cs="Times New Roman"/>
          <w:bCs/>
          <w:sz w:val="28"/>
          <w:szCs w:val="28"/>
        </w:rPr>
        <w:t>х требований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, оценка соблюдения которых является предметом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 xml:space="preserve">регионального </w:t>
      </w:r>
      <w:r w:rsidRPr="00865777">
        <w:rPr>
          <w:rFonts w:ascii="PT Astra Serif" w:hAnsi="PT Astra Serif" w:cs="Times New Roman"/>
          <w:bCs/>
          <w:sz w:val="28"/>
          <w:szCs w:val="28"/>
        </w:rPr>
        <w:t>госуд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арственного контроля (надзора);</w:t>
      </w:r>
    </w:p>
    <w:p w:rsidR="00CA1FEA" w:rsidRPr="00865777" w:rsidRDefault="00CA1FEA" w:rsidP="000E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осуществляют информирование </w:t>
      </w:r>
      <w:r w:rsidR="00A46E84" w:rsidRPr="00865777">
        <w:rPr>
          <w:rFonts w:ascii="PT Astra Serif" w:hAnsi="PT Astra Serif" w:cs="Times New Roman"/>
          <w:bCs/>
          <w:sz w:val="28"/>
          <w:szCs w:val="28"/>
        </w:rPr>
        <w:t>подконтрольных субъектов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по вопросам соблюдения обязательных требований посредством имеющихся доступных способов, в том числе посредством разработки и размещения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в сети «Интернет»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руководств по соблюдению действующих обязательных требований, нарушения которых наиболее часто встречаются при осуществлении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регионального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государственного контроля (надзора), проведения разъяснительной работы в средствах массовой информации;</w:t>
      </w:r>
    </w:p>
    <w:p w:rsidR="00CA1FEA" w:rsidRPr="00865777" w:rsidRDefault="00A46E84" w:rsidP="00A4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выда</w:t>
      </w:r>
      <w:r w:rsidR="0073766A" w:rsidRPr="00865777">
        <w:rPr>
          <w:rFonts w:ascii="PT Astra Serif" w:hAnsi="PT Astra Serif" w:cs="Times New Roman"/>
          <w:bCs/>
          <w:sz w:val="28"/>
          <w:szCs w:val="28"/>
        </w:rPr>
        <w:t>ют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подконтрольным субъектам</w:t>
      </w:r>
      <w:r w:rsidR="00CA1FEA" w:rsidRPr="00865777">
        <w:rPr>
          <w:rFonts w:ascii="PT Astra Serif" w:hAnsi="PT Astra Serif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(далее – Предостережение)</w:t>
      </w:r>
      <w:r w:rsidR="00CA1FEA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A4B32" w:rsidRPr="00865777">
        <w:rPr>
          <w:rFonts w:ascii="PT Astra Serif" w:hAnsi="PT Astra Serif" w:cs="Times New Roman"/>
          <w:bCs/>
          <w:sz w:val="28"/>
          <w:szCs w:val="28"/>
        </w:rPr>
        <w:br/>
      </w:r>
      <w:r w:rsidR="00CA1FEA" w:rsidRPr="00865777">
        <w:rPr>
          <w:rFonts w:ascii="PT Astra Serif" w:hAnsi="PT Astra Serif" w:cs="Times New Roman"/>
          <w:bCs/>
          <w:sz w:val="28"/>
          <w:szCs w:val="28"/>
        </w:rPr>
        <w:t xml:space="preserve">в соответствии с частями 5 - 7 статьи 8.2 и частью 6 статьи 8.3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 xml:space="preserve">Федерального закона </w:t>
      </w:r>
      <w:r w:rsidR="00EA7944" w:rsidRPr="00865777">
        <w:rPr>
          <w:rFonts w:ascii="PT Astra Serif" w:hAnsi="PT Astra Serif" w:cs="Times New Roman"/>
          <w:bCs/>
          <w:sz w:val="28"/>
          <w:szCs w:val="28"/>
        </w:rPr>
        <w:t>№</w:t>
      </w:r>
      <w:r w:rsidR="0073766A" w:rsidRPr="00865777">
        <w:rPr>
          <w:rFonts w:ascii="PT Astra Serif" w:hAnsi="PT Astra Serif" w:cs="Times New Roman"/>
          <w:bCs/>
          <w:sz w:val="28"/>
          <w:szCs w:val="28"/>
        </w:rPr>
        <w:t xml:space="preserve"> 294-ФЗ, осуществляю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т </w:t>
      </w:r>
      <w:proofErr w:type="gramStart"/>
      <w:r w:rsidR="00CA1FEA" w:rsidRPr="00865777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="00CA1FEA" w:rsidRPr="00865777">
        <w:rPr>
          <w:rFonts w:ascii="PT Astra Serif" w:hAnsi="PT Astra Serif" w:cs="Times New Roman"/>
          <w:bCs/>
          <w:sz w:val="28"/>
          <w:szCs w:val="28"/>
        </w:rPr>
        <w:t xml:space="preserve"> исполнением выданных Предостережений.</w:t>
      </w:r>
    </w:p>
    <w:p w:rsidR="00CA1FEA" w:rsidRPr="00865777" w:rsidRDefault="00CA1FEA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Результатом административной процедуры является: утверждение </w:t>
      </w:r>
      <w:r w:rsidR="00D43D48" w:rsidRPr="00865777">
        <w:rPr>
          <w:rFonts w:ascii="PT Astra Serif" w:hAnsi="PT Astra Serif" w:cs="Times New Roman"/>
          <w:bCs/>
          <w:sz w:val="28"/>
          <w:szCs w:val="28"/>
        </w:rPr>
        <w:t>Министром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ежегодной программы профилактики нарушения обязательных требований и е</w:t>
      </w:r>
      <w:r w:rsidR="0073766A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выполнение; составление, направление </w:t>
      </w:r>
      <w:r w:rsidR="00467724" w:rsidRPr="00865777">
        <w:rPr>
          <w:rFonts w:ascii="PT Astra Serif" w:hAnsi="PT Astra Serif" w:cs="Times New Roman"/>
          <w:bCs/>
          <w:sz w:val="28"/>
          <w:szCs w:val="28"/>
        </w:rPr>
        <w:t>подконтрольным субъектам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Предостережения в случаях, предусмотренных частями 5 - 7 статьи 8.2 и частью 6 статьи 8.3 Федерального закона </w:t>
      </w:r>
      <w:r w:rsidR="00EA7944" w:rsidRPr="00865777">
        <w:rPr>
          <w:rFonts w:ascii="PT Astra Serif" w:hAnsi="PT Astra Serif" w:cs="Times New Roman"/>
          <w:bCs/>
          <w:sz w:val="28"/>
          <w:szCs w:val="28"/>
        </w:rPr>
        <w:t>№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294-ФЗ, и осуществление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его исполнением.</w:t>
      </w:r>
    </w:p>
    <w:p w:rsidR="00BE47D9" w:rsidRPr="00865777" w:rsidRDefault="00BE47D9" w:rsidP="00BE47D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Приостановление исполнения административной процедуры действующим законодательством Российской Федерации не предусмотрено.</w:t>
      </w:r>
    </w:p>
    <w:p w:rsidR="00BE47D9" w:rsidRPr="00865777" w:rsidRDefault="00BE47D9" w:rsidP="00BE47D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A7944" w:rsidRPr="00865777" w:rsidRDefault="00EA7944" w:rsidP="000E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 Порядок и формы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осуществлением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регионального государственного контроля (надзора)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соблюдением 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осуществлению регионального государственного контроля (надзора), а также принятием им решений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4.1. Текущий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 осуществлению регионального государственного контроля (надзора), а также принятием решений ответственными должностными лицами Министерства </w:t>
      </w: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осуществляется на постоянной основе Министром, директором </w:t>
      </w:r>
      <w:r w:rsidR="00E91A1B" w:rsidRPr="00865777">
        <w:rPr>
          <w:rFonts w:ascii="PT Astra Serif" w:hAnsi="PT Astra Serif" w:cs="Times New Roman"/>
          <w:bCs/>
          <w:sz w:val="28"/>
          <w:szCs w:val="28"/>
        </w:rPr>
        <w:t xml:space="preserve">структурного подразделения 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в соответствии с распределением обязанностей.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4.2. В целях осуществления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соблюдением последовательности действий, определ</w:t>
      </w:r>
      <w:r w:rsidR="00413759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нных административными процедурами по осуществлению регионального государственного контроля (надзора), и принятием решений могут назначать проверки по полноте и качеству обеспечения осуществления регионального государственного контроля (надзора) ответственными должностными лицами Министерства.</w:t>
      </w:r>
    </w:p>
    <w:p w:rsidR="004A4B32" w:rsidRPr="00865777" w:rsidRDefault="004A4B32" w:rsidP="00D70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плановых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и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внеплановых проверок полноты и качества осуществления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регионального государственного контроля (надзора)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,в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том числе 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порядок и формы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полнотой и качеством осуществления регионального государственного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контроля (надзора)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4.3. Проверки проводятся с целью выявления и устранения нарушений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прав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заинтересованных лиц (субъектов контроля), рассмотрения, принятия решений и подготовки ответов по жалобам на действия (бездействие) или решения уполномоченного должностного лица Министерства.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4.4. Плановые проверки проводятся в соответствии с утверждённым планом </w:t>
      </w:r>
      <w:r w:rsidR="00AA0683" w:rsidRPr="00865777">
        <w:rPr>
          <w:rFonts w:ascii="PT Astra Serif" w:hAnsi="PT Astra Serif" w:cs="Times New Roman"/>
          <w:bCs/>
          <w:sz w:val="28"/>
          <w:szCs w:val="28"/>
        </w:rPr>
        <w:t>проведения плановых проверок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Министерства.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Внеплановые проверки организуются и проводятся в случаях обращений заинтересованных лиц (субъектов контроля) с жалобами на нарушения их прав и законных интересов действиями (бездействием) или решениями уполномоченного должностного лица Министерства.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При проведении проверок может быть использована информация, предоставленная гражданами, их объединениями и организациями.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Ответственность должностных лиц Министерства за решения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и действия (бездействие), принимаемые (осуществляемые)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ими в ходе осуществления регионального 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государственного контроля (надзора)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4.5. По результатам провед</w:t>
      </w:r>
      <w:r w:rsidR="00FB2DCB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осуществлению регионального государственного контроля (надзора), осуществляется привлечение виновных лиц к ответственности в соответствии с законодательством.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Ответственные должностные лица, указанные в настоящем Административном регламенте, несут персональную ответственность за решения и действия (бездействие), принимаемые (осуществляемые) в ходе осуществления регионального государственного контроля (надзора).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>Положения, характеризующие требования к порядку и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формам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контроля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осуществлением регионального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государственного контроля (надзора), в том числе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со</w:t>
      </w:r>
      <w:proofErr w:type="gramEnd"/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стороны граждан, их объединений и организаций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4.6.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осуществлением регионального государственного контроля (надзора) со стороны уполномоченных должностных лиц должен быть постоянным, всесторонним и объективным.</w:t>
      </w:r>
    </w:p>
    <w:p w:rsidR="00D70CB9" w:rsidRPr="00865777" w:rsidRDefault="00D70CB9" w:rsidP="00D7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4.7.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осуществлением регионального государственного контроля (надзора) со стороны заинтересованных лиц (субъектов контроля) осуществляется пут</w:t>
      </w:r>
      <w:r w:rsidR="00FB2DCB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м получения информации о наличии в действиях (бездействии) ответственных должностных лиц Министерства,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осуществлению регионального государственного контроля (надзора).</w:t>
      </w:r>
    </w:p>
    <w:p w:rsidR="0039229E" w:rsidRPr="00865777" w:rsidRDefault="0039229E" w:rsidP="00876EC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F11BB" w:rsidRPr="00865777" w:rsidRDefault="00C36177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5. </w:t>
      </w:r>
      <w:r w:rsidR="00C96D89" w:rsidRPr="00865777">
        <w:rPr>
          <w:rFonts w:ascii="PT Astra Serif" w:hAnsi="PT Astra Serif" w:cs="Times New Roman"/>
          <w:sz w:val="28"/>
          <w:szCs w:val="28"/>
        </w:rPr>
        <w:t>Досудебный (внесудебный) порядок обжалования решений и</w:t>
      </w:r>
      <w:r w:rsidR="00F40610" w:rsidRPr="00865777">
        <w:rPr>
          <w:rFonts w:ascii="PT Astra Serif" w:hAnsi="PT Astra Serif" w:cs="Times New Roman"/>
          <w:sz w:val="28"/>
          <w:szCs w:val="28"/>
        </w:rPr>
        <w:t> </w:t>
      </w:r>
    </w:p>
    <w:p w:rsidR="00F40610" w:rsidRPr="00865777" w:rsidRDefault="00C96D89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действий (бездействия) Министерства, </w:t>
      </w:r>
      <w:r w:rsidR="006B7CB7" w:rsidRPr="00865777">
        <w:rPr>
          <w:rFonts w:ascii="PT Astra Serif" w:hAnsi="PT Astra Serif" w:cs="Times New Roman"/>
          <w:sz w:val="28"/>
          <w:szCs w:val="28"/>
        </w:rPr>
        <w:t xml:space="preserve">осуществляющего </w:t>
      </w:r>
    </w:p>
    <w:p w:rsidR="00BF11BB" w:rsidRPr="00865777" w:rsidRDefault="006B7CB7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региональный государственный контроль (надзор)</w:t>
      </w:r>
      <w:r w:rsidR="00A869D6" w:rsidRPr="00865777">
        <w:rPr>
          <w:rFonts w:ascii="PT Astra Serif" w:hAnsi="PT Astra Serif" w:cs="Times New Roman"/>
          <w:sz w:val="28"/>
          <w:szCs w:val="28"/>
        </w:rPr>
        <w:t xml:space="preserve">, </w:t>
      </w:r>
    </w:p>
    <w:p w:rsidR="00C96D89" w:rsidRPr="00865777" w:rsidRDefault="00C96D89" w:rsidP="00BF11BB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а также его должностных лиц</w:t>
      </w:r>
    </w:p>
    <w:p w:rsidR="00C96D89" w:rsidRPr="00865777" w:rsidRDefault="00C96D89" w:rsidP="00876EC1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0923" w:rsidRPr="00865777" w:rsidRDefault="006B7CB7" w:rsidP="006B7C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6B7CB7" w:rsidRPr="00865777" w:rsidRDefault="006B7CB7" w:rsidP="006B7C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принятых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(осуществл</w:t>
      </w:r>
      <w:r w:rsidR="006D1439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нных) в ходе осуществления регионального государственного контроля (надзора)</w:t>
      </w:r>
    </w:p>
    <w:p w:rsidR="006B7CB7" w:rsidRPr="00865777" w:rsidRDefault="006B7CB7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5.1.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Заинтересованные лица (субъекты контроля) вправе обжаловать действия (бездействие) и решения, осуществляемые (принятые) в ходе осуществления регионального государственного контроля (надзора) должностным лицом Министерства</w:t>
      </w:r>
      <w:r w:rsidR="00193389" w:rsidRPr="00865777">
        <w:rPr>
          <w:rFonts w:ascii="PT Astra Serif" w:hAnsi="PT Astra Serif" w:cs="Times New Roman"/>
          <w:bCs/>
          <w:sz w:val="28"/>
          <w:szCs w:val="28"/>
        </w:rPr>
        <w:t xml:space="preserve"> – </w:t>
      </w:r>
      <w:r w:rsidRPr="00865777">
        <w:rPr>
          <w:rFonts w:ascii="PT Astra Serif" w:hAnsi="PT Astra Serif" w:cs="Times New Roman"/>
          <w:bCs/>
          <w:sz w:val="28"/>
          <w:szCs w:val="28"/>
        </w:rPr>
        <w:t>Министру.</w:t>
      </w:r>
      <w:proofErr w:type="gramEnd"/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</w:t>
      </w:r>
      <w:r w:rsidR="009A0923" w:rsidRPr="00865777">
        <w:rPr>
          <w:rFonts w:ascii="PT Astra Serif" w:hAnsi="PT Astra Serif" w:cs="Times New Roman"/>
          <w:bCs/>
          <w:sz w:val="28"/>
          <w:szCs w:val="28"/>
        </w:rPr>
        <w:t>2</w:t>
      </w:r>
      <w:r w:rsidRPr="00865777">
        <w:rPr>
          <w:rFonts w:ascii="PT Astra Serif" w:hAnsi="PT Astra Serif" w:cs="Times New Roman"/>
          <w:bCs/>
          <w:sz w:val="28"/>
          <w:szCs w:val="28"/>
        </w:rPr>
        <w:t>. Заинтересованное лицо (субъект контроля) может обратиться в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Министерство с жалобой устно и письменно (в бумажном или электронном виде).</w:t>
      </w:r>
    </w:p>
    <w:p w:rsidR="001F578B" w:rsidRPr="00865777" w:rsidRDefault="004E6E34" w:rsidP="001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1F578B" w:rsidRPr="00865777" w:rsidRDefault="001F578B" w:rsidP="001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наименование должностного лица Министерства, решения и действия (бездействия) которого обжалуются;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для физического лица </w:t>
      </w:r>
      <w:r w:rsidR="00193389" w:rsidRPr="00865777">
        <w:rPr>
          <w:rFonts w:ascii="PT Astra Serif" w:hAnsi="PT Astra Serif" w:cs="Times New Roman"/>
          <w:bCs/>
          <w:sz w:val="28"/>
          <w:szCs w:val="28"/>
        </w:rPr>
        <w:t xml:space="preserve">– </w:t>
      </w:r>
      <w:r w:rsidRPr="00865777">
        <w:rPr>
          <w:rFonts w:ascii="PT Astra Serif" w:hAnsi="PT Astra Serif" w:cs="Times New Roman"/>
          <w:bCs/>
          <w:sz w:val="28"/>
          <w:szCs w:val="28"/>
        </w:rPr>
        <w:t>фамилию, имя, отчество (последнее при наличии) заинтересованного лица (субъекта контроля) и почтовый адрес, по которому должен быть отправлен ответ;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для юридического лица</w:t>
      </w:r>
      <w:r w:rsidR="00193389" w:rsidRPr="00865777">
        <w:rPr>
          <w:rFonts w:ascii="PT Astra Serif" w:hAnsi="PT Astra Serif" w:cs="Times New Roman"/>
          <w:bCs/>
          <w:sz w:val="28"/>
          <w:szCs w:val="28"/>
        </w:rPr>
        <w:t xml:space="preserve"> – </w:t>
      </w:r>
      <w:r w:rsidRPr="00865777">
        <w:rPr>
          <w:rFonts w:ascii="PT Astra Serif" w:hAnsi="PT Astra Serif" w:cs="Times New Roman"/>
          <w:bCs/>
          <w:sz w:val="28"/>
          <w:szCs w:val="28"/>
        </w:rPr>
        <w:t>полное наименование заинтересованного лица (субъекта контроля), его местонахождение и контактный почтовый адрес;</w:t>
      </w:r>
    </w:p>
    <w:p w:rsidR="001F578B" w:rsidRPr="00865777" w:rsidRDefault="001F578B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>сведения об обжалуемых решениях и действиях (бездействии) должностного лица Министерства;</w:t>
      </w:r>
    </w:p>
    <w:p w:rsidR="001F578B" w:rsidRPr="00865777" w:rsidRDefault="001F578B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доводы, на основании которых заявитель не согласен с решением и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действием (бездействием) должностного лица Министерства. Заявителем могут быть представлены документы (при наличии), подтверждающие доводы заявителя, либо их копии;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дату и личную подпись заинтересованного лица (субъекта контроля)</w:t>
      </w:r>
      <w:r w:rsidR="0080625A" w:rsidRPr="00865777">
        <w:rPr>
          <w:rFonts w:ascii="PT Astra Serif" w:hAnsi="PT Astra Serif" w:cs="Times New Roman"/>
          <w:bCs/>
          <w:sz w:val="28"/>
          <w:szCs w:val="28"/>
        </w:rPr>
        <w:t>.</w:t>
      </w:r>
    </w:p>
    <w:p w:rsidR="006B7CB7" w:rsidRPr="00865777" w:rsidRDefault="006B7CB7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B7CB7" w:rsidRPr="00865777" w:rsidRDefault="006B7CB7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Предмет досудебного (внесудебного) обжалования</w:t>
      </w:r>
    </w:p>
    <w:p w:rsidR="006B7CB7" w:rsidRPr="00865777" w:rsidRDefault="006B7CB7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B7CB7" w:rsidRPr="00865777" w:rsidRDefault="006B7CB7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</w:t>
      </w:r>
      <w:r w:rsidR="009A0923" w:rsidRPr="00865777">
        <w:rPr>
          <w:rFonts w:ascii="PT Astra Serif" w:hAnsi="PT Astra Serif" w:cs="Times New Roman"/>
          <w:bCs/>
          <w:sz w:val="28"/>
          <w:szCs w:val="28"/>
        </w:rPr>
        <w:t>3</w:t>
      </w:r>
      <w:r w:rsidRPr="00865777">
        <w:rPr>
          <w:rFonts w:ascii="PT Astra Serif" w:hAnsi="PT Astra Serif" w:cs="Times New Roman"/>
          <w:bCs/>
          <w:sz w:val="28"/>
          <w:szCs w:val="28"/>
        </w:rPr>
        <w:t>. Предметом досудебного обжалования могут являться действия (бездействие) и решения, осуществляемые (принятые) должностным лицом Министерства в ходе осуществления регионального государственного контроля (надзора) на основании настоящего Административного регламента.</w:t>
      </w:r>
    </w:p>
    <w:p w:rsidR="006B7CB7" w:rsidRPr="00865777" w:rsidRDefault="006B7CB7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A4319" w:rsidRPr="00865777" w:rsidRDefault="006B7CB7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6B7CB7" w:rsidRPr="00865777" w:rsidRDefault="006B7CB7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рассмотрения жалобы и случаев, в которых ответ на жалобу не даётся</w:t>
      </w:r>
    </w:p>
    <w:p w:rsidR="006B7CB7" w:rsidRPr="00865777" w:rsidRDefault="006B7CB7" w:rsidP="006B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</w:t>
      </w:r>
      <w:r w:rsidR="009A0923" w:rsidRPr="00865777">
        <w:rPr>
          <w:rFonts w:ascii="PT Astra Serif" w:hAnsi="PT Astra Serif" w:cs="Times New Roman"/>
          <w:bCs/>
          <w:sz w:val="28"/>
          <w:szCs w:val="28"/>
        </w:rPr>
        <w:t>4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В случае если в письменной жалобе не указаны фамилия заинтересованного лица (субъекта контроля), направившего обращение, или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почтовый адрес, по которому должен быть направлен ответ, ответ на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жалобу не да</w:t>
      </w:r>
      <w:r w:rsidR="006D1439" w:rsidRPr="00865777">
        <w:rPr>
          <w:rFonts w:ascii="PT Astra Serif" w:hAnsi="PT Astra Serif" w:cs="Times New Roman"/>
          <w:bCs/>
          <w:sz w:val="28"/>
          <w:szCs w:val="28"/>
        </w:rPr>
        <w:t>ё</w:t>
      </w:r>
      <w:r w:rsidRPr="00865777">
        <w:rPr>
          <w:rFonts w:ascii="PT Astra Serif" w:hAnsi="PT Astra Serif" w:cs="Times New Roman"/>
          <w:bCs/>
          <w:sz w:val="28"/>
          <w:szCs w:val="28"/>
        </w:rPr>
        <w:t>тся.</w:t>
      </w:r>
      <w:proofErr w:type="gramEnd"/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 случае 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Заинтересованному лицу (субъекту контроля), направившему жалобу, в этом случае сообщается о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недопустимости злоупотребления правом.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 случае если текст письменной жалобы не поддается п</w:t>
      </w:r>
      <w:r w:rsidR="00FB2DCB" w:rsidRPr="00865777">
        <w:rPr>
          <w:rFonts w:ascii="PT Astra Serif" w:hAnsi="PT Astra Serif" w:cs="Times New Roman"/>
          <w:bCs/>
          <w:sz w:val="28"/>
          <w:szCs w:val="28"/>
        </w:rPr>
        <w:t>рочтению, ответ на жалобу не даё</w:t>
      </w:r>
      <w:r w:rsidRPr="00865777">
        <w:rPr>
          <w:rFonts w:ascii="PT Astra Serif" w:hAnsi="PT Astra Serif" w:cs="Times New Roman"/>
          <w:bCs/>
          <w:sz w:val="28"/>
          <w:szCs w:val="28"/>
        </w:rPr>
        <w:t>тся, и он</w:t>
      </w:r>
      <w:r w:rsidR="00FB2DCB" w:rsidRPr="00865777">
        <w:rPr>
          <w:rFonts w:ascii="PT Astra Serif" w:hAnsi="PT Astra Serif" w:cs="Times New Roman"/>
          <w:bCs/>
          <w:sz w:val="28"/>
          <w:szCs w:val="28"/>
        </w:rPr>
        <w:t>а не подлежит рассмотрению, о чё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м сообщается заинтересованному лицу (субъекту контроля), направившему жалобу, в течение 7 дней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с даты регистрации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жалобы, если его фамилия и почтовый адрес поддаются прочтению.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В случае если в письменной жалобе заинтересованного лица (субъекта контроля) содержится вопрос, на который ему неоднократно давались письменные ответы по существу в связи с ранее направляемыми жалобами, и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при этом в жалобе не приводятся новые доводы или обстоятельства, Министр либо уполномоченное на то должностное лицо Министерства вправе принять решение о безосновательности очередного обращения с жалобой и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прекращении переписки с данным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заинтересованным лицом (субъектом контроля) по данному вопросу при условии, что указанная жалоба и ранее направляемые жалобы направлялись в Министерство.</w:t>
      </w:r>
    </w:p>
    <w:p w:rsidR="008B382C" w:rsidRPr="00865777" w:rsidRDefault="008B382C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4066DC" w:rsidRPr="00865777" w:rsidRDefault="004066DC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0762E" w:rsidRPr="00865777" w:rsidRDefault="0010762E" w:rsidP="000A43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Основания для начала процедуры досудебного </w:t>
      </w:r>
    </w:p>
    <w:p w:rsidR="006B7CB7" w:rsidRPr="00865777" w:rsidRDefault="0010762E" w:rsidP="0010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(внесудебного) обжалования</w:t>
      </w:r>
    </w:p>
    <w:p w:rsidR="0010762E" w:rsidRPr="00865777" w:rsidRDefault="0010762E" w:rsidP="001076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B7CB7" w:rsidRPr="00865777" w:rsidRDefault="009A0923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5.5</w:t>
      </w:r>
      <w:r w:rsidR="006B7CB7" w:rsidRPr="00865777">
        <w:rPr>
          <w:rFonts w:ascii="PT Astra Serif" w:hAnsi="PT Astra Serif" w:cs="Times New Roman"/>
          <w:bCs/>
          <w:sz w:val="28"/>
          <w:szCs w:val="28"/>
        </w:rPr>
        <w:t>. Основаниями для начала процедуры досудебного обжалования являются регистрация письменной (устной) жалобы заинтересованного лица (субъекта контроля).</w:t>
      </w:r>
    </w:p>
    <w:p w:rsidR="006B7CB7" w:rsidRPr="00865777" w:rsidRDefault="006B7CB7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Регистрация жалоб выполняется работниками Министерства, к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компетенции которых в соответствии с должностной инст</w:t>
      </w:r>
      <w:r w:rsidR="0080625A" w:rsidRPr="00865777">
        <w:rPr>
          <w:rFonts w:ascii="PT Astra Serif" w:hAnsi="PT Astra Serif" w:cs="Times New Roman"/>
          <w:bCs/>
          <w:sz w:val="28"/>
          <w:szCs w:val="28"/>
        </w:rPr>
        <w:t>рукцией отнесена функция по приё</w:t>
      </w:r>
      <w:r w:rsidRPr="00865777">
        <w:rPr>
          <w:rFonts w:ascii="PT Astra Serif" w:hAnsi="PT Astra Serif" w:cs="Times New Roman"/>
          <w:bCs/>
          <w:sz w:val="28"/>
          <w:szCs w:val="28"/>
        </w:rPr>
        <w:t>му входящей корреспонденции.</w:t>
      </w:r>
    </w:p>
    <w:p w:rsidR="0080625A" w:rsidRPr="00865777" w:rsidRDefault="0080625A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</w:t>
      </w:r>
      <w:r w:rsidR="00E91A1B" w:rsidRPr="00865777">
        <w:rPr>
          <w:rFonts w:ascii="PT Astra Serif" w:hAnsi="PT Astra Serif" w:cs="Times New Roman"/>
          <w:bCs/>
          <w:sz w:val="28"/>
          <w:szCs w:val="28"/>
        </w:rPr>
        <w:t>.</w:t>
      </w:r>
    </w:p>
    <w:p w:rsidR="0080625A" w:rsidRPr="00865777" w:rsidRDefault="007A572C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В случае если жалоба подаётся через представителя заявителя, необходимо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предоставить документ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>, подтверждающий полномочия на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7A572C" w:rsidRPr="00865777" w:rsidRDefault="00E606F4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1</w:t>
      </w:r>
      <w:r w:rsidR="007A572C" w:rsidRPr="00865777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4D326D" w:rsidRPr="00865777">
        <w:rPr>
          <w:rFonts w:ascii="PT Astra Serif" w:hAnsi="PT Astra Serif" w:cs="Times New Roman"/>
          <w:bCs/>
          <w:sz w:val="28"/>
          <w:szCs w:val="28"/>
        </w:rPr>
        <w:t xml:space="preserve">оформленная в соответствии с законодательством Российской Федерации доверенность (для </w:t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>физических лиц</w:t>
      </w:r>
      <w:r w:rsidR="004D326D" w:rsidRPr="00865777">
        <w:rPr>
          <w:rFonts w:ascii="PT Astra Serif" w:hAnsi="PT Astra Serif" w:cs="Times New Roman"/>
          <w:bCs/>
          <w:sz w:val="28"/>
          <w:szCs w:val="28"/>
        </w:rPr>
        <w:t>)</w:t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>;</w:t>
      </w:r>
    </w:p>
    <w:p w:rsidR="00EF5CD8" w:rsidRPr="00865777" w:rsidRDefault="00E606F4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/w:t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5CD8" w:rsidRPr="00865777" w:rsidRDefault="00E606F4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3</w:t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>) копия решения о назначении или об избрании либо приказа  о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 xml:space="preserve">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4066DC" w:rsidRPr="00865777">
        <w:rPr>
          <w:rFonts w:ascii="PT Astra Serif" w:hAnsi="PT Astra Serif" w:cs="Times New Roman"/>
          <w:bCs/>
          <w:sz w:val="28"/>
          <w:szCs w:val="28"/>
        </w:rPr>
        <w:br/>
      </w:r>
      <w:r w:rsidR="00EF5CD8" w:rsidRPr="00865777">
        <w:rPr>
          <w:rFonts w:ascii="PT Astra Serif" w:hAnsi="PT Astra Serif" w:cs="Times New Roman"/>
          <w:bCs/>
          <w:sz w:val="28"/>
          <w:szCs w:val="28"/>
        </w:rPr>
        <w:t>без доверенности.</w:t>
      </w:r>
    </w:p>
    <w:p w:rsidR="006B7CB7" w:rsidRPr="00865777" w:rsidRDefault="006B7CB7" w:rsidP="006B7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</w:t>
      </w:r>
      <w:r w:rsidR="009A0923" w:rsidRPr="00865777">
        <w:rPr>
          <w:rFonts w:ascii="PT Astra Serif" w:hAnsi="PT Astra Serif" w:cs="Times New Roman"/>
          <w:bCs/>
          <w:sz w:val="28"/>
          <w:szCs w:val="28"/>
        </w:rPr>
        <w:t>6</w:t>
      </w:r>
      <w:r w:rsidRPr="00865777">
        <w:rPr>
          <w:rFonts w:ascii="PT Astra Serif" w:hAnsi="PT Astra Serif" w:cs="Times New Roman"/>
          <w:bCs/>
          <w:sz w:val="28"/>
          <w:szCs w:val="28"/>
        </w:rPr>
        <w:t>. Заинтересованное лицо (субъект контроля)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5.7. Жалоба должна быть рассмот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рена в течение 30 дней со дня её </w:t>
      </w:r>
      <w:r w:rsidRPr="00865777">
        <w:rPr>
          <w:rFonts w:ascii="PT Astra Serif" w:hAnsi="PT Astra Serif" w:cs="Times New Roman"/>
          <w:bCs/>
          <w:sz w:val="28"/>
          <w:szCs w:val="28"/>
        </w:rPr>
        <w:t>регистрации.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 исключительных случаях, а также в случае направления запроса в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государственный орган, орган местного самоуправления или должностному лицу, срок рассмотрения жалобы может быть продлен не более чем на 30 дней, о чем сообщается лицу, подавшему эту жалобу, в письменной форме с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указанием причин продления.</w:t>
      </w:r>
    </w:p>
    <w:p w:rsidR="00631754" w:rsidRPr="00865777" w:rsidRDefault="00631754" w:rsidP="0063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Министерством в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целях незамедлительного устранения выявленных нарушений.</w:t>
      </w:r>
    </w:p>
    <w:p w:rsidR="00631754" w:rsidRPr="00865777" w:rsidRDefault="00631754" w:rsidP="0063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В случае признания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жалобы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1754" w:rsidRPr="00865777" w:rsidRDefault="00631754" w:rsidP="0063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Не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позднее дня, следующего за днём принятия решения заявителю в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письменной форме  направляется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ответ о результатах рассмотрения жалобы.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5.8. Результаты досудебного обжалования: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признание правомерным</w:t>
      </w:r>
      <w:r w:rsidR="00E91A1B" w:rsidRPr="00865777">
        <w:rPr>
          <w:rFonts w:ascii="PT Astra Serif" w:hAnsi="PT Astra Serif" w:cs="Times New Roman"/>
          <w:bCs/>
          <w:sz w:val="28"/>
          <w:szCs w:val="28"/>
        </w:rPr>
        <w:t>и</w:t>
      </w:r>
      <w:r w:rsidRPr="00865777">
        <w:rPr>
          <w:rFonts w:ascii="PT Astra Serif" w:hAnsi="PT Astra Serif" w:cs="Times New Roman"/>
          <w:bCs/>
          <w:sz w:val="28"/>
          <w:szCs w:val="28"/>
        </w:rPr>
        <w:t xml:space="preserve"> действия (бездействия) и (или) решения должностного лица Министерства, 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принятых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в ходе осуществления регионального государственного контроля (надзора), и отказ в удовлетворении жалобы;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признание действия (бездействия) и (или) решения должностного лица Министерства, принятых при осуществлении регионального государственного контроля (надзора),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и Ульяновской области о государственной гражданской службе, к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должностному лицу Министерства, ответственному за действие (бездействие) и решение, осуществляемые (принятые) в ходе осуществления регионального государственного контроля</w:t>
      </w:r>
      <w:proofErr w:type="gramEnd"/>
      <w:r w:rsidRPr="00865777">
        <w:rPr>
          <w:rFonts w:ascii="PT Astra Serif" w:hAnsi="PT Astra Serif" w:cs="Times New Roman"/>
          <w:bCs/>
          <w:sz w:val="28"/>
          <w:szCs w:val="28"/>
        </w:rPr>
        <w:t xml:space="preserve"> (</w:t>
      </w:r>
      <w:proofErr w:type="gramStart"/>
      <w:r w:rsidRPr="00865777">
        <w:rPr>
          <w:rFonts w:ascii="PT Astra Serif" w:hAnsi="PT Astra Serif" w:cs="Times New Roman"/>
          <w:bCs/>
          <w:sz w:val="28"/>
          <w:szCs w:val="28"/>
        </w:rPr>
        <w:t>надзора) на основании настоящего Адми</w:t>
      </w:r>
      <w:r w:rsidR="006D1439" w:rsidRPr="00865777">
        <w:rPr>
          <w:rFonts w:ascii="PT Astra Serif" w:hAnsi="PT Astra Serif" w:cs="Times New Roman"/>
          <w:bCs/>
          <w:sz w:val="28"/>
          <w:szCs w:val="28"/>
        </w:rPr>
        <w:t>нистративного регламента и повлё</w:t>
      </w:r>
      <w:r w:rsidRPr="00865777">
        <w:rPr>
          <w:rFonts w:ascii="PT Astra Serif" w:hAnsi="PT Astra Serif" w:cs="Times New Roman"/>
          <w:bCs/>
          <w:sz w:val="28"/>
          <w:szCs w:val="28"/>
        </w:rPr>
        <w:t>кшие за собой жалобу заинтересованного лица (субъекта контроля).</w:t>
      </w:r>
      <w:proofErr w:type="gramEnd"/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5.9. Заинтересованному лицу (субъекту контроля) направляется уведомление о приня</w:t>
      </w:r>
      <w:r w:rsidR="006D1439" w:rsidRPr="00865777">
        <w:rPr>
          <w:rFonts w:ascii="PT Astra Serif" w:hAnsi="PT Astra Serif" w:cs="Times New Roman"/>
          <w:bCs/>
          <w:sz w:val="28"/>
          <w:szCs w:val="28"/>
        </w:rPr>
        <w:t>том решении и действиях, проведё</w:t>
      </w:r>
      <w:r w:rsidRPr="00865777">
        <w:rPr>
          <w:rFonts w:ascii="PT Astra Serif" w:hAnsi="PT Astra Serif" w:cs="Times New Roman"/>
          <w:bCs/>
          <w:sz w:val="28"/>
          <w:szCs w:val="28"/>
        </w:rPr>
        <w:t>нных в соответствии с</w:t>
      </w:r>
      <w:r w:rsidR="008E5253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принятым решением.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5.10. Обращения заинтересованного лица (субъекта контроля), содержащие обжалование решений, действий (бездействия) конкретных должностных лиц Министерства, не могут направляться этим должностным лицам для рассмотрения и (или) ответа.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E6E34" w:rsidRPr="00865777" w:rsidRDefault="004E6E34" w:rsidP="000A4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Обжалование в судебном порядке</w:t>
      </w: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E6E34" w:rsidRPr="00865777" w:rsidRDefault="004E6E34" w:rsidP="0087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>5.11. Заинтересованные лица (субъекты контроля) могут обжаловать действия (бездействие) и решения, осуществляемые (принятые) в ходе осуществления регионального государственного контроля (надзора), в том числе при досудебном обжаловании, в суд общей юрисдикции или в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арбитражный суд в порядке, предусмотренном законодательством Российской Федерации об административном судопроизводстве и о судопроизводстве в</w:t>
      </w:r>
      <w:r w:rsidR="00C47B42" w:rsidRPr="00865777">
        <w:rPr>
          <w:rFonts w:ascii="PT Astra Serif" w:hAnsi="PT Astra Serif" w:cs="Times New Roman"/>
          <w:bCs/>
          <w:sz w:val="28"/>
          <w:szCs w:val="28"/>
        </w:rPr>
        <w:t> </w:t>
      </w:r>
      <w:r w:rsidRPr="00865777">
        <w:rPr>
          <w:rFonts w:ascii="PT Astra Serif" w:hAnsi="PT Astra Serif" w:cs="Times New Roman"/>
          <w:bCs/>
          <w:sz w:val="28"/>
          <w:szCs w:val="28"/>
        </w:rPr>
        <w:t>арбитражных судах.</w:t>
      </w:r>
    </w:p>
    <w:p w:rsidR="00C96D89" w:rsidRPr="00865777" w:rsidRDefault="00C96D89" w:rsidP="00B5361E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A4319" w:rsidRPr="00865777" w:rsidRDefault="0010762E" w:rsidP="000A4319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Права заинтересованных лиц на получение информации и</w:t>
      </w:r>
      <w:r w:rsidR="00096A2B" w:rsidRPr="00865777">
        <w:rPr>
          <w:rFonts w:ascii="PT Astra Serif" w:hAnsi="PT Astra Serif" w:cs="Times New Roman"/>
          <w:sz w:val="28"/>
          <w:szCs w:val="28"/>
        </w:rPr>
        <w:t> </w:t>
      </w:r>
    </w:p>
    <w:p w:rsidR="0010762E" w:rsidRPr="00865777" w:rsidRDefault="0010762E" w:rsidP="000A4319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документов, необходимых для обоснования и рассмотрения жалобы</w:t>
      </w:r>
    </w:p>
    <w:p w:rsidR="0010762E" w:rsidRPr="00865777" w:rsidRDefault="0010762E" w:rsidP="00876EC1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0762E" w:rsidRPr="00865777" w:rsidRDefault="00B5361E" w:rsidP="00876EC1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5.12. Заинтересованное лицо (субъект контроля) имеет право на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 xml:space="preserve">получение информации и документов, необходимых для обоснования </w:t>
      </w:r>
      <w:r w:rsidRPr="00865777">
        <w:rPr>
          <w:rFonts w:ascii="PT Astra Serif" w:hAnsi="PT Astra Serif" w:cs="Times New Roman"/>
          <w:sz w:val="28"/>
          <w:szCs w:val="28"/>
        </w:rPr>
        <w:lastRenderedPageBreak/>
        <w:t>и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рассмотрения жалобы, при условии, что это не затрагивает права, свободы и</w:t>
      </w:r>
      <w:r w:rsidR="00C47B42" w:rsidRPr="00865777">
        <w:rPr>
          <w:rFonts w:ascii="PT Astra Serif" w:hAnsi="PT Astra Serif" w:cs="Times New Roman"/>
          <w:sz w:val="28"/>
          <w:szCs w:val="28"/>
        </w:rPr>
        <w:t> </w:t>
      </w:r>
      <w:r w:rsidRPr="00865777">
        <w:rPr>
          <w:rFonts w:ascii="PT Astra Serif" w:hAnsi="PT Astra Serif" w:cs="Times New Roman"/>
          <w:sz w:val="28"/>
          <w:szCs w:val="28"/>
        </w:rPr>
        <w:t>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0762E" w:rsidRPr="00865777" w:rsidRDefault="0010762E" w:rsidP="00876EC1">
      <w:pPr>
        <w:pStyle w:val="aa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47B42" w:rsidRPr="00865777" w:rsidRDefault="0010762E" w:rsidP="000A4319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 xml:space="preserve">Органы государственной власти, организации и уполномоченные </w:t>
      </w:r>
    </w:p>
    <w:p w:rsidR="00C47B42" w:rsidRPr="00865777" w:rsidRDefault="0010762E" w:rsidP="000A4319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на рассмотрение жалобы лица, которым может быть направлена ж</w:t>
      </w:r>
      <w:r w:rsidR="00EA5A1A" w:rsidRPr="00865777">
        <w:rPr>
          <w:rFonts w:ascii="PT Astra Serif" w:hAnsi="PT Astra Serif" w:cs="Times New Roman"/>
          <w:sz w:val="28"/>
          <w:szCs w:val="28"/>
        </w:rPr>
        <w:t>а</w:t>
      </w:r>
      <w:r w:rsidRPr="00865777">
        <w:rPr>
          <w:rFonts w:ascii="PT Astra Serif" w:hAnsi="PT Astra Serif" w:cs="Times New Roman"/>
          <w:sz w:val="28"/>
          <w:szCs w:val="28"/>
        </w:rPr>
        <w:t xml:space="preserve">лоба </w:t>
      </w:r>
    </w:p>
    <w:p w:rsidR="0010762E" w:rsidRPr="00865777" w:rsidRDefault="0010762E" w:rsidP="000A4319">
      <w:pPr>
        <w:pStyle w:val="aa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865777">
        <w:rPr>
          <w:rFonts w:ascii="PT Astra Serif" w:hAnsi="PT Astra Serif" w:cs="Times New Roman"/>
          <w:sz w:val="28"/>
          <w:szCs w:val="28"/>
        </w:rPr>
        <w:t>заявителя в досудебном (внесудебном) порядке</w:t>
      </w:r>
    </w:p>
    <w:p w:rsidR="0010762E" w:rsidRPr="00865777" w:rsidRDefault="0010762E" w:rsidP="0010762E">
      <w:pPr>
        <w:pStyle w:val="aa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F16E1" w:rsidRPr="00865777" w:rsidRDefault="00B5361E" w:rsidP="0010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65777">
        <w:rPr>
          <w:rFonts w:ascii="PT Astra Serif" w:hAnsi="PT Astra Serif" w:cs="Times New Roman"/>
          <w:bCs/>
          <w:sz w:val="28"/>
          <w:szCs w:val="28"/>
        </w:rPr>
        <w:t xml:space="preserve">5.13. </w:t>
      </w:r>
      <w:r w:rsidR="0010762E" w:rsidRPr="00865777">
        <w:rPr>
          <w:rFonts w:ascii="PT Astra Serif" w:hAnsi="PT Astra Serif" w:cs="Times New Roman"/>
          <w:bCs/>
          <w:sz w:val="28"/>
          <w:szCs w:val="28"/>
        </w:rPr>
        <w:t>Жалобы представляются непосредственно в Министерство, либо направляются почтовым отправлением или в форме электронного документа</w:t>
      </w:r>
      <w:r w:rsidR="009F16E1" w:rsidRPr="00865777">
        <w:rPr>
          <w:rFonts w:ascii="PT Astra Serif" w:hAnsi="PT Astra Serif" w:cs="Times New Roman"/>
          <w:bCs/>
          <w:sz w:val="28"/>
          <w:szCs w:val="28"/>
        </w:rPr>
        <w:t>.</w:t>
      </w:r>
      <w:r w:rsidR="0010762E" w:rsidRPr="00865777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9F16E1" w:rsidRPr="00865777" w:rsidRDefault="009F16E1" w:rsidP="0010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F16E1" w:rsidRPr="00865777" w:rsidRDefault="009F16E1" w:rsidP="0010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F16E1" w:rsidRPr="00865777" w:rsidRDefault="009F16E1" w:rsidP="0010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85434" w:rsidRPr="00865777" w:rsidRDefault="00F85434" w:rsidP="00876EC1">
      <w:pPr>
        <w:pStyle w:val="aa"/>
        <w:spacing w:after="0" w:line="240" w:lineRule="auto"/>
        <w:ind w:left="0" w:firstLine="709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865777">
        <w:rPr>
          <w:rFonts w:ascii="PT Astra Serif" w:eastAsia="Calibri" w:hAnsi="PT Astra Serif" w:cs="Times New Roman"/>
          <w:bCs/>
          <w:sz w:val="28"/>
          <w:szCs w:val="28"/>
        </w:rPr>
        <w:t>________________</w:t>
      </w:r>
    </w:p>
    <w:sectPr w:rsidR="00F85434" w:rsidRPr="00865777" w:rsidSect="000327E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BB" w:rsidRDefault="00310ABB" w:rsidP="00165FC5">
      <w:pPr>
        <w:spacing w:after="0" w:line="240" w:lineRule="auto"/>
      </w:pPr>
      <w:r>
        <w:separator/>
      </w:r>
    </w:p>
  </w:endnote>
  <w:endnote w:type="continuationSeparator" w:id="0">
    <w:p w:rsidR="00310ABB" w:rsidRDefault="00310ABB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BB" w:rsidRDefault="00310ABB" w:rsidP="00165FC5">
      <w:pPr>
        <w:spacing w:after="0" w:line="240" w:lineRule="auto"/>
      </w:pPr>
      <w:r>
        <w:separator/>
      </w:r>
    </w:p>
  </w:footnote>
  <w:footnote w:type="continuationSeparator" w:id="0">
    <w:p w:rsidR="00310ABB" w:rsidRDefault="00310ABB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53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2AF5" w:rsidRPr="00165FC5" w:rsidRDefault="00772AF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11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2AF5" w:rsidRDefault="00772A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F5" w:rsidRDefault="00772AF5">
    <w:pPr>
      <w:pStyle w:val="a4"/>
      <w:jc w:val="center"/>
    </w:pPr>
  </w:p>
  <w:p w:rsidR="00772AF5" w:rsidRDefault="00772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89"/>
    <w:multiLevelType w:val="hybridMultilevel"/>
    <w:tmpl w:val="24F2A42A"/>
    <w:lvl w:ilvl="0" w:tplc="B1FEE37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A470B"/>
    <w:multiLevelType w:val="hybridMultilevel"/>
    <w:tmpl w:val="5798C3FE"/>
    <w:lvl w:ilvl="0" w:tplc="0792D26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53ED4"/>
    <w:multiLevelType w:val="hybridMultilevel"/>
    <w:tmpl w:val="F9408DC2"/>
    <w:lvl w:ilvl="0" w:tplc="F476087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80776"/>
    <w:multiLevelType w:val="hybridMultilevel"/>
    <w:tmpl w:val="B5285AA2"/>
    <w:lvl w:ilvl="0" w:tplc="3F58A02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47052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344DD2"/>
    <w:multiLevelType w:val="hybridMultilevel"/>
    <w:tmpl w:val="45A67FBA"/>
    <w:lvl w:ilvl="0" w:tplc="52747E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E81841"/>
    <w:multiLevelType w:val="hybridMultilevel"/>
    <w:tmpl w:val="522E33B0"/>
    <w:lvl w:ilvl="0" w:tplc="9D36C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F5081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D7E1C7A"/>
    <w:multiLevelType w:val="multilevel"/>
    <w:tmpl w:val="6B7A9D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6B2427"/>
    <w:multiLevelType w:val="hybridMultilevel"/>
    <w:tmpl w:val="B1C6AD1C"/>
    <w:lvl w:ilvl="0" w:tplc="CAF8004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05462"/>
    <w:multiLevelType w:val="hybridMultilevel"/>
    <w:tmpl w:val="99B66D86"/>
    <w:lvl w:ilvl="0" w:tplc="35881322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13E5B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AE84900"/>
    <w:multiLevelType w:val="multilevel"/>
    <w:tmpl w:val="7610B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B132A1B"/>
    <w:multiLevelType w:val="multilevel"/>
    <w:tmpl w:val="2D988BC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C8234E4"/>
    <w:multiLevelType w:val="hybridMultilevel"/>
    <w:tmpl w:val="6E180700"/>
    <w:lvl w:ilvl="0" w:tplc="B45818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F1519A"/>
    <w:multiLevelType w:val="hybridMultilevel"/>
    <w:tmpl w:val="ABBE2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066F22"/>
    <w:multiLevelType w:val="hybridMultilevel"/>
    <w:tmpl w:val="957A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4B7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B342C9"/>
    <w:multiLevelType w:val="hybridMultilevel"/>
    <w:tmpl w:val="D6FE8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7E7D29"/>
    <w:multiLevelType w:val="multilevel"/>
    <w:tmpl w:val="D4405B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9BC2A81"/>
    <w:multiLevelType w:val="multilevel"/>
    <w:tmpl w:val="B1C6AD1C"/>
    <w:lvl w:ilvl="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401758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884E3D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982FAB"/>
    <w:multiLevelType w:val="hybridMultilevel"/>
    <w:tmpl w:val="6166F772"/>
    <w:lvl w:ilvl="0" w:tplc="849A86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6F71DF"/>
    <w:multiLevelType w:val="hybridMultilevel"/>
    <w:tmpl w:val="F9DCFA92"/>
    <w:lvl w:ilvl="0" w:tplc="49B64B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5E52E5"/>
    <w:multiLevelType w:val="hybridMultilevel"/>
    <w:tmpl w:val="5B7E6CB8"/>
    <w:lvl w:ilvl="0" w:tplc="6B54E4B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7765E8"/>
    <w:multiLevelType w:val="multilevel"/>
    <w:tmpl w:val="3E8604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A270AD7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A9A2A61"/>
    <w:multiLevelType w:val="hybridMultilevel"/>
    <w:tmpl w:val="E140E558"/>
    <w:lvl w:ilvl="0" w:tplc="F91896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3E78A9"/>
    <w:multiLevelType w:val="hybridMultilevel"/>
    <w:tmpl w:val="CD5858DA"/>
    <w:lvl w:ilvl="0" w:tplc="19808F3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1F1CFA"/>
    <w:multiLevelType w:val="hybridMultilevel"/>
    <w:tmpl w:val="204E98A8"/>
    <w:lvl w:ilvl="0" w:tplc="78B2B1B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D827AF"/>
    <w:multiLevelType w:val="multilevel"/>
    <w:tmpl w:val="3E8604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67596D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CB1AA9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7C26FDA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B600E5"/>
    <w:multiLevelType w:val="hybridMultilevel"/>
    <w:tmpl w:val="EC8093DE"/>
    <w:lvl w:ilvl="0" w:tplc="D772DB0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967DA4"/>
    <w:multiLevelType w:val="hybridMultilevel"/>
    <w:tmpl w:val="CC9AB33E"/>
    <w:lvl w:ilvl="0" w:tplc="B3AAF9F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1181E"/>
    <w:multiLevelType w:val="hybridMultilevel"/>
    <w:tmpl w:val="1DD83B00"/>
    <w:lvl w:ilvl="0" w:tplc="61545B1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DB13C8"/>
    <w:multiLevelType w:val="hybridMultilevel"/>
    <w:tmpl w:val="ACC460C6"/>
    <w:lvl w:ilvl="0" w:tplc="2208D67C">
      <w:start w:val="1"/>
      <w:numFmt w:val="decimal"/>
      <w:lvlText w:val="%1)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C46C27"/>
    <w:multiLevelType w:val="hybridMultilevel"/>
    <w:tmpl w:val="C6A68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1B5E58"/>
    <w:multiLevelType w:val="hybridMultilevel"/>
    <w:tmpl w:val="CC3489E4"/>
    <w:lvl w:ilvl="0" w:tplc="6558810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08708C"/>
    <w:multiLevelType w:val="hybridMultilevel"/>
    <w:tmpl w:val="437C742E"/>
    <w:lvl w:ilvl="0" w:tplc="520E541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E75277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85D6C4F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9A78E3"/>
    <w:multiLevelType w:val="multilevel"/>
    <w:tmpl w:val="56AED8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D882859"/>
    <w:multiLevelType w:val="multilevel"/>
    <w:tmpl w:val="0D7EFC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13"/>
  </w:num>
  <w:num w:numId="5">
    <w:abstractNumId w:val="39"/>
  </w:num>
  <w:num w:numId="6">
    <w:abstractNumId w:val="5"/>
  </w:num>
  <w:num w:numId="7">
    <w:abstractNumId w:val="43"/>
  </w:num>
  <w:num w:numId="8">
    <w:abstractNumId w:val="32"/>
  </w:num>
  <w:num w:numId="9">
    <w:abstractNumId w:val="42"/>
  </w:num>
  <w:num w:numId="10">
    <w:abstractNumId w:val="44"/>
  </w:num>
  <w:num w:numId="11">
    <w:abstractNumId w:val="27"/>
  </w:num>
  <w:num w:numId="12">
    <w:abstractNumId w:val="17"/>
  </w:num>
  <w:num w:numId="13">
    <w:abstractNumId w:val="4"/>
  </w:num>
  <w:num w:numId="14">
    <w:abstractNumId w:val="37"/>
  </w:num>
  <w:num w:numId="15">
    <w:abstractNumId w:val="41"/>
  </w:num>
  <w:num w:numId="16">
    <w:abstractNumId w:val="3"/>
  </w:num>
  <w:num w:numId="17">
    <w:abstractNumId w:val="0"/>
  </w:num>
  <w:num w:numId="18">
    <w:abstractNumId w:val="10"/>
  </w:num>
  <w:num w:numId="19">
    <w:abstractNumId w:val="30"/>
  </w:num>
  <w:num w:numId="20">
    <w:abstractNumId w:val="28"/>
  </w:num>
  <w:num w:numId="21">
    <w:abstractNumId w:val="14"/>
  </w:num>
  <w:num w:numId="22">
    <w:abstractNumId w:val="29"/>
  </w:num>
  <w:num w:numId="23">
    <w:abstractNumId w:val="40"/>
  </w:num>
  <w:num w:numId="24">
    <w:abstractNumId w:val="35"/>
  </w:num>
  <w:num w:numId="25">
    <w:abstractNumId w:val="23"/>
  </w:num>
  <w:num w:numId="26">
    <w:abstractNumId w:val="2"/>
  </w:num>
  <w:num w:numId="27">
    <w:abstractNumId w:val="36"/>
  </w:num>
  <w:num w:numId="28">
    <w:abstractNumId w:val="1"/>
  </w:num>
  <w:num w:numId="29">
    <w:abstractNumId w:val="38"/>
  </w:num>
  <w:num w:numId="30">
    <w:abstractNumId w:val="24"/>
  </w:num>
  <w:num w:numId="31">
    <w:abstractNumId w:val="9"/>
  </w:num>
  <w:num w:numId="32">
    <w:abstractNumId w:val="20"/>
  </w:num>
  <w:num w:numId="33">
    <w:abstractNumId w:val="21"/>
  </w:num>
  <w:num w:numId="34">
    <w:abstractNumId w:val="15"/>
  </w:num>
  <w:num w:numId="35">
    <w:abstractNumId w:val="16"/>
  </w:num>
  <w:num w:numId="36">
    <w:abstractNumId w:val="19"/>
  </w:num>
  <w:num w:numId="37">
    <w:abstractNumId w:val="31"/>
  </w:num>
  <w:num w:numId="38">
    <w:abstractNumId w:val="26"/>
  </w:num>
  <w:num w:numId="39">
    <w:abstractNumId w:val="6"/>
  </w:num>
  <w:num w:numId="40">
    <w:abstractNumId w:val="25"/>
  </w:num>
  <w:num w:numId="41">
    <w:abstractNumId w:val="18"/>
  </w:num>
  <w:num w:numId="42">
    <w:abstractNumId w:val="8"/>
  </w:num>
  <w:num w:numId="43">
    <w:abstractNumId w:val="11"/>
  </w:num>
  <w:num w:numId="44">
    <w:abstractNumId w:val="33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05643"/>
    <w:rsid w:val="00012F8D"/>
    <w:rsid w:val="00022B3D"/>
    <w:rsid w:val="00022EF5"/>
    <w:rsid w:val="000327EE"/>
    <w:rsid w:val="000348C2"/>
    <w:rsid w:val="0003518E"/>
    <w:rsid w:val="00035A2B"/>
    <w:rsid w:val="0004000A"/>
    <w:rsid w:val="00042B79"/>
    <w:rsid w:val="000440F7"/>
    <w:rsid w:val="00050FC8"/>
    <w:rsid w:val="000544AC"/>
    <w:rsid w:val="00054A9F"/>
    <w:rsid w:val="000570BF"/>
    <w:rsid w:val="000636FA"/>
    <w:rsid w:val="000649C5"/>
    <w:rsid w:val="000660AB"/>
    <w:rsid w:val="00067A82"/>
    <w:rsid w:val="000718FB"/>
    <w:rsid w:val="0007286D"/>
    <w:rsid w:val="00072893"/>
    <w:rsid w:val="000759FC"/>
    <w:rsid w:val="00075CE0"/>
    <w:rsid w:val="00076A4A"/>
    <w:rsid w:val="00081551"/>
    <w:rsid w:val="00081B55"/>
    <w:rsid w:val="0008513E"/>
    <w:rsid w:val="0008521D"/>
    <w:rsid w:val="000906A2"/>
    <w:rsid w:val="00091F8A"/>
    <w:rsid w:val="00093A9C"/>
    <w:rsid w:val="00096A2B"/>
    <w:rsid w:val="000A2F05"/>
    <w:rsid w:val="000A4319"/>
    <w:rsid w:val="000A65CE"/>
    <w:rsid w:val="000A6E0F"/>
    <w:rsid w:val="000B14F2"/>
    <w:rsid w:val="000B2530"/>
    <w:rsid w:val="000B7391"/>
    <w:rsid w:val="000C131F"/>
    <w:rsid w:val="000C5738"/>
    <w:rsid w:val="000D4133"/>
    <w:rsid w:val="000D4D23"/>
    <w:rsid w:val="000E26DF"/>
    <w:rsid w:val="000E4722"/>
    <w:rsid w:val="000E7861"/>
    <w:rsid w:val="000E7C3C"/>
    <w:rsid w:val="000F1687"/>
    <w:rsid w:val="000F1CE7"/>
    <w:rsid w:val="000F46C4"/>
    <w:rsid w:val="00101C2E"/>
    <w:rsid w:val="0010762E"/>
    <w:rsid w:val="00113239"/>
    <w:rsid w:val="00113D7D"/>
    <w:rsid w:val="00114C6D"/>
    <w:rsid w:val="00117C48"/>
    <w:rsid w:val="00122E54"/>
    <w:rsid w:val="001256C5"/>
    <w:rsid w:val="00125C26"/>
    <w:rsid w:val="00131110"/>
    <w:rsid w:val="00134446"/>
    <w:rsid w:val="001354C3"/>
    <w:rsid w:val="00142923"/>
    <w:rsid w:val="00143922"/>
    <w:rsid w:val="00147E38"/>
    <w:rsid w:val="00150A81"/>
    <w:rsid w:val="0015218F"/>
    <w:rsid w:val="00152597"/>
    <w:rsid w:val="00152DF8"/>
    <w:rsid w:val="00155573"/>
    <w:rsid w:val="00155FAE"/>
    <w:rsid w:val="00164D15"/>
    <w:rsid w:val="00165FC5"/>
    <w:rsid w:val="0016613A"/>
    <w:rsid w:val="00167F7A"/>
    <w:rsid w:val="00171640"/>
    <w:rsid w:val="00174503"/>
    <w:rsid w:val="00182B5A"/>
    <w:rsid w:val="001842F1"/>
    <w:rsid w:val="00184E2F"/>
    <w:rsid w:val="0018674A"/>
    <w:rsid w:val="00192A48"/>
    <w:rsid w:val="00193389"/>
    <w:rsid w:val="00193F2A"/>
    <w:rsid w:val="00194C59"/>
    <w:rsid w:val="0019745E"/>
    <w:rsid w:val="001A4DBC"/>
    <w:rsid w:val="001A50CD"/>
    <w:rsid w:val="001A636A"/>
    <w:rsid w:val="001A69E0"/>
    <w:rsid w:val="001A7E30"/>
    <w:rsid w:val="001B0AA8"/>
    <w:rsid w:val="001B0F7E"/>
    <w:rsid w:val="001B5E01"/>
    <w:rsid w:val="001B63E7"/>
    <w:rsid w:val="001B6461"/>
    <w:rsid w:val="001B7406"/>
    <w:rsid w:val="001C1FDF"/>
    <w:rsid w:val="001C35DA"/>
    <w:rsid w:val="001C5AF2"/>
    <w:rsid w:val="001C75A7"/>
    <w:rsid w:val="001D0E6B"/>
    <w:rsid w:val="001D2DA7"/>
    <w:rsid w:val="001D3886"/>
    <w:rsid w:val="001D3D4C"/>
    <w:rsid w:val="001D612F"/>
    <w:rsid w:val="001E033E"/>
    <w:rsid w:val="001E102D"/>
    <w:rsid w:val="001E2C9B"/>
    <w:rsid w:val="001E447C"/>
    <w:rsid w:val="001E4F2C"/>
    <w:rsid w:val="001E586F"/>
    <w:rsid w:val="001E5883"/>
    <w:rsid w:val="001F3193"/>
    <w:rsid w:val="001F578B"/>
    <w:rsid w:val="001F7449"/>
    <w:rsid w:val="0020558A"/>
    <w:rsid w:val="00205B45"/>
    <w:rsid w:val="0020646D"/>
    <w:rsid w:val="00206789"/>
    <w:rsid w:val="00207D6C"/>
    <w:rsid w:val="002111AA"/>
    <w:rsid w:val="00212645"/>
    <w:rsid w:val="00215629"/>
    <w:rsid w:val="002160F9"/>
    <w:rsid w:val="00216FDD"/>
    <w:rsid w:val="002177ED"/>
    <w:rsid w:val="00217FD4"/>
    <w:rsid w:val="00226E64"/>
    <w:rsid w:val="002278CC"/>
    <w:rsid w:val="0023072F"/>
    <w:rsid w:val="00242A63"/>
    <w:rsid w:val="002456F0"/>
    <w:rsid w:val="00245E4B"/>
    <w:rsid w:val="00251376"/>
    <w:rsid w:val="00254C20"/>
    <w:rsid w:val="002654CD"/>
    <w:rsid w:val="00265CDD"/>
    <w:rsid w:val="00266E12"/>
    <w:rsid w:val="002717E7"/>
    <w:rsid w:val="00271C8E"/>
    <w:rsid w:val="0027269E"/>
    <w:rsid w:val="002818AA"/>
    <w:rsid w:val="00287A44"/>
    <w:rsid w:val="00293176"/>
    <w:rsid w:val="002957DE"/>
    <w:rsid w:val="00296117"/>
    <w:rsid w:val="002A0A14"/>
    <w:rsid w:val="002B2840"/>
    <w:rsid w:val="002B38A5"/>
    <w:rsid w:val="002B38F6"/>
    <w:rsid w:val="002B5136"/>
    <w:rsid w:val="002B513F"/>
    <w:rsid w:val="002B52CA"/>
    <w:rsid w:val="002C30CE"/>
    <w:rsid w:val="002C4F42"/>
    <w:rsid w:val="002D19BF"/>
    <w:rsid w:val="002D2971"/>
    <w:rsid w:val="002D3E5D"/>
    <w:rsid w:val="002D3E83"/>
    <w:rsid w:val="002D4D8A"/>
    <w:rsid w:val="002E1291"/>
    <w:rsid w:val="002E30F2"/>
    <w:rsid w:val="002E5255"/>
    <w:rsid w:val="002F0426"/>
    <w:rsid w:val="002F0EB7"/>
    <w:rsid w:val="002F13D5"/>
    <w:rsid w:val="002F4503"/>
    <w:rsid w:val="002F5FC3"/>
    <w:rsid w:val="002F68E5"/>
    <w:rsid w:val="002F7DEA"/>
    <w:rsid w:val="00301208"/>
    <w:rsid w:val="003024E2"/>
    <w:rsid w:val="00305424"/>
    <w:rsid w:val="00307F95"/>
    <w:rsid w:val="00310ABB"/>
    <w:rsid w:val="003170BB"/>
    <w:rsid w:val="0032196B"/>
    <w:rsid w:val="003221FB"/>
    <w:rsid w:val="00323CB1"/>
    <w:rsid w:val="00326AC2"/>
    <w:rsid w:val="0033391A"/>
    <w:rsid w:val="00334EBB"/>
    <w:rsid w:val="00335F78"/>
    <w:rsid w:val="0033718C"/>
    <w:rsid w:val="00337C0A"/>
    <w:rsid w:val="0034202B"/>
    <w:rsid w:val="003422E5"/>
    <w:rsid w:val="00351992"/>
    <w:rsid w:val="00353BE3"/>
    <w:rsid w:val="00356A0C"/>
    <w:rsid w:val="003632CE"/>
    <w:rsid w:val="003635CA"/>
    <w:rsid w:val="003708AA"/>
    <w:rsid w:val="00370F8C"/>
    <w:rsid w:val="00373450"/>
    <w:rsid w:val="00376725"/>
    <w:rsid w:val="00385626"/>
    <w:rsid w:val="0039229E"/>
    <w:rsid w:val="003943E6"/>
    <w:rsid w:val="00394917"/>
    <w:rsid w:val="003A498C"/>
    <w:rsid w:val="003B3685"/>
    <w:rsid w:val="003B4025"/>
    <w:rsid w:val="003B5A07"/>
    <w:rsid w:val="003B7E05"/>
    <w:rsid w:val="003C0A58"/>
    <w:rsid w:val="003D17C2"/>
    <w:rsid w:val="003D2121"/>
    <w:rsid w:val="003D3C59"/>
    <w:rsid w:val="003D45B5"/>
    <w:rsid w:val="003D4631"/>
    <w:rsid w:val="003D4FB1"/>
    <w:rsid w:val="003D612E"/>
    <w:rsid w:val="003D715C"/>
    <w:rsid w:val="003E35CC"/>
    <w:rsid w:val="003E3BC8"/>
    <w:rsid w:val="003E7C0C"/>
    <w:rsid w:val="003F0982"/>
    <w:rsid w:val="003F35AD"/>
    <w:rsid w:val="003F43B5"/>
    <w:rsid w:val="003F5D1C"/>
    <w:rsid w:val="004001E2"/>
    <w:rsid w:val="00400266"/>
    <w:rsid w:val="004066DC"/>
    <w:rsid w:val="00413759"/>
    <w:rsid w:val="004159ED"/>
    <w:rsid w:val="00420D1C"/>
    <w:rsid w:val="00421E03"/>
    <w:rsid w:val="00423032"/>
    <w:rsid w:val="004274C6"/>
    <w:rsid w:val="00434291"/>
    <w:rsid w:val="00435595"/>
    <w:rsid w:val="00442A8F"/>
    <w:rsid w:val="004507BC"/>
    <w:rsid w:val="004576E0"/>
    <w:rsid w:val="00460C81"/>
    <w:rsid w:val="00467724"/>
    <w:rsid w:val="00467BA4"/>
    <w:rsid w:val="00467E7B"/>
    <w:rsid w:val="00472680"/>
    <w:rsid w:val="00474E64"/>
    <w:rsid w:val="00480A6E"/>
    <w:rsid w:val="0048125E"/>
    <w:rsid w:val="0048761C"/>
    <w:rsid w:val="004903AF"/>
    <w:rsid w:val="00490711"/>
    <w:rsid w:val="00491255"/>
    <w:rsid w:val="00492C7A"/>
    <w:rsid w:val="00494E7F"/>
    <w:rsid w:val="004A3ADD"/>
    <w:rsid w:val="004A4B32"/>
    <w:rsid w:val="004A4E70"/>
    <w:rsid w:val="004A555A"/>
    <w:rsid w:val="004A62F3"/>
    <w:rsid w:val="004B001F"/>
    <w:rsid w:val="004B0374"/>
    <w:rsid w:val="004B04C4"/>
    <w:rsid w:val="004B10F1"/>
    <w:rsid w:val="004B3081"/>
    <w:rsid w:val="004B3F02"/>
    <w:rsid w:val="004B5E11"/>
    <w:rsid w:val="004B6820"/>
    <w:rsid w:val="004C341D"/>
    <w:rsid w:val="004C4C32"/>
    <w:rsid w:val="004D326D"/>
    <w:rsid w:val="004D7979"/>
    <w:rsid w:val="004D7B54"/>
    <w:rsid w:val="004E501E"/>
    <w:rsid w:val="004E6E34"/>
    <w:rsid w:val="004E7720"/>
    <w:rsid w:val="004F002A"/>
    <w:rsid w:val="004F34DD"/>
    <w:rsid w:val="00500626"/>
    <w:rsid w:val="00500DD2"/>
    <w:rsid w:val="00502A86"/>
    <w:rsid w:val="00503CE2"/>
    <w:rsid w:val="005043A4"/>
    <w:rsid w:val="0050532E"/>
    <w:rsid w:val="00505ABB"/>
    <w:rsid w:val="00507E9C"/>
    <w:rsid w:val="00514A34"/>
    <w:rsid w:val="0052211E"/>
    <w:rsid w:val="00524560"/>
    <w:rsid w:val="00524E54"/>
    <w:rsid w:val="00525FB9"/>
    <w:rsid w:val="00526042"/>
    <w:rsid w:val="00526BCC"/>
    <w:rsid w:val="00527216"/>
    <w:rsid w:val="005317A1"/>
    <w:rsid w:val="00534305"/>
    <w:rsid w:val="00534444"/>
    <w:rsid w:val="005349F1"/>
    <w:rsid w:val="005357B6"/>
    <w:rsid w:val="005474C3"/>
    <w:rsid w:val="00550EE5"/>
    <w:rsid w:val="00552BA5"/>
    <w:rsid w:val="005549D2"/>
    <w:rsid w:val="005552AE"/>
    <w:rsid w:val="005567D0"/>
    <w:rsid w:val="00560877"/>
    <w:rsid w:val="00562BCC"/>
    <w:rsid w:val="005654CE"/>
    <w:rsid w:val="00576053"/>
    <w:rsid w:val="00577E66"/>
    <w:rsid w:val="0058024C"/>
    <w:rsid w:val="00581F0B"/>
    <w:rsid w:val="005822B2"/>
    <w:rsid w:val="005825A5"/>
    <w:rsid w:val="00582A7E"/>
    <w:rsid w:val="00583E36"/>
    <w:rsid w:val="0058532F"/>
    <w:rsid w:val="00590047"/>
    <w:rsid w:val="005900D5"/>
    <w:rsid w:val="00590925"/>
    <w:rsid w:val="00593508"/>
    <w:rsid w:val="00593804"/>
    <w:rsid w:val="00596A1A"/>
    <w:rsid w:val="005A057A"/>
    <w:rsid w:val="005A0851"/>
    <w:rsid w:val="005A3EA3"/>
    <w:rsid w:val="005A6BD0"/>
    <w:rsid w:val="005A79C7"/>
    <w:rsid w:val="005B13D9"/>
    <w:rsid w:val="005B28D5"/>
    <w:rsid w:val="005B5436"/>
    <w:rsid w:val="005B6B2C"/>
    <w:rsid w:val="005B6C0A"/>
    <w:rsid w:val="005C13F4"/>
    <w:rsid w:val="005C2B8B"/>
    <w:rsid w:val="005C3016"/>
    <w:rsid w:val="005C5A50"/>
    <w:rsid w:val="005D67F5"/>
    <w:rsid w:val="005D6D55"/>
    <w:rsid w:val="005D746C"/>
    <w:rsid w:val="005E1C11"/>
    <w:rsid w:val="005E268A"/>
    <w:rsid w:val="005E4E9B"/>
    <w:rsid w:val="005E4FF9"/>
    <w:rsid w:val="005F2FD0"/>
    <w:rsid w:val="005F4200"/>
    <w:rsid w:val="005F4245"/>
    <w:rsid w:val="005F4D52"/>
    <w:rsid w:val="005F55B7"/>
    <w:rsid w:val="00600440"/>
    <w:rsid w:val="00602836"/>
    <w:rsid w:val="00604610"/>
    <w:rsid w:val="00607F9C"/>
    <w:rsid w:val="00620200"/>
    <w:rsid w:val="00620A4A"/>
    <w:rsid w:val="00621883"/>
    <w:rsid w:val="0062617A"/>
    <w:rsid w:val="0063143E"/>
    <w:rsid w:val="00631754"/>
    <w:rsid w:val="00633BA8"/>
    <w:rsid w:val="00642EE0"/>
    <w:rsid w:val="00650CAF"/>
    <w:rsid w:val="00653CE8"/>
    <w:rsid w:val="00654E6F"/>
    <w:rsid w:val="006575AF"/>
    <w:rsid w:val="00670B7F"/>
    <w:rsid w:val="00675EE8"/>
    <w:rsid w:val="00676BE8"/>
    <w:rsid w:val="006775F9"/>
    <w:rsid w:val="00677896"/>
    <w:rsid w:val="00677CFC"/>
    <w:rsid w:val="00680F2C"/>
    <w:rsid w:val="0068127A"/>
    <w:rsid w:val="00683BB8"/>
    <w:rsid w:val="0068509C"/>
    <w:rsid w:val="006856E3"/>
    <w:rsid w:val="00685E89"/>
    <w:rsid w:val="00687803"/>
    <w:rsid w:val="00687BE1"/>
    <w:rsid w:val="00687EE2"/>
    <w:rsid w:val="00690F4D"/>
    <w:rsid w:val="006A33F6"/>
    <w:rsid w:val="006A536B"/>
    <w:rsid w:val="006B1FF2"/>
    <w:rsid w:val="006B62B0"/>
    <w:rsid w:val="006B6CB9"/>
    <w:rsid w:val="006B7597"/>
    <w:rsid w:val="006B792F"/>
    <w:rsid w:val="006B7CB7"/>
    <w:rsid w:val="006D011A"/>
    <w:rsid w:val="006D0BF6"/>
    <w:rsid w:val="006D1222"/>
    <w:rsid w:val="006D1439"/>
    <w:rsid w:val="006D1875"/>
    <w:rsid w:val="006D3EC4"/>
    <w:rsid w:val="006D5B0E"/>
    <w:rsid w:val="006D6FDA"/>
    <w:rsid w:val="006D7E83"/>
    <w:rsid w:val="006E1B76"/>
    <w:rsid w:val="006E2897"/>
    <w:rsid w:val="006E4401"/>
    <w:rsid w:val="006F0E0A"/>
    <w:rsid w:val="006F15CB"/>
    <w:rsid w:val="006F4396"/>
    <w:rsid w:val="006F4B19"/>
    <w:rsid w:val="007005D6"/>
    <w:rsid w:val="00702BCC"/>
    <w:rsid w:val="00703BD7"/>
    <w:rsid w:val="0070404A"/>
    <w:rsid w:val="007056C9"/>
    <w:rsid w:val="00707B50"/>
    <w:rsid w:val="0071133C"/>
    <w:rsid w:val="00711B93"/>
    <w:rsid w:val="007121D6"/>
    <w:rsid w:val="00712354"/>
    <w:rsid w:val="00714269"/>
    <w:rsid w:val="0071469C"/>
    <w:rsid w:val="007158BF"/>
    <w:rsid w:val="00724CB9"/>
    <w:rsid w:val="0072563B"/>
    <w:rsid w:val="00727E44"/>
    <w:rsid w:val="007340C4"/>
    <w:rsid w:val="007365A0"/>
    <w:rsid w:val="0073766A"/>
    <w:rsid w:val="00743904"/>
    <w:rsid w:val="00750671"/>
    <w:rsid w:val="00753442"/>
    <w:rsid w:val="00757F2F"/>
    <w:rsid w:val="00760297"/>
    <w:rsid w:val="00764782"/>
    <w:rsid w:val="0076703B"/>
    <w:rsid w:val="00771545"/>
    <w:rsid w:val="00772AF5"/>
    <w:rsid w:val="00773CCD"/>
    <w:rsid w:val="007817A7"/>
    <w:rsid w:val="0078193E"/>
    <w:rsid w:val="00781E20"/>
    <w:rsid w:val="00782DCB"/>
    <w:rsid w:val="007965BE"/>
    <w:rsid w:val="007A28A1"/>
    <w:rsid w:val="007A402E"/>
    <w:rsid w:val="007A5376"/>
    <w:rsid w:val="007A572C"/>
    <w:rsid w:val="007B14AA"/>
    <w:rsid w:val="007C00F3"/>
    <w:rsid w:val="007C09EA"/>
    <w:rsid w:val="007C212E"/>
    <w:rsid w:val="007C2412"/>
    <w:rsid w:val="007C5FB5"/>
    <w:rsid w:val="007C631B"/>
    <w:rsid w:val="007C6FE6"/>
    <w:rsid w:val="007D0B5E"/>
    <w:rsid w:val="007D1081"/>
    <w:rsid w:val="007D17F3"/>
    <w:rsid w:val="007D3577"/>
    <w:rsid w:val="007D40AB"/>
    <w:rsid w:val="007D46CF"/>
    <w:rsid w:val="007D4E6B"/>
    <w:rsid w:val="007D6B50"/>
    <w:rsid w:val="007E08B2"/>
    <w:rsid w:val="007E6AB4"/>
    <w:rsid w:val="007E6BF6"/>
    <w:rsid w:val="007F1202"/>
    <w:rsid w:val="007F2479"/>
    <w:rsid w:val="007F42FD"/>
    <w:rsid w:val="007F45AA"/>
    <w:rsid w:val="007F4BE4"/>
    <w:rsid w:val="00800241"/>
    <w:rsid w:val="0080050B"/>
    <w:rsid w:val="0080240B"/>
    <w:rsid w:val="00802BBF"/>
    <w:rsid w:val="00802C27"/>
    <w:rsid w:val="00803DDE"/>
    <w:rsid w:val="00804066"/>
    <w:rsid w:val="0080625A"/>
    <w:rsid w:val="008117CD"/>
    <w:rsid w:val="00812F84"/>
    <w:rsid w:val="00817488"/>
    <w:rsid w:val="00823D09"/>
    <w:rsid w:val="0082650F"/>
    <w:rsid w:val="00827A54"/>
    <w:rsid w:val="008331A2"/>
    <w:rsid w:val="00835205"/>
    <w:rsid w:val="00837222"/>
    <w:rsid w:val="00837B39"/>
    <w:rsid w:val="00837C03"/>
    <w:rsid w:val="0084080D"/>
    <w:rsid w:val="00841E2C"/>
    <w:rsid w:val="0084241B"/>
    <w:rsid w:val="00845CCC"/>
    <w:rsid w:val="008501E6"/>
    <w:rsid w:val="00850AE6"/>
    <w:rsid w:val="0085187C"/>
    <w:rsid w:val="00856B10"/>
    <w:rsid w:val="00860909"/>
    <w:rsid w:val="008614E8"/>
    <w:rsid w:val="00865777"/>
    <w:rsid w:val="008708DA"/>
    <w:rsid w:val="0087170E"/>
    <w:rsid w:val="00873D08"/>
    <w:rsid w:val="00874851"/>
    <w:rsid w:val="00876EC1"/>
    <w:rsid w:val="0088143C"/>
    <w:rsid w:val="00882AD0"/>
    <w:rsid w:val="00883A30"/>
    <w:rsid w:val="00884BB6"/>
    <w:rsid w:val="00890109"/>
    <w:rsid w:val="0089116C"/>
    <w:rsid w:val="008914E4"/>
    <w:rsid w:val="00891544"/>
    <w:rsid w:val="008932CB"/>
    <w:rsid w:val="00894A85"/>
    <w:rsid w:val="00895E8C"/>
    <w:rsid w:val="00896C2F"/>
    <w:rsid w:val="008B382C"/>
    <w:rsid w:val="008B5B0B"/>
    <w:rsid w:val="008B75A4"/>
    <w:rsid w:val="008B78F4"/>
    <w:rsid w:val="008C02B2"/>
    <w:rsid w:val="008C14BD"/>
    <w:rsid w:val="008C463B"/>
    <w:rsid w:val="008C540C"/>
    <w:rsid w:val="008D2063"/>
    <w:rsid w:val="008D219E"/>
    <w:rsid w:val="008D270F"/>
    <w:rsid w:val="008D4E43"/>
    <w:rsid w:val="008D5E35"/>
    <w:rsid w:val="008D6530"/>
    <w:rsid w:val="008D7677"/>
    <w:rsid w:val="008E5253"/>
    <w:rsid w:val="008E78A5"/>
    <w:rsid w:val="008F51C7"/>
    <w:rsid w:val="008F6D52"/>
    <w:rsid w:val="008F6D8D"/>
    <w:rsid w:val="008F76DC"/>
    <w:rsid w:val="0090099F"/>
    <w:rsid w:val="00904C20"/>
    <w:rsid w:val="00905E10"/>
    <w:rsid w:val="00911AFB"/>
    <w:rsid w:val="009140F6"/>
    <w:rsid w:val="00914431"/>
    <w:rsid w:val="00915A7B"/>
    <w:rsid w:val="0091677B"/>
    <w:rsid w:val="009207AB"/>
    <w:rsid w:val="0092251F"/>
    <w:rsid w:val="009225B7"/>
    <w:rsid w:val="00931866"/>
    <w:rsid w:val="0093799C"/>
    <w:rsid w:val="00941650"/>
    <w:rsid w:val="00943F9D"/>
    <w:rsid w:val="0094419E"/>
    <w:rsid w:val="009518A8"/>
    <w:rsid w:val="009524A7"/>
    <w:rsid w:val="00952F1C"/>
    <w:rsid w:val="00953A80"/>
    <w:rsid w:val="009556C7"/>
    <w:rsid w:val="00955B4D"/>
    <w:rsid w:val="009655E7"/>
    <w:rsid w:val="00970AD9"/>
    <w:rsid w:val="00971A33"/>
    <w:rsid w:val="00980CCE"/>
    <w:rsid w:val="00981893"/>
    <w:rsid w:val="009826F1"/>
    <w:rsid w:val="00987A7F"/>
    <w:rsid w:val="00990F5B"/>
    <w:rsid w:val="00996525"/>
    <w:rsid w:val="00997C8C"/>
    <w:rsid w:val="009A018F"/>
    <w:rsid w:val="009A0923"/>
    <w:rsid w:val="009A3A85"/>
    <w:rsid w:val="009B14F4"/>
    <w:rsid w:val="009B27F9"/>
    <w:rsid w:val="009B438E"/>
    <w:rsid w:val="009B4DC9"/>
    <w:rsid w:val="009B5488"/>
    <w:rsid w:val="009B7B67"/>
    <w:rsid w:val="009B7D4C"/>
    <w:rsid w:val="009C5372"/>
    <w:rsid w:val="009C7B17"/>
    <w:rsid w:val="009D3F32"/>
    <w:rsid w:val="009D6428"/>
    <w:rsid w:val="009E19A5"/>
    <w:rsid w:val="009E3030"/>
    <w:rsid w:val="009E61D1"/>
    <w:rsid w:val="009E6745"/>
    <w:rsid w:val="009E7CEF"/>
    <w:rsid w:val="009F0239"/>
    <w:rsid w:val="009F16E1"/>
    <w:rsid w:val="009F49BA"/>
    <w:rsid w:val="009F7FA7"/>
    <w:rsid w:val="00A01DEE"/>
    <w:rsid w:val="00A06C18"/>
    <w:rsid w:val="00A13869"/>
    <w:rsid w:val="00A1730E"/>
    <w:rsid w:val="00A2087D"/>
    <w:rsid w:val="00A26ACB"/>
    <w:rsid w:val="00A35901"/>
    <w:rsid w:val="00A42E44"/>
    <w:rsid w:val="00A4498D"/>
    <w:rsid w:val="00A461E0"/>
    <w:rsid w:val="00A46E84"/>
    <w:rsid w:val="00A47651"/>
    <w:rsid w:val="00A52E3F"/>
    <w:rsid w:val="00A55486"/>
    <w:rsid w:val="00A63984"/>
    <w:rsid w:val="00A641E7"/>
    <w:rsid w:val="00A66191"/>
    <w:rsid w:val="00A678E2"/>
    <w:rsid w:val="00A7188E"/>
    <w:rsid w:val="00A734FF"/>
    <w:rsid w:val="00A770EB"/>
    <w:rsid w:val="00A77A71"/>
    <w:rsid w:val="00A77E7F"/>
    <w:rsid w:val="00A82BB5"/>
    <w:rsid w:val="00A83863"/>
    <w:rsid w:val="00A869D6"/>
    <w:rsid w:val="00A879D4"/>
    <w:rsid w:val="00A94FF9"/>
    <w:rsid w:val="00A969CD"/>
    <w:rsid w:val="00AA0683"/>
    <w:rsid w:val="00AA0692"/>
    <w:rsid w:val="00AA3A3C"/>
    <w:rsid w:val="00AA7EA8"/>
    <w:rsid w:val="00AB25AA"/>
    <w:rsid w:val="00AB3EEE"/>
    <w:rsid w:val="00AB4AEC"/>
    <w:rsid w:val="00AC01D2"/>
    <w:rsid w:val="00AC057B"/>
    <w:rsid w:val="00AC35FE"/>
    <w:rsid w:val="00AC690A"/>
    <w:rsid w:val="00AD09DC"/>
    <w:rsid w:val="00AD0D4B"/>
    <w:rsid w:val="00AD1A2B"/>
    <w:rsid w:val="00AD2982"/>
    <w:rsid w:val="00AD6650"/>
    <w:rsid w:val="00AD77BA"/>
    <w:rsid w:val="00AE072F"/>
    <w:rsid w:val="00AE6BD5"/>
    <w:rsid w:val="00AF12D2"/>
    <w:rsid w:val="00AF28E9"/>
    <w:rsid w:val="00AF63C6"/>
    <w:rsid w:val="00AF6D5A"/>
    <w:rsid w:val="00AF7124"/>
    <w:rsid w:val="00B00806"/>
    <w:rsid w:val="00B01FA5"/>
    <w:rsid w:val="00B032C1"/>
    <w:rsid w:val="00B04B8D"/>
    <w:rsid w:val="00B07B64"/>
    <w:rsid w:val="00B12E76"/>
    <w:rsid w:val="00B13E79"/>
    <w:rsid w:val="00B222E7"/>
    <w:rsid w:val="00B25868"/>
    <w:rsid w:val="00B300B8"/>
    <w:rsid w:val="00B30DFF"/>
    <w:rsid w:val="00B32E7D"/>
    <w:rsid w:val="00B3301C"/>
    <w:rsid w:val="00B33CFF"/>
    <w:rsid w:val="00B40F48"/>
    <w:rsid w:val="00B41E07"/>
    <w:rsid w:val="00B43D44"/>
    <w:rsid w:val="00B46F96"/>
    <w:rsid w:val="00B50D33"/>
    <w:rsid w:val="00B5221A"/>
    <w:rsid w:val="00B5361E"/>
    <w:rsid w:val="00B5368A"/>
    <w:rsid w:val="00B554FC"/>
    <w:rsid w:val="00B60F32"/>
    <w:rsid w:val="00B60F8D"/>
    <w:rsid w:val="00B70788"/>
    <w:rsid w:val="00B70F19"/>
    <w:rsid w:val="00B735F9"/>
    <w:rsid w:val="00B73BF4"/>
    <w:rsid w:val="00B74CFA"/>
    <w:rsid w:val="00B76ECF"/>
    <w:rsid w:val="00B82C4A"/>
    <w:rsid w:val="00B82FA0"/>
    <w:rsid w:val="00B85115"/>
    <w:rsid w:val="00B86C37"/>
    <w:rsid w:val="00B93AFE"/>
    <w:rsid w:val="00B93DE3"/>
    <w:rsid w:val="00B946B9"/>
    <w:rsid w:val="00B9477C"/>
    <w:rsid w:val="00BA3A8F"/>
    <w:rsid w:val="00BA4C99"/>
    <w:rsid w:val="00BA56D6"/>
    <w:rsid w:val="00BA59F9"/>
    <w:rsid w:val="00BA685C"/>
    <w:rsid w:val="00BA7CBF"/>
    <w:rsid w:val="00BB0B37"/>
    <w:rsid w:val="00BB17FB"/>
    <w:rsid w:val="00BC276E"/>
    <w:rsid w:val="00BC3AC3"/>
    <w:rsid w:val="00BD0E44"/>
    <w:rsid w:val="00BD383B"/>
    <w:rsid w:val="00BD5998"/>
    <w:rsid w:val="00BD7100"/>
    <w:rsid w:val="00BE0EF6"/>
    <w:rsid w:val="00BE35DB"/>
    <w:rsid w:val="00BE37BA"/>
    <w:rsid w:val="00BE44A2"/>
    <w:rsid w:val="00BE47D9"/>
    <w:rsid w:val="00BF0C95"/>
    <w:rsid w:val="00BF11BB"/>
    <w:rsid w:val="00BF43CC"/>
    <w:rsid w:val="00BF5E58"/>
    <w:rsid w:val="00C1084B"/>
    <w:rsid w:val="00C108F4"/>
    <w:rsid w:val="00C113D0"/>
    <w:rsid w:val="00C12A75"/>
    <w:rsid w:val="00C15108"/>
    <w:rsid w:val="00C1733A"/>
    <w:rsid w:val="00C17AFF"/>
    <w:rsid w:val="00C20BF6"/>
    <w:rsid w:val="00C2138D"/>
    <w:rsid w:val="00C23477"/>
    <w:rsid w:val="00C263BB"/>
    <w:rsid w:val="00C3074B"/>
    <w:rsid w:val="00C36177"/>
    <w:rsid w:val="00C37E0C"/>
    <w:rsid w:val="00C40F1A"/>
    <w:rsid w:val="00C45595"/>
    <w:rsid w:val="00C47B42"/>
    <w:rsid w:val="00C50320"/>
    <w:rsid w:val="00C60D4E"/>
    <w:rsid w:val="00C63B09"/>
    <w:rsid w:val="00C6419F"/>
    <w:rsid w:val="00C64518"/>
    <w:rsid w:val="00C84567"/>
    <w:rsid w:val="00C84DA7"/>
    <w:rsid w:val="00C876D7"/>
    <w:rsid w:val="00C96D89"/>
    <w:rsid w:val="00CA1FEA"/>
    <w:rsid w:val="00CA3084"/>
    <w:rsid w:val="00CA4B65"/>
    <w:rsid w:val="00CA6A40"/>
    <w:rsid w:val="00CA7F58"/>
    <w:rsid w:val="00CB1480"/>
    <w:rsid w:val="00CB2152"/>
    <w:rsid w:val="00CB6C8A"/>
    <w:rsid w:val="00CB788E"/>
    <w:rsid w:val="00CC05BF"/>
    <w:rsid w:val="00CC537B"/>
    <w:rsid w:val="00CD6D3B"/>
    <w:rsid w:val="00CE5FB8"/>
    <w:rsid w:val="00CE7941"/>
    <w:rsid w:val="00CF2809"/>
    <w:rsid w:val="00CF7F83"/>
    <w:rsid w:val="00D043F1"/>
    <w:rsid w:val="00D04C46"/>
    <w:rsid w:val="00D05AD7"/>
    <w:rsid w:val="00D06476"/>
    <w:rsid w:val="00D06C73"/>
    <w:rsid w:val="00D11657"/>
    <w:rsid w:val="00D14297"/>
    <w:rsid w:val="00D15202"/>
    <w:rsid w:val="00D17FF9"/>
    <w:rsid w:val="00D22EDA"/>
    <w:rsid w:val="00D23001"/>
    <w:rsid w:val="00D26858"/>
    <w:rsid w:val="00D270EB"/>
    <w:rsid w:val="00D343A8"/>
    <w:rsid w:val="00D35E06"/>
    <w:rsid w:val="00D4063B"/>
    <w:rsid w:val="00D419BD"/>
    <w:rsid w:val="00D43B16"/>
    <w:rsid w:val="00D43D3A"/>
    <w:rsid w:val="00D43D48"/>
    <w:rsid w:val="00D453D8"/>
    <w:rsid w:val="00D46546"/>
    <w:rsid w:val="00D47627"/>
    <w:rsid w:val="00D531B6"/>
    <w:rsid w:val="00D560CA"/>
    <w:rsid w:val="00D622A5"/>
    <w:rsid w:val="00D70CB9"/>
    <w:rsid w:val="00D77DC2"/>
    <w:rsid w:val="00D832FD"/>
    <w:rsid w:val="00D85A58"/>
    <w:rsid w:val="00D86C5D"/>
    <w:rsid w:val="00D871C7"/>
    <w:rsid w:val="00D935C7"/>
    <w:rsid w:val="00D95022"/>
    <w:rsid w:val="00D96785"/>
    <w:rsid w:val="00DA383F"/>
    <w:rsid w:val="00DB009A"/>
    <w:rsid w:val="00DB1A91"/>
    <w:rsid w:val="00DB250E"/>
    <w:rsid w:val="00DB3890"/>
    <w:rsid w:val="00DB700D"/>
    <w:rsid w:val="00DC0FE9"/>
    <w:rsid w:val="00DC1C39"/>
    <w:rsid w:val="00DC3837"/>
    <w:rsid w:val="00DC3FD1"/>
    <w:rsid w:val="00DC5119"/>
    <w:rsid w:val="00DD3B87"/>
    <w:rsid w:val="00DD6A81"/>
    <w:rsid w:val="00DD745D"/>
    <w:rsid w:val="00DE10C1"/>
    <w:rsid w:val="00DE2966"/>
    <w:rsid w:val="00DE3773"/>
    <w:rsid w:val="00DF0391"/>
    <w:rsid w:val="00DF4784"/>
    <w:rsid w:val="00DF631E"/>
    <w:rsid w:val="00DF7C06"/>
    <w:rsid w:val="00E01C84"/>
    <w:rsid w:val="00E02A8D"/>
    <w:rsid w:val="00E11577"/>
    <w:rsid w:val="00E14128"/>
    <w:rsid w:val="00E15437"/>
    <w:rsid w:val="00E170DB"/>
    <w:rsid w:val="00E2242E"/>
    <w:rsid w:val="00E25C0A"/>
    <w:rsid w:val="00E267C1"/>
    <w:rsid w:val="00E272D7"/>
    <w:rsid w:val="00E4055F"/>
    <w:rsid w:val="00E42617"/>
    <w:rsid w:val="00E42D5C"/>
    <w:rsid w:val="00E44F61"/>
    <w:rsid w:val="00E461F3"/>
    <w:rsid w:val="00E507E1"/>
    <w:rsid w:val="00E5145E"/>
    <w:rsid w:val="00E5388E"/>
    <w:rsid w:val="00E5419E"/>
    <w:rsid w:val="00E606F4"/>
    <w:rsid w:val="00E61DC7"/>
    <w:rsid w:val="00E62A57"/>
    <w:rsid w:val="00E64FA8"/>
    <w:rsid w:val="00E673E4"/>
    <w:rsid w:val="00E7050C"/>
    <w:rsid w:val="00E73A51"/>
    <w:rsid w:val="00E73B80"/>
    <w:rsid w:val="00E740B9"/>
    <w:rsid w:val="00E8209B"/>
    <w:rsid w:val="00E85D87"/>
    <w:rsid w:val="00E90AAA"/>
    <w:rsid w:val="00E91317"/>
    <w:rsid w:val="00E91A1B"/>
    <w:rsid w:val="00E91C78"/>
    <w:rsid w:val="00E91FA2"/>
    <w:rsid w:val="00E96836"/>
    <w:rsid w:val="00EA0EFD"/>
    <w:rsid w:val="00EA23DC"/>
    <w:rsid w:val="00EA503D"/>
    <w:rsid w:val="00EA5A1A"/>
    <w:rsid w:val="00EA617B"/>
    <w:rsid w:val="00EA6E9E"/>
    <w:rsid w:val="00EA7601"/>
    <w:rsid w:val="00EA7944"/>
    <w:rsid w:val="00EB0A58"/>
    <w:rsid w:val="00EB2042"/>
    <w:rsid w:val="00EB2FDA"/>
    <w:rsid w:val="00EB674B"/>
    <w:rsid w:val="00EC3F5A"/>
    <w:rsid w:val="00EC58F2"/>
    <w:rsid w:val="00EC73C2"/>
    <w:rsid w:val="00ED11E8"/>
    <w:rsid w:val="00ED5BA6"/>
    <w:rsid w:val="00ED7DE4"/>
    <w:rsid w:val="00EE05CE"/>
    <w:rsid w:val="00EE2B85"/>
    <w:rsid w:val="00EE4483"/>
    <w:rsid w:val="00EE44AC"/>
    <w:rsid w:val="00EE4A83"/>
    <w:rsid w:val="00EF5CD8"/>
    <w:rsid w:val="00EF770B"/>
    <w:rsid w:val="00F006A7"/>
    <w:rsid w:val="00F01299"/>
    <w:rsid w:val="00F05FCF"/>
    <w:rsid w:val="00F143AC"/>
    <w:rsid w:val="00F16CD9"/>
    <w:rsid w:val="00F16EBE"/>
    <w:rsid w:val="00F175AA"/>
    <w:rsid w:val="00F20787"/>
    <w:rsid w:val="00F22244"/>
    <w:rsid w:val="00F24345"/>
    <w:rsid w:val="00F24620"/>
    <w:rsid w:val="00F2583F"/>
    <w:rsid w:val="00F25F46"/>
    <w:rsid w:val="00F3131B"/>
    <w:rsid w:val="00F3745D"/>
    <w:rsid w:val="00F40610"/>
    <w:rsid w:val="00F55C4D"/>
    <w:rsid w:val="00F568D6"/>
    <w:rsid w:val="00F60CEF"/>
    <w:rsid w:val="00F6127D"/>
    <w:rsid w:val="00F67C12"/>
    <w:rsid w:val="00F713B3"/>
    <w:rsid w:val="00F7208C"/>
    <w:rsid w:val="00F72AC3"/>
    <w:rsid w:val="00F73149"/>
    <w:rsid w:val="00F75C21"/>
    <w:rsid w:val="00F81BC0"/>
    <w:rsid w:val="00F85434"/>
    <w:rsid w:val="00F86854"/>
    <w:rsid w:val="00F868EB"/>
    <w:rsid w:val="00F9247D"/>
    <w:rsid w:val="00F93420"/>
    <w:rsid w:val="00F93470"/>
    <w:rsid w:val="00F937E0"/>
    <w:rsid w:val="00FA6229"/>
    <w:rsid w:val="00FA67F2"/>
    <w:rsid w:val="00FA7DE8"/>
    <w:rsid w:val="00FB1390"/>
    <w:rsid w:val="00FB1891"/>
    <w:rsid w:val="00FB2DCB"/>
    <w:rsid w:val="00FB2EDA"/>
    <w:rsid w:val="00FB4F58"/>
    <w:rsid w:val="00FB59FF"/>
    <w:rsid w:val="00FB718D"/>
    <w:rsid w:val="00FC7440"/>
    <w:rsid w:val="00FC7565"/>
    <w:rsid w:val="00FD0401"/>
    <w:rsid w:val="00FD1A72"/>
    <w:rsid w:val="00FD3001"/>
    <w:rsid w:val="00FE11EE"/>
    <w:rsid w:val="00FE2900"/>
    <w:rsid w:val="00FE6631"/>
    <w:rsid w:val="00FE684E"/>
    <w:rsid w:val="00FF3694"/>
    <w:rsid w:val="00FF4060"/>
    <w:rsid w:val="00FF411E"/>
    <w:rsid w:val="00FF4596"/>
    <w:rsid w:val="00FF516E"/>
    <w:rsid w:val="00FF559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45F55042EF8C8D08EEADA7D519AF30EAAA5600401DC666A25CF67BC65B4DD97D4507E762FCEBBDN86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45F55042EF8C8D08EEADA7D519AF30EAAA5600401DC666A25CF67BC65B4DD97D4507E762FCEBBDN86AF" TargetMode="External"/><Relationship Id="rId17" Type="http://schemas.openxmlformats.org/officeDocument/2006/relationships/hyperlink" Target="consultantplus://offline/ref=58EF562976FF5B281FDC003B8B619BDD55332ECDD46490BA72F6E86CB0228F0C2C8338EDF7B019654240FB42FCJF2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EF562976FF5B281FDC1E369D0DC5D45F3975C3D0609AE82DA4EE3BEF7289597EC366B4B6F10A64405EF846F4F1F0E2269BC15449316631451DE90DJC2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45F55042EF8C8D08EEADA7D519AF30EAAA5600401DC666A25CF67BC65B4DD97D4507E762FCEBBDN86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EF562976FF5B281FDC1E369D0DC5D45F3975C3D0609AE82DA4EE3BEF7289597EC366B4B6F10A64405EF846F4F1F0E2269BC15449316631451DE90DJC21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45F55042EF8C8D08EEADA7D519AF30EAAA5600401DC666A25CF67BC65B4DD97D4507E762FCEBBDN86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321E-0443-4C10-BBA9-68ED7D9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17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 Светлана Викторовна</dc:creator>
  <cp:keywords/>
  <dc:description/>
  <cp:lastModifiedBy>Солдаткина Надежда Вячеславовна</cp:lastModifiedBy>
  <cp:revision>90</cp:revision>
  <cp:lastPrinted>2019-10-28T08:07:00Z</cp:lastPrinted>
  <dcterms:created xsi:type="dcterms:W3CDTF">2018-03-01T05:51:00Z</dcterms:created>
  <dcterms:modified xsi:type="dcterms:W3CDTF">2019-10-30T10:23:00Z</dcterms:modified>
</cp:coreProperties>
</file>