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color w:val="000000"/>
          <w:sz w:val="32"/>
          <w:szCs w:val="32"/>
          <w:lang w:eastAsia="ru-RU"/>
        </w:rPr>
      </w:pPr>
      <w:r>
        <w:rPr>
          <w:rFonts w:ascii="PT Astra Serif" w:hAnsi="PT Astra Serif" w:cs="Times New Roman"/>
          <w:color w:val="000000"/>
          <w:sz w:val="32"/>
          <w:szCs w:val="32"/>
          <w:lang w:eastAsia="ru-RU"/>
        </w:rPr>
        <w:t>ПРОЕКТ</w:t>
      </w:r>
    </w:p>
    <w:p>
      <w:pPr>
        <w:keepNext/>
        <w:keepLine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32"/>
          <w:szCs w:val="32"/>
          <w:lang w:eastAsia="ru-RU"/>
        </w:rPr>
      </w:pPr>
    </w:p>
    <w:p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  <w:lang w:eastAsia="ru-RU"/>
        </w:rPr>
      </w:pPr>
      <w:r>
        <w:rPr>
          <w:rFonts w:ascii="PT Astra Serif" w:hAnsi="PT Astra Serif" w:cs="Times New Roman"/>
          <w:sz w:val="32"/>
          <w:szCs w:val="32"/>
          <w:lang w:eastAsia="ru-RU"/>
        </w:rPr>
        <w:t>ПРАВИТЕЛЬСТВО УЛЬЯНОВСКОЙ ОБЛАСТИ</w:t>
      </w:r>
    </w:p>
    <w:p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32"/>
          <w:szCs w:val="32"/>
          <w:lang w:eastAsia="ru-RU"/>
        </w:rPr>
      </w:pPr>
    </w:p>
    <w:p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32"/>
          <w:szCs w:val="32"/>
          <w:lang w:eastAsia="ru-RU"/>
        </w:rPr>
      </w:pPr>
      <w:r>
        <w:rPr>
          <w:rFonts w:ascii="PT Astra Serif" w:hAnsi="PT Astra Serif" w:cs="Times New Roman"/>
          <w:sz w:val="32"/>
          <w:szCs w:val="32"/>
          <w:lang w:eastAsia="ru-RU"/>
        </w:rPr>
        <w:t>ПОСТАНОВЛЕНИЕ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tbl>
      <w:tblPr>
        <w:tblStyle w:val="6"/>
        <w:tblW w:w="946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464" w:type="dxa"/>
          </w:tcPr>
          <w:p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ru-RU"/>
              </w:rPr>
              <w:t>О внесении изменений в отдельные нормативные правовые акты  Правительства Ульяновской области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>
      <w:pPr>
        <w:pStyle w:val="8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Правительство Ульяновской области п о с т а н о в л я е т:</w:t>
      </w:r>
    </w:p>
    <w:p>
      <w:pPr>
        <w:pStyle w:val="8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1. </w:t>
      </w:r>
      <w:r>
        <w:rPr>
          <w:rFonts w:ascii="PT Astra Serif" w:hAnsi="PT Astra Serif" w:cs="Times New Roman"/>
          <w:sz w:val="28"/>
          <w:szCs w:val="28"/>
          <w:lang w:val="ru-RU" w:eastAsia="en-US"/>
        </w:rPr>
        <w:t>Внести</w:t>
      </w:r>
      <w:r>
        <w:rPr>
          <w:rFonts w:hint="default" w:ascii="PT Astra Serif" w:hAnsi="PT Astra Serif" w:cs="Times New Roman"/>
          <w:sz w:val="28"/>
          <w:szCs w:val="28"/>
          <w:lang w:val="ru-RU" w:eastAsia="en-US"/>
        </w:rPr>
        <w:t xml:space="preserve"> в п</w:t>
      </w:r>
      <w:r>
        <w:rPr>
          <w:rFonts w:ascii="PT Astra Serif" w:hAnsi="PT Astra Serif" w:cs="Times New Roman"/>
          <w:sz w:val="28"/>
          <w:szCs w:val="28"/>
          <w:lang w:eastAsia="en-US"/>
        </w:rPr>
        <w:t>ункт 2 постановления Правительства Ульяновской области от 26.04.2010 № 135-П «Об оценке эффективности использования средств областного бюджета Ульяновской области, направляемых на капитальные вложения»</w:t>
      </w:r>
      <w:r>
        <w:rPr>
          <w:rFonts w:hint="default" w:ascii="PT Astra Serif" w:hAnsi="PT Astra Serif" w:cs="Times New Roman"/>
          <w:sz w:val="28"/>
          <w:szCs w:val="28"/>
          <w:lang w:val="ru-RU" w:eastAsia="en-US"/>
        </w:rPr>
        <w:t xml:space="preserve"> изменение, </w:t>
      </w:r>
      <w:r>
        <w:rPr>
          <w:rFonts w:ascii="PT Astra Serif" w:hAnsi="PT Astra Serif" w:cs="Times New Roman"/>
          <w:sz w:val="28"/>
          <w:szCs w:val="28"/>
          <w:lang w:eastAsia="en-US"/>
        </w:rPr>
        <w:t>дополни</w:t>
      </w:r>
      <w:r>
        <w:rPr>
          <w:rFonts w:ascii="PT Astra Serif" w:hAnsi="PT Astra Serif" w:cs="Times New Roman"/>
          <w:sz w:val="28"/>
          <w:szCs w:val="28"/>
          <w:lang w:val="ru-RU" w:eastAsia="en-US"/>
        </w:rPr>
        <w:t>в</w:t>
      </w:r>
      <w:r>
        <w:rPr>
          <w:rFonts w:hint="default" w:ascii="PT Astra Serif" w:hAnsi="PT Astra Serif" w:cs="Times New Roman"/>
          <w:sz w:val="28"/>
          <w:szCs w:val="28"/>
          <w:lang w:val="ru-RU" w:eastAsia="en-US"/>
        </w:rPr>
        <w:t xml:space="preserve"> его</w:t>
      </w:r>
      <w:r>
        <w:rPr>
          <w:rFonts w:ascii="PT Astra Serif" w:hAnsi="PT Astra Serif" w:cs="Times New Roman"/>
          <w:sz w:val="28"/>
          <w:szCs w:val="28"/>
          <w:lang w:eastAsia="en-US"/>
        </w:rPr>
        <w:t xml:space="preserve"> абзацем пятым следующего содержания:</w:t>
      </w:r>
    </w:p>
    <w:p>
      <w:pPr>
        <w:pStyle w:val="8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«на инвестиционные проекты, реализуемые управляющими компаниями особых экономических зон, </w:t>
      </w:r>
      <w:r>
        <w:rPr>
          <w:rFonts w:ascii="PT Astra Serif" w:hAnsi="PT Astra Serif" w:cs="Times New Roman"/>
          <w:sz w:val="28"/>
          <w:szCs w:val="28"/>
          <w:lang w:val="ru-RU" w:eastAsia="en-US"/>
        </w:rPr>
        <w:t>осуществляющими</w:t>
      </w:r>
      <w:r>
        <w:rPr>
          <w:rFonts w:hint="default" w:ascii="PT Astra Serif" w:hAnsi="PT Astra Serif" w:cs="Times New Roman"/>
          <w:sz w:val="28"/>
          <w:szCs w:val="28"/>
          <w:lang w:val="ru-RU" w:eastAsia="en-US"/>
        </w:rPr>
        <w:t xml:space="preserve"> функции</w:t>
      </w:r>
      <w:r>
        <w:rPr>
          <w:rFonts w:ascii="PT Astra Serif" w:hAnsi="PT Astra Serif" w:cs="Times New Roman"/>
          <w:sz w:val="28"/>
          <w:szCs w:val="28"/>
          <w:lang w:eastAsia="en-US"/>
        </w:rPr>
        <w:t xml:space="preserve"> в соответствии с Федеральным законом от 22.07.2005 № 116-ФЗ «Об особых экономических зонах в Российской Федерации».</w:t>
      </w:r>
    </w:p>
    <w:p>
      <w:pPr>
        <w:pStyle w:val="8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2. Внести в постановление Правительства Ульяновской области </w:t>
      </w:r>
      <w:r>
        <w:rPr>
          <w:rFonts w:ascii="PT Astra Serif" w:hAnsi="PT Astra Serif" w:cs="Times New Roman"/>
          <w:sz w:val="28"/>
          <w:szCs w:val="28"/>
          <w:lang w:eastAsia="en-US"/>
        </w:rPr>
        <w:br w:type="textWrapping"/>
      </w:r>
      <w:r>
        <w:rPr>
          <w:rFonts w:ascii="PT Astra Serif" w:hAnsi="PT Astra Serif" w:cs="Times New Roman"/>
          <w:sz w:val="28"/>
          <w:szCs w:val="28"/>
          <w:lang w:eastAsia="en-US"/>
        </w:rPr>
        <w:t>от 31.08.2016 № 413-П «</w:t>
      </w:r>
      <w:r>
        <w:rPr>
          <w:rFonts w:hint="default" w:ascii="PT Astra Serif" w:hAnsi="PT Astra Serif"/>
          <w:sz w:val="28"/>
          <w:szCs w:val="28"/>
          <w:lang w:eastAsia="en-US"/>
        </w:rPr>
        <w:t xml:space="preserve">Об утверждении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</w:t>
      </w:r>
      <w:r>
        <w:rPr>
          <w:rFonts w:hint="default" w:ascii="PT Astra Serif" w:hAnsi="PT Astra Serif"/>
          <w:sz w:val="28"/>
          <w:szCs w:val="28"/>
          <w:lang w:val="ru-RU" w:eastAsia="en-US"/>
        </w:rPr>
        <w:t>счёт</w:t>
      </w:r>
      <w:r>
        <w:rPr>
          <w:rFonts w:hint="default" w:ascii="PT Astra Serif" w:hAnsi="PT Astra Serif"/>
          <w:sz w:val="28"/>
          <w:szCs w:val="28"/>
          <w:lang w:eastAsia="en-US"/>
        </w:rPr>
        <w:t xml:space="preserve"> средств областного бюджета Ульяновской области</w:t>
      </w:r>
      <w:r>
        <w:rPr>
          <w:rFonts w:ascii="PT Astra Serif" w:hAnsi="PT Astra Serif" w:cs="Times New Roman"/>
          <w:sz w:val="28"/>
          <w:szCs w:val="28"/>
          <w:lang w:eastAsia="en-US"/>
        </w:rPr>
        <w:t>» следующие изменения:</w:t>
      </w:r>
      <w:bookmarkStart w:id="1" w:name="_GoBack"/>
      <w:bookmarkEnd w:id="1"/>
    </w:p>
    <w:p>
      <w:pPr>
        <w:pStyle w:val="8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1) подпункт 1.2 пункта 1 после слов «промышленных зон,» дополнить словами «а также управляющим компаниям особых экономических зон, осуществляющим функции в соответствии с Федеральным законом от 22.07.2005 № 116-ФЗ «Об особых экономических зонах в Российской Федерации»,»;</w:t>
      </w:r>
    </w:p>
    <w:p>
      <w:pPr>
        <w:pStyle w:val="8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2) абзац второй пункта 1.1 Приложения № 1 дополнить словами «, а также управляющим компаниям особых экономических зон, осуществляющим функции в соответствии с Федеральным законом от 22.07.2005 № 116-ФЗ «Об особых экономических зонах в Российской Федерации»;</w:t>
      </w:r>
    </w:p>
    <w:p>
      <w:pPr>
        <w:pStyle w:val="8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3)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Times New Roman"/>
          <w:sz w:val="28"/>
          <w:szCs w:val="28"/>
          <w:lang w:eastAsia="en-US"/>
        </w:rPr>
        <w:t xml:space="preserve">в </w:t>
      </w:r>
      <w:r>
        <w:rPr>
          <w:rFonts w:ascii="PT Astra Serif" w:hAnsi="PT Astra Serif" w:cs="Times New Roman"/>
          <w:sz w:val="28"/>
          <w:szCs w:val="28"/>
          <w:lang w:val="ru-RU" w:eastAsia="en-US"/>
        </w:rPr>
        <w:t>п</w:t>
      </w:r>
      <w:r>
        <w:rPr>
          <w:rFonts w:ascii="PT Astra Serif" w:hAnsi="PT Astra Serif" w:cs="Times New Roman"/>
          <w:sz w:val="28"/>
          <w:szCs w:val="28"/>
          <w:lang w:eastAsia="en-US"/>
        </w:rPr>
        <w:t>риложения № 2:</w:t>
      </w:r>
    </w:p>
    <w:p>
      <w:pPr>
        <w:pStyle w:val="8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а) наименование после слов «промышленных зон,» дополнить словами «а также управляющим компаниям особых экономических зон, осуществляющим функции в соответствии с Федеральным законом от 22.07.2005 № 116-ФЗ «Об особых экономических зонах в Российской Федерации»,»:</w:t>
      </w:r>
    </w:p>
    <w:p>
      <w:pPr>
        <w:pStyle w:val="8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>б) пункт 1.1 после слов «промышленных зон,» дополнить словами «а также управляющим компаниям особых экономических зон, осуществляющим функции в соответствии с Федеральным законом от 22.07.2005 № 116-ФЗ «Об особых экономических зонах в Российской Федерации,».</w:t>
      </w:r>
    </w:p>
    <w:p>
      <w:pPr>
        <w:pStyle w:val="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Par0"/>
      <w:bookmarkEnd w:id="0"/>
      <w:r>
        <w:rPr>
          <w:rFonts w:ascii="PT Astra Serif" w:hAnsi="PT Astra Serif" w:cs="Times New Roman"/>
          <w:sz w:val="28"/>
          <w:szCs w:val="28"/>
          <w:lang w:eastAsia="en-US"/>
        </w:rPr>
        <w:t>3. Настоящее постановление вступает в силу на следующий день после дня его официального опубликования.</w:t>
      </w:r>
    </w:p>
    <w:p>
      <w:pPr>
        <w:pStyle w:val="8"/>
        <w:rPr>
          <w:rFonts w:ascii="PT Astra Serif" w:hAnsi="PT Astra Serif" w:cs="Times New Roman"/>
          <w:sz w:val="28"/>
          <w:szCs w:val="28"/>
        </w:rPr>
      </w:pPr>
    </w:p>
    <w:p>
      <w:pPr>
        <w:pStyle w:val="8"/>
        <w:rPr>
          <w:rFonts w:ascii="PT Astra Serif" w:hAnsi="PT Astra Serif" w:cs="Times New Roman"/>
          <w:sz w:val="28"/>
          <w:szCs w:val="28"/>
        </w:rPr>
      </w:pPr>
    </w:p>
    <w:p>
      <w:pPr>
        <w:pStyle w:val="8"/>
        <w:rPr>
          <w:rFonts w:ascii="PT Astra Serif" w:hAnsi="PT Astra Serif" w:cs="Times New Roman"/>
          <w:sz w:val="28"/>
          <w:szCs w:val="28"/>
        </w:rPr>
      </w:pPr>
    </w:p>
    <w:p>
      <w:pPr>
        <w:pStyle w:val="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  <w:r>
        <w:rPr>
          <w:rFonts w:ascii="PT Astra Serif" w:hAnsi="PT Astra Serif" w:cs="Times New Roman"/>
          <w:sz w:val="28"/>
          <w:szCs w:val="28"/>
        </w:rPr>
        <w:br w:type="textWrapping"/>
      </w:r>
      <w:r>
        <w:rPr>
          <w:rFonts w:ascii="PT Astra Serif" w:hAnsi="PT Astra Serif" w:cs="Times New Roman"/>
          <w:sz w:val="28"/>
          <w:szCs w:val="28"/>
        </w:rPr>
        <w:t xml:space="preserve">Правительства области 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А.А.Смекалин</w:t>
      </w:r>
    </w:p>
    <w:p>
      <w:pPr>
        <w:pStyle w:val="8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sectPr>
      <w:footerReference r:id="rId4" w:type="first"/>
      <w:headerReference r:id="rId3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T Astra Serif">
    <w:panose1 w:val="020A0603040505020204"/>
    <w:charset w:val="CC"/>
    <w:family w:val="roman"/>
    <w:pitch w:val="default"/>
    <w:sig w:usb0="A00002EF" w:usb1="5000204B" w:usb2="0000002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F24"/>
    <w:rsid w:val="0006125B"/>
    <w:rsid w:val="00070DB5"/>
    <w:rsid w:val="00072EFE"/>
    <w:rsid w:val="000750DE"/>
    <w:rsid w:val="00075D0A"/>
    <w:rsid w:val="0007713C"/>
    <w:rsid w:val="00086930"/>
    <w:rsid w:val="000B5C91"/>
    <w:rsid w:val="000F6548"/>
    <w:rsid w:val="00111C37"/>
    <w:rsid w:val="001200AD"/>
    <w:rsid w:val="001278D0"/>
    <w:rsid w:val="00127E21"/>
    <w:rsid w:val="00137EB3"/>
    <w:rsid w:val="0015413A"/>
    <w:rsid w:val="00157DCA"/>
    <w:rsid w:val="0016042F"/>
    <w:rsid w:val="001674AE"/>
    <w:rsid w:val="00182046"/>
    <w:rsid w:val="00190EFE"/>
    <w:rsid w:val="00190FD9"/>
    <w:rsid w:val="00197ED1"/>
    <w:rsid w:val="001B0251"/>
    <w:rsid w:val="001B29F7"/>
    <w:rsid w:val="001B3B17"/>
    <w:rsid w:val="001C305B"/>
    <w:rsid w:val="001C6CC8"/>
    <w:rsid w:val="001F44B2"/>
    <w:rsid w:val="001F6A73"/>
    <w:rsid w:val="00211139"/>
    <w:rsid w:val="002159D8"/>
    <w:rsid w:val="002214EA"/>
    <w:rsid w:val="00260973"/>
    <w:rsid w:val="00266FBC"/>
    <w:rsid w:val="00271010"/>
    <w:rsid w:val="00272869"/>
    <w:rsid w:val="00277419"/>
    <w:rsid w:val="00291B18"/>
    <w:rsid w:val="002A5549"/>
    <w:rsid w:val="002D4E87"/>
    <w:rsid w:val="002E3997"/>
    <w:rsid w:val="002F3DC7"/>
    <w:rsid w:val="00300023"/>
    <w:rsid w:val="00305FEC"/>
    <w:rsid w:val="00306BFC"/>
    <w:rsid w:val="003220DC"/>
    <w:rsid w:val="00330116"/>
    <w:rsid w:val="003403C6"/>
    <w:rsid w:val="00342258"/>
    <w:rsid w:val="0034582D"/>
    <w:rsid w:val="00350A0D"/>
    <w:rsid w:val="00353053"/>
    <w:rsid w:val="00371EDA"/>
    <w:rsid w:val="00386399"/>
    <w:rsid w:val="00397775"/>
    <w:rsid w:val="003B2E9F"/>
    <w:rsid w:val="003B5E19"/>
    <w:rsid w:val="003C683E"/>
    <w:rsid w:val="003D2481"/>
    <w:rsid w:val="003E09C1"/>
    <w:rsid w:val="003F6F91"/>
    <w:rsid w:val="0041209B"/>
    <w:rsid w:val="004245AF"/>
    <w:rsid w:val="00436D28"/>
    <w:rsid w:val="00441F08"/>
    <w:rsid w:val="00456AF1"/>
    <w:rsid w:val="0047361C"/>
    <w:rsid w:val="004770A2"/>
    <w:rsid w:val="004875F9"/>
    <w:rsid w:val="004A7D40"/>
    <w:rsid w:val="004B069C"/>
    <w:rsid w:val="004B0DEA"/>
    <w:rsid w:val="004B1AA0"/>
    <w:rsid w:val="004C245B"/>
    <w:rsid w:val="004D2D14"/>
    <w:rsid w:val="004D71EE"/>
    <w:rsid w:val="004E2F24"/>
    <w:rsid w:val="005047FD"/>
    <w:rsid w:val="005214A3"/>
    <w:rsid w:val="00531471"/>
    <w:rsid w:val="0053605B"/>
    <w:rsid w:val="00565838"/>
    <w:rsid w:val="005718E7"/>
    <w:rsid w:val="0058185B"/>
    <w:rsid w:val="00581D4F"/>
    <w:rsid w:val="00586D51"/>
    <w:rsid w:val="005933E5"/>
    <w:rsid w:val="005A0A25"/>
    <w:rsid w:val="005A2296"/>
    <w:rsid w:val="005B20A2"/>
    <w:rsid w:val="005C4161"/>
    <w:rsid w:val="005D1B3D"/>
    <w:rsid w:val="005D3F85"/>
    <w:rsid w:val="005E4D61"/>
    <w:rsid w:val="005F1FFB"/>
    <w:rsid w:val="006064C9"/>
    <w:rsid w:val="00610A51"/>
    <w:rsid w:val="00646B15"/>
    <w:rsid w:val="006552A6"/>
    <w:rsid w:val="00666372"/>
    <w:rsid w:val="00671129"/>
    <w:rsid w:val="0067422C"/>
    <w:rsid w:val="00677407"/>
    <w:rsid w:val="006844E8"/>
    <w:rsid w:val="00691A0A"/>
    <w:rsid w:val="00697A44"/>
    <w:rsid w:val="006A3887"/>
    <w:rsid w:val="006E33E4"/>
    <w:rsid w:val="006F193F"/>
    <w:rsid w:val="006F1C54"/>
    <w:rsid w:val="00700335"/>
    <w:rsid w:val="0070613D"/>
    <w:rsid w:val="007131B1"/>
    <w:rsid w:val="00717681"/>
    <w:rsid w:val="007214F3"/>
    <w:rsid w:val="007504B8"/>
    <w:rsid w:val="0075541E"/>
    <w:rsid w:val="00761763"/>
    <w:rsid w:val="00762A91"/>
    <w:rsid w:val="0077431A"/>
    <w:rsid w:val="007A37D7"/>
    <w:rsid w:val="007A6223"/>
    <w:rsid w:val="007B1E8A"/>
    <w:rsid w:val="007B547D"/>
    <w:rsid w:val="007C0C05"/>
    <w:rsid w:val="007C22D0"/>
    <w:rsid w:val="007E109B"/>
    <w:rsid w:val="007F42F3"/>
    <w:rsid w:val="008418FF"/>
    <w:rsid w:val="00841E02"/>
    <w:rsid w:val="008474FB"/>
    <w:rsid w:val="0086049A"/>
    <w:rsid w:val="008935ED"/>
    <w:rsid w:val="008B41BF"/>
    <w:rsid w:val="008B7472"/>
    <w:rsid w:val="008C1A46"/>
    <w:rsid w:val="008C2793"/>
    <w:rsid w:val="008D1A66"/>
    <w:rsid w:val="008E7AC8"/>
    <w:rsid w:val="008F0D9F"/>
    <w:rsid w:val="009024DB"/>
    <w:rsid w:val="009040B2"/>
    <w:rsid w:val="00917B41"/>
    <w:rsid w:val="009458B2"/>
    <w:rsid w:val="00965852"/>
    <w:rsid w:val="00965EDD"/>
    <w:rsid w:val="00972687"/>
    <w:rsid w:val="00977A58"/>
    <w:rsid w:val="009B26BB"/>
    <w:rsid w:val="009B31FC"/>
    <w:rsid w:val="009D7596"/>
    <w:rsid w:val="009E4DD0"/>
    <w:rsid w:val="009E5F3F"/>
    <w:rsid w:val="00A02731"/>
    <w:rsid w:val="00A05830"/>
    <w:rsid w:val="00A2455E"/>
    <w:rsid w:val="00A344EB"/>
    <w:rsid w:val="00A50C81"/>
    <w:rsid w:val="00A66438"/>
    <w:rsid w:val="00A80E90"/>
    <w:rsid w:val="00A91F8F"/>
    <w:rsid w:val="00A95783"/>
    <w:rsid w:val="00A97ECC"/>
    <w:rsid w:val="00AA68FC"/>
    <w:rsid w:val="00AC423D"/>
    <w:rsid w:val="00AD5029"/>
    <w:rsid w:val="00AE01B6"/>
    <w:rsid w:val="00AE29D6"/>
    <w:rsid w:val="00AF4DBF"/>
    <w:rsid w:val="00B1163E"/>
    <w:rsid w:val="00B236BC"/>
    <w:rsid w:val="00B26754"/>
    <w:rsid w:val="00B345E2"/>
    <w:rsid w:val="00B5365F"/>
    <w:rsid w:val="00B733ED"/>
    <w:rsid w:val="00B802AD"/>
    <w:rsid w:val="00BC465B"/>
    <w:rsid w:val="00BD0611"/>
    <w:rsid w:val="00BD3719"/>
    <w:rsid w:val="00C06775"/>
    <w:rsid w:val="00C06C48"/>
    <w:rsid w:val="00C10CF8"/>
    <w:rsid w:val="00C34033"/>
    <w:rsid w:val="00C35878"/>
    <w:rsid w:val="00C57550"/>
    <w:rsid w:val="00C929A9"/>
    <w:rsid w:val="00CC2495"/>
    <w:rsid w:val="00CC4EE1"/>
    <w:rsid w:val="00CD093A"/>
    <w:rsid w:val="00CF0E3D"/>
    <w:rsid w:val="00CF4DE7"/>
    <w:rsid w:val="00CF57B1"/>
    <w:rsid w:val="00D165BA"/>
    <w:rsid w:val="00D22FDD"/>
    <w:rsid w:val="00D24DAF"/>
    <w:rsid w:val="00D32042"/>
    <w:rsid w:val="00D456FF"/>
    <w:rsid w:val="00D46B17"/>
    <w:rsid w:val="00D473FE"/>
    <w:rsid w:val="00D52358"/>
    <w:rsid w:val="00D836EA"/>
    <w:rsid w:val="00D90F9F"/>
    <w:rsid w:val="00D938E0"/>
    <w:rsid w:val="00D94F39"/>
    <w:rsid w:val="00DA607F"/>
    <w:rsid w:val="00DF0F4C"/>
    <w:rsid w:val="00DF2737"/>
    <w:rsid w:val="00DF50A3"/>
    <w:rsid w:val="00E15CA3"/>
    <w:rsid w:val="00E22CDD"/>
    <w:rsid w:val="00E4635A"/>
    <w:rsid w:val="00E51671"/>
    <w:rsid w:val="00E57B9E"/>
    <w:rsid w:val="00E822AC"/>
    <w:rsid w:val="00E90EC5"/>
    <w:rsid w:val="00E963DB"/>
    <w:rsid w:val="00EA2CE6"/>
    <w:rsid w:val="00EA7415"/>
    <w:rsid w:val="00EB0EAF"/>
    <w:rsid w:val="00EB2C2E"/>
    <w:rsid w:val="00EC234F"/>
    <w:rsid w:val="00EE2405"/>
    <w:rsid w:val="00EE2DDE"/>
    <w:rsid w:val="00EE6733"/>
    <w:rsid w:val="00F06084"/>
    <w:rsid w:val="00F1015F"/>
    <w:rsid w:val="00F13E18"/>
    <w:rsid w:val="00F43623"/>
    <w:rsid w:val="00F55F9F"/>
    <w:rsid w:val="00F62A82"/>
    <w:rsid w:val="00F86740"/>
    <w:rsid w:val="00F9090C"/>
    <w:rsid w:val="00F93869"/>
    <w:rsid w:val="00FA51D1"/>
    <w:rsid w:val="00FA669F"/>
    <w:rsid w:val="00FB3DF7"/>
    <w:rsid w:val="00FB5973"/>
    <w:rsid w:val="00FE7DE7"/>
    <w:rsid w:val="2C62094B"/>
    <w:rsid w:val="334C11BD"/>
    <w:rsid w:val="6AC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1"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2"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6"/>
    <w:uiPriority w:val="99"/>
    <w:rPr>
      <w:rFonts w:cs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onsPlusNormal"/>
    <w:uiPriority w:val="99"/>
    <w:pPr>
      <w:widowControl w:val="0"/>
      <w:autoSpaceDE w:val="0"/>
      <w:autoSpaceDN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9">
    <w:name w:val="ConsPlusTitle"/>
    <w:uiPriority w:val="99"/>
    <w:pPr>
      <w:widowControl w:val="0"/>
      <w:autoSpaceDE w:val="0"/>
      <w:autoSpaceDN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character" w:customStyle="1" w:styleId="10">
    <w:name w:val="Текст выноски Знак"/>
    <w:basedOn w:val="5"/>
    <w:link w:val="2"/>
    <w:semiHidden/>
    <w:locked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1">
    <w:name w:val="Верхний колонтитул Знак"/>
    <w:basedOn w:val="5"/>
    <w:link w:val="3"/>
    <w:locked/>
    <w:uiPriority w:val="99"/>
    <w:rPr>
      <w:sz w:val="22"/>
      <w:szCs w:val="22"/>
      <w:lang w:eastAsia="en-US"/>
    </w:rPr>
  </w:style>
  <w:style w:type="character" w:customStyle="1" w:styleId="12">
    <w:name w:val="Нижний колонтитул Знак"/>
    <w:basedOn w:val="5"/>
    <w:link w:val="4"/>
    <w:locked/>
    <w:uiPriority w:val="99"/>
    <w:rPr>
      <w:sz w:val="22"/>
      <w:szCs w:val="22"/>
      <w:lang w:eastAsia="en-US"/>
    </w:rPr>
  </w:style>
  <w:style w:type="paragraph" w:styleId="13">
    <w:name w:val="List Paragraph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360</Words>
  <Characters>2054</Characters>
  <Lines>17</Lines>
  <Paragraphs>4</Paragraphs>
  <TotalTime>1366</TotalTime>
  <ScaleCrop>false</ScaleCrop>
  <LinksUpToDate>false</LinksUpToDate>
  <CharactersWithSpaces>2410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2019-03-19T08:37:00Z</dcterms:created>
  <dc:creator>Чернухина Юлия Александровна</dc:creator>
  <cp:lastModifiedBy>y.kopyltsova</cp:lastModifiedBy>
  <cp:lastPrinted>2019-09-05T06:34:00Z</cp:lastPrinted>
  <dcterms:modified xsi:type="dcterms:W3CDTF">2019-10-18T07:34:59Z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