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DF5B4A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5B4A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DF5B4A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DF5B4A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DF5B4A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DF5B4A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5B4A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DF5B4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DF5B4A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DF5B4A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DF5B4A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F5B4A">
        <w:rPr>
          <w:rFonts w:ascii="PT Astra Serif" w:hAnsi="PT Astra Serif"/>
          <w:sz w:val="18"/>
          <w:szCs w:val="18"/>
        </w:rPr>
        <w:t>ул. Спасская</w:t>
      </w:r>
      <w:r w:rsidR="004F44D2" w:rsidRPr="00DF5B4A">
        <w:rPr>
          <w:rFonts w:ascii="PT Astra Serif" w:hAnsi="PT Astra Serif"/>
          <w:sz w:val="18"/>
          <w:szCs w:val="18"/>
        </w:rPr>
        <w:t>,</w:t>
      </w:r>
      <w:r w:rsidRPr="00DF5B4A">
        <w:rPr>
          <w:rFonts w:ascii="PT Astra Serif" w:hAnsi="PT Astra Serif"/>
          <w:sz w:val="18"/>
          <w:szCs w:val="18"/>
        </w:rPr>
        <w:t xml:space="preserve"> д.3</w:t>
      </w:r>
      <w:r w:rsidR="004F44D2" w:rsidRPr="00DF5B4A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DF5B4A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DF5B4A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DF5B4A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DF5B4A">
        <w:rPr>
          <w:rFonts w:ascii="PT Astra Serif" w:hAnsi="PT Astra Serif"/>
          <w:sz w:val="18"/>
          <w:szCs w:val="18"/>
        </w:rPr>
        <w:t xml:space="preserve">, 432017  тел.: (8422) </w:t>
      </w:r>
      <w:r w:rsidR="004F1867" w:rsidRPr="00DF5B4A">
        <w:rPr>
          <w:rFonts w:ascii="PT Astra Serif" w:hAnsi="PT Astra Serif"/>
          <w:sz w:val="18"/>
          <w:szCs w:val="18"/>
        </w:rPr>
        <w:t>2</w:t>
      </w:r>
      <w:r w:rsidR="004F44D2" w:rsidRPr="00DF5B4A">
        <w:rPr>
          <w:rFonts w:ascii="PT Astra Serif" w:hAnsi="PT Astra Serif"/>
          <w:sz w:val="18"/>
          <w:szCs w:val="18"/>
        </w:rPr>
        <w:t>4-</w:t>
      </w:r>
      <w:r w:rsidR="004F1867" w:rsidRPr="00DF5B4A">
        <w:rPr>
          <w:rFonts w:ascii="PT Astra Serif" w:hAnsi="PT Astra Serif"/>
          <w:sz w:val="18"/>
          <w:szCs w:val="18"/>
        </w:rPr>
        <w:t>18</w:t>
      </w:r>
      <w:r w:rsidR="004F44D2" w:rsidRPr="00DF5B4A">
        <w:rPr>
          <w:rFonts w:ascii="PT Astra Serif" w:hAnsi="PT Astra Serif"/>
          <w:sz w:val="18"/>
          <w:szCs w:val="18"/>
        </w:rPr>
        <w:t>-</w:t>
      </w:r>
      <w:r w:rsidR="004F1867" w:rsidRPr="00DF5B4A">
        <w:rPr>
          <w:rFonts w:ascii="PT Astra Serif" w:hAnsi="PT Astra Serif"/>
          <w:sz w:val="18"/>
          <w:szCs w:val="18"/>
        </w:rPr>
        <w:t>1</w:t>
      </w:r>
      <w:r w:rsidR="004F44D2" w:rsidRPr="00DF5B4A">
        <w:rPr>
          <w:rFonts w:ascii="PT Astra Serif" w:hAnsi="PT Astra Serif"/>
          <w:sz w:val="18"/>
          <w:szCs w:val="18"/>
        </w:rPr>
        <w:t xml:space="preserve">4   </w:t>
      </w:r>
      <w:r w:rsidR="004F44D2" w:rsidRPr="00DF5B4A">
        <w:rPr>
          <w:rFonts w:ascii="PT Astra Serif" w:hAnsi="PT Astra Serif"/>
          <w:sz w:val="18"/>
          <w:szCs w:val="18"/>
          <w:lang w:val="en-US"/>
        </w:rPr>
        <w:t>E</w:t>
      </w:r>
      <w:r w:rsidR="004F44D2" w:rsidRPr="00DF5B4A">
        <w:rPr>
          <w:rFonts w:ascii="PT Astra Serif" w:hAnsi="PT Astra Serif"/>
          <w:sz w:val="18"/>
          <w:szCs w:val="18"/>
        </w:rPr>
        <w:t>-</w:t>
      </w:r>
      <w:r w:rsidR="004F44D2" w:rsidRPr="00DF5B4A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DF5B4A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DF5B4A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DF5B4A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DF5B4A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DF5B4A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DF5B4A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DF5B4A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F5B4A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DF5B4A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DF5B4A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F3EC5" w:rsidRPr="00DF5B4A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F5B4A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F5B4A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F5B4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7F3EC5" w:rsidRPr="00DF5B4A" w:rsidRDefault="007F3EC5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F5B4A" w:rsidRDefault="00463CA1" w:rsidP="006546FC">
      <w:pPr>
        <w:jc w:val="center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D479F" w:rsidRPr="00DF5B4A">
        <w:rPr>
          <w:rFonts w:ascii="PT Astra Serif" w:hAnsi="PT Astra Serif"/>
          <w:b/>
          <w:sz w:val="28"/>
          <w:szCs w:val="28"/>
        </w:rPr>
        <w:t>приказа</w:t>
      </w:r>
      <w:r w:rsidR="00527402" w:rsidRPr="00DF5B4A">
        <w:rPr>
          <w:rFonts w:ascii="PT Astra Serif" w:hAnsi="PT Astra Serif"/>
          <w:b/>
          <w:sz w:val="28"/>
          <w:szCs w:val="28"/>
        </w:rPr>
        <w:t xml:space="preserve"> </w:t>
      </w:r>
      <w:r w:rsidR="004D479F" w:rsidRPr="00DF5B4A">
        <w:rPr>
          <w:rFonts w:ascii="PT Astra Serif" w:hAnsi="PT Astra Serif"/>
          <w:b/>
          <w:sz w:val="28"/>
          <w:szCs w:val="28"/>
        </w:rPr>
        <w:t xml:space="preserve">Министерства строительства и архитектуры </w:t>
      </w:r>
      <w:r w:rsidR="00527402" w:rsidRPr="00DF5B4A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4D479F" w:rsidRPr="00DF5B4A">
        <w:rPr>
          <w:rFonts w:ascii="PT Astra Serif" w:hAnsi="PT Astra Serif"/>
          <w:b/>
          <w:caps/>
          <w:sz w:val="28"/>
          <w:szCs w:val="28"/>
        </w:rPr>
        <w:t>о</w:t>
      </w:r>
      <w:r w:rsidR="004D479F" w:rsidRPr="00DF5B4A">
        <w:rPr>
          <w:rFonts w:ascii="PT Astra Serif" w:hAnsi="PT Astra Serif"/>
          <w:b/>
          <w:sz w:val="28"/>
          <w:szCs w:val="28"/>
        </w:rPr>
        <w:t>б</w:t>
      </w:r>
      <w:r w:rsidR="004D479F" w:rsidRPr="00DF5B4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4D479F" w:rsidRPr="00DF5B4A">
        <w:rPr>
          <w:rFonts w:ascii="PT Astra Serif" w:hAnsi="PT Astra Serif"/>
          <w:b/>
          <w:sz w:val="28"/>
          <w:szCs w:val="28"/>
        </w:rPr>
        <w:t xml:space="preserve">утверждении </w:t>
      </w:r>
      <w:hyperlink r:id="rId9" w:anchor="block_1000" w:history="1">
        <w:r w:rsidR="004D479F" w:rsidRPr="00DF5B4A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4D479F" w:rsidRPr="00DF5B4A">
          <w:rPr>
            <w:rStyle w:val="InternetLink"/>
            <w:rFonts w:ascii="PT Astra Serif" w:hAnsi="PT Astra Serif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D479F" w:rsidRPr="00DF5B4A">
        <w:rPr>
          <w:rFonts w:ascii="PT Astra Serif" w:hAnsi="PT Astra Serif"/>
          <w:b/>
          <w:sz w:val="28"/>
          <w:szCs w:val="28"/>
        </w:rPr>
        <w:t>а предоставления государственной услуги по</w:t>
      </w:r>
      <w:r w:rsidR="003B1A51">
        <w:rPr>
          <w:rFonts w:ascii="PT Astra Serif" w:hAnsi="PT Astra Serif"/>
          <w:b/>
          <w:sz w:val="28"/>
          <w:szCs w:val="28"/>
        </w:rPr>
        <w:t xml:space="preserve"> установлению публичного сервитута в отношении земельных участков, находящихся в государственной собственности Ульяновской области, и земельных участков, государственная собственность на которые не разграничена, в границах полос отвода автомобильных дорог общего пользования регионального и межмуниципального значения Ульяновской области в целях прокладки, переноса, переустройства инженерных коммуникаций, их эксплуатации</w:t>
      </w:r>
      <w:r w:rsidR="00527402" w:rsidRPr="00DF5B4A">
        <w:rPr>
          <w:rFonts w:ascii="PT Astra Serif" w:hAnsi="PT Astra Serif"/>
          <w:b/>
          <w:sz w:val="28"/>
          <w:szCs w:val="28"/>
        </w:rPr>
        <w:t>»</w:t>
      </w:r>
    </w:p>
    <w:p w:rsidR="007E011A" w:rsidRPr="00DF5B4A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F5B4A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F5B4A" w:rsidRDefault="00596E4D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DF5B4A">
        <w:rPr>
          <w:rFonts w:ascii="PT Astra Serif" w:hAnsi="PT Astra Serif"/>
          <w:sz w:val="28"/>
          <w:szCs w:val="28"/>
        </w:rPr>
        <w:t>цифровой</w:t>
      </w:r>
      <w:r w:rsidR="001956FB" w:rsidRPr="00DF5B4A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DF5B4A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DF5B4A">
        <w:rPr>
          <w:rFonts w:ascii="PT Astra Serif" w:hAnsi="PT Astra Serif"/>
          <w:sz w:val="28"/>
          <w:szCs w:val="28"/>
        </w:rPr>
        <w:br/>
      </w:r>
      <w:r w:rsidRPr="00DF5B4A">
        <w:rPr>
          <w:rFonts w:ascii="PT Astra Serif" w:hAnsi="PT Astra Serif"/>
          <w:sz w:val="28"/>
          <w:szCs w:val="28"/>
        </w:rPr>
        <w:t>№ 201-ЗО «</w:t>
      </w:r>
      <w:r w:rsidR="001956FB" w:rsidRPr="00DF5B4A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DF5B4A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DF5B4A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DF5B4A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DF5B4A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DF5B4A">
        <w:rPr>
          <w:rFonts w:ascii="PT Astra Serif" w:hAnsi="PT Astra Serif"/>
          <w:sz w:val="28"/>
          <w:szCs w:val="28"/>
        </w:rPr>
        <w:t>,</w:t>
      </w:r>
      <w:r w:rsidRPr="00DF5B4A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DF5B4A">
        <w:rPr>
          <w:rFonts w:ascii="PT Astra Serif" w:hAnsi="PT Astra Serif"/>
          <w:sz w:val="28"/>
          <w:szCs w:val="28"/>
        </w:rPr>
        <w:t>цифровой</w:t>
      </w:r>
      <w:r w:rsidR="001956FB" w:rsidRPr="00DF5B4A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DF5B4A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DF5B4A">
        <w:rPr>
          <w:rFonts w:ascii="PT Astra Serif" w:hAnsi="PT Astra Serif"/>
          <w:sz w:val="28"/>
          <w:szCs w:val="28"/>
        </w:rPr>
        <w:t>ё</w:t>
      </w:r>
      <w:r w:rsidRPr="00DF5B4A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DF5B4A">
        <w:rPr>
          <w:rFonts w:ascii="PT Astra Serif" w:hAnsi="PT Astra Serif"/>
          <w:sz w:val="28"/>
          <w:szCs w:val="28"/>
        </w:rPr>
        <w:t xml:space="preserve">проект </w:t>
      </w:r>
      <w:r w:rsidR="003B1A51" w:rsidRPr="003B1A51">
        <w:rPr>
          <w:rFonts w:ascii="PT Astra Serif" w:hAnsi="PT Astra Serif"/>
          <w:sz w:val="28"/>
          <w:szCs w:val="28"/>
        </w:rPr>
        <w:t>приказа Министерства строительства и архитектуры Ульяновской области</w:t>
      </w:r>
      <w:proofErr w:type="gramEnd"/>
      <w:r w:rsidR="003B1A51" w:rsidRPr="003B1A51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3B1A51" w:rsidRPr="003B1A51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государственной услуги по установлению публичного сервитута в отношении земельных участков, находящихся в государственной собственности Ульяновской области, и земельных участков, государственная </w:t>
      </w:r>
      <w:r w:rsidR="003B1A51" w:rsidRPr="003B1A51">
        <w:rPr>
          <w:rFonts w:ascii="PT Astra Serif" w:hAnsi="PT Astra Serif"/>
          <w:sz w:val="28"/>
          <w:szCs w:val="28"/>
        </w:rPr>
        <w:lastRenderedPageBreak/>
        <w:t>собственность на которые не разграничена, в границах полос отвода автомобильных дорог общего пользования регионального и</w:t>
      </w:r>
      <w:r w:rsidR="003B1A51">
        <w:rPr>
          <w:rFonts w:ascii="PT Astra Serif" w:hAnsi="PT Astra Serif"/>
          <w:sz w:val="28"/>
          <w:szCs w:val="28"/>
        </w:rPr>
        <w:t> </w:t>
      </w:r>
      <w:r w:rsidR="003B1A51" w:rsidRPr="003B1A51">
        <w:rPr>
          <w:rFonts w:ascii="PT Astra Serif" w:hAnsi="PT Astra Serif"/>
          <w:sz w:val="28"/>
          <w:szCs w:val="28"/>
        </w:rPr>
        <w:t xml:space="preserve">межмуниципального значения Ульяновской области в целях прокладки, переноса, переустройства инженерных коммуникаций, их эксплуатации» </w:t>
      </w:r>
      <w:r w:rsidR="009F3715" w:rsidRPr="00DF5B4A">
        <w:rPr>
          <w:rFonts w:ascii="PT Astra Serif" w:hAnsi="PT Astra Serif"/>
          <w:sz w:val="28"/>
          <w:szCs w:val="28"/>
        </w:rPr>
        <w:t>(далее – проект акта)</w:t>
      </w:r>
      <w:r w:rsidRPr="00DF5B4A">
        <w:rPr>
          <w:rFonts w:ascii="PT Astra Serif" w:hAnsi="PT Astra Serif"/>
          <w:sz w:val="28"/>
          <w:szCs w:val="28"/>
        </w:rPr>
        <w:t>, подготовленный и направленный для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подготовки настоящего заключения </w:t>
      </w:r>
      <w:r w:rsidR="00F26777" w:rsidRPr="00DF5B4A">
        <w:rPr>
          <w:rFonts w:ascii="PT Astra Serif" w:hAnsi="PT Astra Serif"/>
          <w:sz w:val="28"/>
          <w:szCs w:val="28"/>
        </w:rPr>
        <w:t>Министерством</w:t>
      </w:r>
      <w:r w:rsidR="006546FC" w:rsidRPr="00DF5B4A">
        <w:rPr>
          <w:rFonts w:ascii="PT Astra Serif" w:hAnsi="PT Astra Serif"/>
          <w:sz w:val="28"/>
          <w:szCs w:val="28"/>
        </w:rPr>
        <w:t xml:space="preserve"> </w:t>
      </w:r>
      <w:r w:rsidR="004D479F" w:rsidRPr="00DF5B4A">
        <w:rPr>
          <w:rFonts w:ascii="PT Astra Serif" w:hAnsi="PT Astra Serif"/>
          <w:sz w:val="28"/>
          <w:szCs w:val="28"/>
        </w:rPr>
        <w:t xml:space="preserve">строительства и архитектуры </w:t>
      </w:r>
      <w:r w:rsidR="00F26777" w:rsidRPr="00DF5B4A">
        <w:rPr>
          <w:rFonts w:ascii="PT Astra Serif" w:hAnsi="PT Astra Serif"/>
          <w:sz w:val="28"/>
          <w:szCs w:val="28"/>
        </w:rPr>
        <w:t>Ульяновской области</w:t>
      </w:r>
      <w:r w:rsidRPr="00DF5B4A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DF5B4A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F5B4A" w:rsidRDefault="00463CA1" w:rsidP="004720C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D33EC8" w:rsidRPr="00DF5B4A" w:rsidRDefault="007603ED" w:rsidP="00AF0E50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27402" w:rsidRPr="00DF5B4A">
        <w:rPr>
          <w:rFonts w:ascii="PT Astra Serif" w:hAnsi="PT Astra Serif"/>
          <w:sz w:val="28"/>
          <w:szCs w:val="28"/>
        </w:rPr>
        <w:t>в соответстви</w:t>
      </w:r>
      <w:r w:rsidR="00BE52DE" w:rsidRPr="00DF5B4A">
        <w:rPr>
          <w:rFonts w:ascii="PT Astra Serif" w:hAnsi="PT Astra Serif"/>
          <w:sz w:val="28"/>
          <w:szCs w:val="28"/>
        </w:rPr>
        <w:t>и</w:t>
      </w:r>
      <w:r w:rsidR="00527402" w:rsidRPr="00DF5B4A">
        <w:rPr>
          <w:rFonts w:ascii="PT Astra Serif" w:hAnsi="PT Astra Serif"/>
          <w:sz w:val="28"/>
          <w:szCs w:val="28"/>
        </w:rPr>
        <w:t xml:space="preserve"> с</w:t>
      </w:r>
      <w:r w:rsidR="00C41FE8">
        <w:rPr>
          <w:rFonts w:ascii="PT Astra Serif" w:hAnsi="PT Astra Serif"/>
          <w:sz w:val="28"/>
          <w:szCs w:val="28"/>
        </w:rPr>
        <w:t>о статьёй 23</w:t>
      </w:r>
      <w:r w:rsidR="00527402" w:rsidRPr="00DF5B4A">
        <w:rPr>
          <w:rFonts w:ascii="PT Astra Serif" w:hAnsi="PT Astra Serif"/>
          <w:sz w:val="28"/>
          <w:szCs w:val="28"/>
        </w:rPr>
        <w:t xml:space="preserve"> </w:t>
      </w:r>
      <w:r w:rsidR="00D33EC8" w:rsidRPr="00DF5B4A">
        <w:rPr>
          <w:rFonts w:ascii="PT Astra Serif" w:hAnsi="PT Astra Serif"/>
          <w:sz w:val="28"/>
          <w:szCs w:val="28"/>
        </w:rPr>
        <w:t>Земельн</w:t>
      </w:r>
      <w:r w:rsidR="00C41FE8">
        <w:rPr>
          <w:rFonts w:ascii="PT Astra Serif" w:hAnsi="PT Astra Serif"/>
          <w:sz w:val="28"/>
          <w:szCs w:val="28"/>
        </w:rPr>
        <w:t>ого</w:t>
      </w:r>
      <w:r w:rsidR="00D33EC8" w:rsidRPr="00DF5B4A">
        <w:rPr>
          <w:rFonts w:ascii="PT Astra Serif" w:hAnsi="PT Astra Serif"/>
          <w:sz w:val="28"/>
          <w:szCs w:val="28"/>
        </w:rPr>
        <w:t xml:space="preserve"> кодекс</w:t>
      </w:r>
      <w:r w:rsidR="00C41FE8">
        <w:rPr>
          <w:rFonts w:ascii="PT Astra Serif" w:hAnsi="PT Astra Serif"/>
          <w:sz w:val="28"/>
          <w:szCs w:val="28"/>
        </w:rPr>
        <w:t>а</w:t>
      </w:r>
      <w:r w:rsidR="00D33EC8" w:rsidRPr="00DF5B4A">
        <w:rPr>
          <w:rFonts w:ascii="PT Astra Serif" w:hAnsi="PT Astra Serif"/>
          <w:sz w:val="28"/>
          <w:szCs w:val="28"/>
        </w:rPr>
        <w:t xml:space="preserve"> Российской Федерации, </w:t>
      </w:r>
      <w:r w:rsidR="00D07355">
        <w:rPr>
          <w:rFonts w:ascii="PT Astra Serif" w:hAnsi="PT Astra Serif"/>
          <w:sz w:val="28"/>
          <w:szCs w:val="28"/>
        </w:rPr>
        <w:t xml:space="preserve">статьёй 25 Федерального закона </w:t>
      </w:r>
      <w:r w:rsidR="00C41FE8">
        <w:rPr>
          <w:rFonts w:ascii="PT Astra Serif" w:hAnsi="PT Astra Serif"/>
          <w:sz w:val="28"/>
          <w:szCs w:val="28"/>
        </w:rPr>
        <w:t>от 08.11.2007                        № 257-ФЗ «Об автомобильных дорогах и о дорожной деятельности в Российской Федерации и о внесении изменений в отдельные законодательные акты Российской Федерации»</w:t>
      </w:r>
      <w:r w:rsidR="00D07355">
        <w:rPr>
          <w:rFonts w:ascii="PT Astra Serif" w:hAnsi="PT Astra Serif"/>
          <w:sz w:val="28"/>
          <w:szCs w:val="28"/>
        </w:rPr>
        <w:t xml:space="preserve"> (далее – Федеральный закон от 08.11.2007                      № 257-ФЗ)</w:t>
      </w:r>
      <w:r w:rsidR="00C41FE8">
        <w:rPr>
          <w:rFonts w:ascii="PT Astra Serif" w:hAnsi="PT Astra Serif"/>
          <w:sz w:val="28"/>
          <w:szCs w:val="28"/>
        </w:rPr>
        <w:t>, приказом Министерства транспорта Российской Федерации от</w:t>
      </w:r>
      <w:r w:rsidR="00D07355">
        <w:rPr>
          <w:rFonts w:ascii="PT Astra Serif" w:hAnsi="PT Astra Serif"/>
          <w:sz w:val="28"/>
          <w:szCs w:val="28"/>
        </w:rPr>
        <w:t> </w:t>
      </w:r>
      <w:r w:rsidR="00C41FE8">
        <w:rPr>
          <w:rFonts w:ascii="PT Astra Serif" w:hAnsi="PT Astra Serif"/>
          <w:sz w:val="28"/>
          <w:szCs w:val="28"/>
        </w:rPr>
        <w:t>17.10.2012 № 373 «Об утверждении Порядка подачи и рассмотрения заявления</w:t>
      </w:r>
      <w:proofErr w:type="gramEnd"/>
      <w:r w:rsidR="00C41F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41FE8">
        <w:rPr>
          <w:rFonts w:ascii="PT Astra Serif" w:hAnsi="PT Astra Serif"/>
          <w:sz w:val="28"/>
          <w:szCs w:val="28"/>
        </w:rPr>
        <w:t>об установлении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требования к составу документов, прилагаемых к заявлению об установлении такого публичного сервитута, и требования к содержанию решения об установлении такого публичного сервитута»</w:t>
      </w:r>
      <w:r w:rsidR="00D07355">
        <w:rPr>
          <w:rFonts w:ascii="PT Astra Serif" w:hAnsi="PT Astra Serif"/>
          <w:sz w:val="28"/>
          <w:szCs w:val="28"/>
        </w:rPr>
        <w:t xml:space="preserve"> (далее – Приказ Минтранса РФ от 17.10.2012 № 373)</w:t>
      </w:r>
      <w:r w:rsidR="00C41FE8">
        <w:rPr>
          <w:rFonts w:ascii="PT Astra Serif" w:hAnsi="PT Astra Serif"/>
          <w:sz w:val="28"/>
          <w:szCs w:val="28"/>
        </w:rPr>
        <w:t xml:space="preserve">, </w:t>
      </w:r>
      <w:r w:rsidR="00D33EC8" w:rsidRPr="00DF5B4A">
        <w:rPr>
          <w:rFonts w:ascii="PT Astra Serif" w:hAnsi="PT Astra Serif"/>
          <w:sz w:val="28"/>
          <w:szCs w:val="28"/>
        </w:rPr>
        <w:t>Федеральным законом от</w:t>
      </w:r>
      <w:r w:rsidR="000E581F">
        <w:rPr>
          <w:rFonts w:ascii="PT Astra Serif" w:hAnsi="PT Astra Serif"/>
          <w:sz w:val="28"/>
          <w:szCs w:val="28"/>
        </w:rPr>
        <w:t> </w:t>
      </w:r>
      <w:r w:rsidR="00D33EC8" w:rsidRPr="00DF5B4A">
        <w:rPr>
          <w:rFonts w:ascii="PT Astra Serif" w:hAnsi="PT Astra Serif"/>
          <w:sz w:val="28"/>
          <w:szCs w:val="28"/>
        </w:rPr>
        <w:t>27.07.2010 №</w:t>
      </w:r>
      <w:r w:rsidR="008B1BCF">
        <w:rPr>
          <w:rFonts w:ascii="PT Astra Serif" w:hAnsi="PT Astra Serif"/>
          <w:sz w:val="28"/>
          <w:szCs w:val="28"/>
        </w:rPr>
        <w:t> </w:t>
      </w:r>
      <w:r w:rsidR="00D33EC8" w:rsidRPr="00DF5B4A">
        <w:rPr>
          <w:rFonts w:ascii="PT Astra Serif" w:hAnsi="PT Astra Serif"/>
          <w:sz w:val="28"/>
          <w:szCs w:val="28"/>
        </w:rPr>
        <w:t>210-ФЗ «Об о</w:t>
      </w:r>
      <w:r w:rsidR="00060700" w:rsidRPr="00DF5B4A">
        <w:rPr>
          <w:rFonts w:ascii="PT Astra Serif" w:hAnsi="PT Astra Serif"/>
          <w:sz w:val="28"/>
          <w:szCs w:val="28"/>
        </w:rPr>
        <w:t>р</w:t>
      </w:r>
      <w:r w:rsidR="00D33EC8" w:rsidRPr="00DF5B4A">
        <w:rPr>
          <w:rFonts w:ascii="PT Astra Serif" w:hAnsi="PT Astra Serif"/>
          <w:sz w:val="28"/>
          <w:szCs w:val="28"/>
        </w:rPr>
        <w:t>ганизации предоставления государственных и</w:t>
      </w:r>
      <w:proofErr w:type="gramEnd"/>
      <w:r w:rsidR="000E581F">
        <w:rPr>
          <w:rFonts w:ascii="PT Astra Serif" w:hAnsi="PT Astra Serif"/>
          <w:sz w:val="28"/>
          <w:szCs w:val="28"/>
        </w:rPr>
        <w:t> </w:t>
      </w:r>
      <w:proofErr w:type="gramStart"/>
      <w:r w:rsidR="00D33EC8" w:rsidRPr="00DF5B4A">
        <w:rPr>
          <w:rFonts w:ascii="PT Astra Serif" w:hAnsi="PT Astra Serif"/>
          <w:sz w:val="28"/>
          <w:szCs w:val="28"/>
        </w:rPr>
        <w:t>муниципальных услуг», Законом Ульяновской области от 17.11.2003 № 059-ЗО «О регулировании земельных отношений в Ульяновской области», Законом Ульяновской области от</w:t>
      </w:r>
      <w:r w:rsidR="00021F84">
        <w:rPr>
          <w:rFonts w:ascii="PT Astra Serif" w:hAnsi="PT Astra Serif"/>
          <w:sz w:val="28"/>
          <w:szCs w:val="28"/>
        </w:rPr>
        <w:t> </w:t>
      </w:r>
      <w:r w:rsidR="00D33EC8" w:rsidRPr="00DF5B4A">
        <w:rPr>
          <w:rFonts w:ascii="PT Astra Serif" w:hAnsi="PT Astra Serif"/>
          <w:sz w:val="28"/>
          <w:szCs w:val="28"/>
        </w:rPr>
        <w:t>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AF0E50" w:rsidRPr="00DF5B4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D3BC6" w:rsidRPr="00DF5B4A">
        <w:rPr>
          <w:rFonts w:ascii="PT Astra Serif" w:eastAsiaTheme="minorHAnsi" w:hAnsi="PT Astra Serif"/>
          <w:sz w:val="28"/>
          <w:szCs w:val="28"/>
          <w:lang w:eastAsia="en-US"/>
        </w:rPr>
        <w:t xml:space="preserve">и направлен на </w:t>
      </w:r>
      <w:r w:rsidR="00780559">
        <w:rPr>
          <w:rFonts w:ascii="PT Astra Serif" w:hAnsi="PT Astra Serif"/>
          <w:sz w:val="28"/>
          <w:szCs w:val="28"/>
          <w:shd w:val="clear" w:color="auto" w:fill="FFFFFF"/>
        </w:rPr>
        <w:t>регламентирование порядка</w:t>
      </w:r>
      <w:r w:rsidR="00DF5B4A"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государственной услуги Министерством строительства и</w:t>
      </w:r>
      <w:r w:rsidR="00780559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DF5B4A" w:rsidRPr="00DF5B4A">
        <w:rPr>
          <w:rFonts w:ascii="PT Astra Serif" w:hAnsi="PT Astra Serif"/>
          <w:sz w:val="28"/>
          <w:szCs w:val="28"/>
          <w:shd w:val="clear" w:color="auto" w:fill="FFFFFF"/>
        </w:rPr>
        <w:t>архитектуры</w:t>
      </w:r>
      <w:proofErr w:type="gramEnd"/>
      <w:r w:rsidR="00DF5B4A"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Ульяновской области.</w:t>
      </w:r>
    </w:p>
    <w:p w:rsidR="0095237B" w:rsidRPr="00DF5B4A" w:rsidRDefault="0095237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Проект</w:t>
      </w:r>
      <w:r w:rsidR="002937D1">
        <w:rPr>
          <w:rFonts w:ascii="PT Astra Serif" w:hAnsi="PT Astra Serif"/>
          <w:sz w:val="28"/>
          <w:szCs w:val="28"/>
        </w:rPr>
        <w:t xml:space="preserve">ом акта утверждается </w:t>
      </w:r>
      <w:r w:rsidR="002937D1" w:rsidRPr="003B1A51">
        <w:rPr>
          <w:rFonts w:ascii="PT Astra Serif" w:hAnsi="PT Astra Serif"/>
          <w:sz w:val="28"/>
          <w:szCs w:val="28"/>
        </w:rPr>
        <w:t>Административн</w:t>
      </w:r>
      <w:r w:rsidR="002937D1">
        <w:rPr>
          <w:rFonts w:ascii="PT Astra Serif" w:hAnsi="PT Astra Serif"/>
          <w:sz w:val="28"/>
          <w:szCs w:val="28"/>
        </w:rPr>
        <w:t>ый</w:t>
      </w:r>
      <w:r w:rsidR="002937D1" w:rsidRPr="003B1A51">
        <w:rPr>
          <w:rFonts w:ascii="PT Astra Serif" w:hAnsi="PT Astra Serif"/>
          <w:sz w:val="28"/>
          <w:szCs w:val="28"/>
        </w:rPr>
        <w:t xml:space="preserve"> регламент предоставления государственной услуги по установлению публичного сервитута в отношении земельных участков, находящихся в государственной собственности Ульяновской области, и земельных участков, государственная собственность на которые не разграничена, в границах полос отвода автомобильных дорог общего пользования регионального и</w:t>
      </w:r>
      <w:r w:rsidR="002937D1">
        <w:rPr>
          <w:rFonts w:ascii="PT Astra Serif" w:hAnsi="PT Astra Serif"/>
          <w:sz w:val="28"/>
          <w:szCs w:val="28"/>
        </w:rPr>
        <w:t> </w:t>
      </w:r>
      <w:r w:rsidR="002937D1" w:rsidRPr="003B1A51">
        <w:rPr>
          <w:rFonts w:ascii="PT Astra Serif" w:hAnsi="PT Astra Serif"/>
          <w:sz w:val="28"/>
          <w:szCs w:val="28"/>
        </w:rPr>
        <w:t>межмуниципального значения Ульяновской области в целях прокладки, переноса, переустройства инженерных коммуникаций, их эксплуатации</w:t>
      </w:r>
      <w:r w:rsidR="002937D1">
        <w:rPr>
          <w:rFonts w:ascii="PT Astra Serif" w:hAnsi="PT Astra Serif"/>
          <w:sz w:val="28"/>
          <w:szCs w:val="28"/>
        </w:rPr>
        <w:t xml:space="preserve"> (далее – </w:t>
      </w:r>
      <w:r w:rsidR="00497DBA">
        <w:rPr>
          <w:rFonts w:ascii="PT Astra Serif" w:hAnsi="PT Astra Serif"/>
          <w:sz w:val="28"/>
          <w:szCs w:val="28"/>
        </w:rPr>
        <w:t xml:space="preserve">Административный регламент, </w:t>
      </w:r>
      <w:r w:rsidR="002937D1">
        <w:rPr>
          <w:rFonts w:ascii="PT Astra Serif" w:hAnsi="PT Astra Serif"/>
          <w:sz w:val="28"/>
          <w:szCs w:val="28"/>
        </w:rPr>
        <w:t xml:space="preserve">государственная услуга </w:t>
      </w:r>
      <w:r w:rsidR="002937D1" w:rsidRPr="00BD3500">
        <w:rPr>
          <w:rFonts w:ascii="PT Astra Serif" w:hAnsi="PT Astra Serif"/>
          <w:sz w:val="28"/>
          <w:szCs w:val="28"/>
        </w:rPr>
        <w:t>по</w:t>
      </w:r>
      <w:proofErr w:type="gramEnd"/>
      <w:r w:rsidR="002937D1" w:rsidRPr="00BD3500">
        <w:rPr>
          <w:rFonts w:ascii="PT Astra Serif" w:hAnsi="PT Astra Serif"/>
          <w:sz w:val="28"/>
          <w:szCs w:val="28"/>
        </w:rPr>
        <w:t xml:space="preserve"> </w:t>
      </w:r>
      <w:r w:rsidR="002937D1">
        <w:rPr>
          <w:rFonts w:ascii="PT Astra Serif" w:hAnsi="PT Astra Serif"/>
          <w:sz w:val="28"/>
          <w:szCs w:val="28"/>
        </w:rPr>
        <w:t>установлению публичного сервитута</w:t>
      </w:r>
      <w:r w:rsidR="00497DBA">
        <w:rPr>
          <w:rFonts w:ascii="PT Astra Serif" w:hAnsi="PT Astra Serif"/>
          <w:sz w:val="28"/>
          <w:szCs w:val="28"/>
        </w:rPr>
        <w:t xml:space="preserve"> </w:t>
      </w:r>
      <w:r w:rsidR="00B373E2">
        <w:rPr>
          <w:rFonts w:ascii="PT Astra Serif" w:hAnsi="PT Astra Serif"/>
          <w:sz w:val="28"/>
          <w:szCs w:val="28"/>
        </w:rPr>
        <w:t>соответственно</w:t>
      </w:r>
      <w:r w:rsidR="00497DBA">
        <w:rPr>
          <w:rFonts w:ascii="PT Astra Serif" w:hAnsi="PT Astra Serif"/>
          <w:sz w:val="28"/>
          <w:szCs w:val="28"/>
        </w:rPr>
        <w:t>)</w:t>
      </w:r>
      <w:r w:rsidR="002937D1">
        <w:rPr>
          <w:rFonts w:ascii="PT Astra Serif" w:hAnsi="PT Astra Serif"/>
          <w:sz w:val="28"/>
          <w:szCs w:val="28"/>
        </w:rPr>
        <w:t xml:space="preserve">, </w:t>
      </w:r>
      <w:r w:rsidR="002937D1" w:rsidRPr="00083E9C">
        <w:rPr>
          <w:rFonts w:ascii="PT Astra Serif" w:hAnsi="PT Astra Serif"/>
          <w:sz w:val="28"/>
          <w:szCs w:val="28"/>
        </w:rPr>
        <w:t>а также устанавливаются</w:t>
      </w:r>
      <w:r w:rsidR="00722824" w:rsidRPr="00DF5B4A">
        <w:rPr>
          <w:rFonts w:ascii="PT Astra Serif" w:hAnsi="PT Astra Serif"/>
          <w:sz w:val="28"/>
          <w:szCs w:val="28"/>
        </w:rPr>
        <w:t xml:space="preserve">: </w:t>
      </w:r>
    </w:p>
    <w:p w:rsidR="00ED5030" w:rsidRPr="00DF5B4A" w:rsidRDefault="00237D0B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2937D1"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="00C61841" w:rsidRPr="00DF5B4A">
        <w:rPr>
          <w:rFonts w:ascii="PT Astra Serif" w:hAnsi="PT Astra Serif"/>
          <w:sz w:val="28"/>
          <w:szCs w:val="28"/>
        </w:rPr>
        <w:t>о</w:t>
      </w:r>
      <w:r w:rsidR="00ED5030" w:rsidRPr="00DF5B4A">
        <w:rPr>
          <w:rFonts w:ascii="PT Astra Serif" w:hAnsi="PT Astra Serif"/>
          <w:sz w:val="28"/>
          <w:szCs w:val="28"/>
        </w:rPr>
        <w:t>писание заявителей</w:t>
      </w:r>
      <w:r w:rsidR="002937D1">
        <w:rPr>
          <w:rFonts w:ascii="PT Astra Serif" w:hAnsi="PT Astra Serif"/>
          <w:sz w:val="28"/>
          <w:szCs w:val="28"/>
        </w:rPr>
        <w:t xml:space="preserve">, </w:t>
      </w:r>
      <w:r w:rsidR="00C61841" w:rsidRPr="00DF5B4A">
        <w:rPr>
          <w:rFonts w:ascii="PT Astra Serif" w:hAnsi="PT Astra Serif"/>
          <w:sz w:val="28"/>
          <w:szCs w:val="28"/>
        </w:rPr>
        <w:t>т</w:t>
      </w:r>
      <w:r w:rsidR="00ED5030" w:rsidRPr="00DF5B4A">
        <w:rPr>
          <w:rFonts w:ascii="PT Astra Serif" w:hAnsi="PT Astra Serif"/>
          <w:bCs/>
          <w:sz w:val="28"/>
          <w:szCs w:val="28"/>
        </w:rPr>
        <w:t xml:space="preserve">ребования к порядку информирования о предоставлении государственной услуги </w:t>
      </w:r>
      <w:r w:rsidR="002937D1">
        <w:rPr>
          <w:rFonts w:ascii="PT Astra Serif" w:hAnsi="PT Astra Serif"/>
          <w:bCs/>
          <w:sz w:val="28"/>
          <w:szCs w:val="28"/>
        </w:rPr>
        <w:t>по установлению публичного сервитута</w:t>
      </w:r>
      <w:r w:rsidR="00ED5030" w:rsidRPr="00DF5B4A">
        <w:rPr>
          <w:rFonts w:ascii="PT Astra Serif" w:hAnsi="PT Astra Serif"/>
          <w:bCs/>
          <w:sz w:val="28"/>
          <w:szCs w:val="28"/>
        </w:rPr>
        <w:t>;</w:t>
      </w:r>
    </w:p>
    <w:p w:rsidR="002937D1" w:rsidRDefault="00ED5030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3)</w:t>
      </w:r>
      <w:r w:rsidR="00C254A7">
        <w:rPr>
          <w:rFonts w:ascii="PT Astra Serif" w:hAnsi="PT Astra Serif"/>
          <w:sz w:val="28"/>
          <w:szCs w:val="28"/>
          <w:lang w:val="en-US"/>
        </w:rPr>
        <w:t> </w:t>
      </w:r>
      <w:r w:rsidR="00C61841" w:rsidRPr="00DF5B4A">
        <w:rPr>
          <w:rFonts w:ascii="PT Astra Serif" w:hAnsi="PT Astra Serif"/>
          <w:bCs/>
          <w:sz w:val="28"/>
          <w:szCs w:val="28"/>
        </w:rPr>
        <w:t>с</w:t>
      </w:r>
      <w:r w:rsidR="000F3F62" w:rsidRPr="00DF5B4A">
        <w:rPr>
          <w:rFonts w:ascii="PT Astra Serif" w:hAnsi="PT Astra Serif"/>
          <w:bCs/>
          <w:sz w:val="28"/>
          <w:szCs w:val="28"/>
        </w:rPr>
        <w:t xml:space="preserve">тандарт предоставления государственной услуги </w:t>
      </w:r>
      <w:r w:rsidR="002937D1">
        <w:rPr>
          <w:rFonts w:ascii="PT Astra Serif" w:hAnsi="PT Astra Serif"/>
          <w:bCs/>
          <w:sz w:val="28"/>
          <w:szCs w:val="28"/>
        </w:rPr>
        <w:t>по установлению публичного сервитута, в том числе:</w:t>
      </w:r>
      <w:r w:rsidR="000F3F62"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 w:rsidR="002937D1" w:rsidRPr="002937D1">
        <w:rPr>
          <w:rFonts w:ascii="PT Astra Serif" w:hAnsi="PT Astra Serif"/>
          <w:sz w:val="28"/>
          <w:szCs w:val="28"/>
        </w:rPr>
        <w:t xml:space="preserve"> </w:t>
      </w:r>
      <w:r w:rsidR="002937D1" w:rsidRPr="00BD3500">
        <w:rPr>
          <w:rFonts w:ascii="PT Astra Serif" w:hAnsi="PT Astra Serif"/>
          <w:sz w:val="28"/>
          <w:szCs w:val="28"/>
        </w:rPr>
        <w:t xml:space="preserve">по </w:t>
      </w:r>
      <w:r w:rsidR="002937D1">
        <w:rPr>
          <w:rFonts w:ascii="PT Astra Serif" w:hAnsi="PT Astra Serif"/>
          <w:sz w:val="28"/>
          <w:szCs w:val="28"/>
        </w:rPr>
        <w:t>установлению публичного сервитута;</w:t>
      </w:r>
      <w:r w:rsidR="000F3F62"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="000F3F62"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 w:rsidR="002937D1" w:rsidRPr="002937D1">
        <w:rPr>
          <w:rFonts w:ascii="PT Astra Serif" w:hAnsi="PT Astra Serif"/>
          <w:sz w:val="28"/>
          <w:szCs w:val="28"/>
        </w:rPr>
        <w:t xml:space="preserve"> </w:t>
      </w:r>
      <w:r w:rsidR="002937D1" w:rsidRPr="00BD3500">
        <w:rPr>
          <w:rFonts w:ascii="PT Astra Serif" w:hAnsi="PT Astra Serif"/>
          <w:sz w:val="28"/>
          <w:szCs w:val="28"/>
        </w:rPr>
        <w:t xml:space="preserve">по </w:t>
      </w:r>
      <w:r w:rsidR="002937D1">
        <w:rPr>
          <w:rFonts w:ascii="PT Astra Serif" w:hAnsi="PT Astra Serif"/>
          <w:sz w:val="28"/>
          <w:szCs w:val="28"/>
        </w:rPr>
        <w:t>установлению публичного сервитута;</w:t>
      </w:r>
      <w:r w:rsidR="000F3F62" w:rsidRPr="00DF5B4A">
        <w:rPr>
          <w:rFonts w:ascii="PT Astra Serif" w:hAnsi="PT Astra Serif"/>
          <w:sz w:val="28"/>
          <w:szCs w:val="28"/>
        </w:rPr>
        <w:t xml:space="preserve"> </w:t>
      </w:r>
      <w:r w:rsidR="000F3F62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перечень оснований для отказа в приёме документов, необходимых для предоставления государственной услуги</w:t>
      </w:r>
      <w:r w:rsidR="002937D1" w:rsidRPr="002937D1">
        <w:rPr>
          <w:rFonts w:ascii="PT Astra Serif" w:hAnsi="PT Astra Serif"/>
          <w:sz w:val="28"/>
          <w:szCs w:val="28"/>
        </w:rPr>
        <w:t xml:space="preserve"> </w:t>
      </w:r>
      <w:r w:rsidR="002937D1" w:rsidRPr="00BD3500">
        <w:rPr>
          <w:rFonts w:ascii="PT Astra Serif" w:hAnsi="PT Astra Serif"/>
          <w:sz w:val="28"/>
          <w:szCs w:val="28"/>
        </w:rPr>
        <w:t xml:space="preserve">по </w:t>
      </w:r>
      <w:r w:rsidR="002937D1">
        <w:rPr>
          <w:rFonts w:ascii="PT Astra Serif" w:hAnsi="PT Astra Serif"/>
          <w:sz w:val="28"/>
          <w:szCs w:val="28"/>
        </w:rPr>
        <w:t>установлению публичного сервитута;</w:t>
      </w:r>
      <w:proofErr w:type="gramEnd"/>
      <w:r w:rsidR="000F3F62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F3F62" w:rsidRPr="00DF5B4A">
        <w:rPr>
          <w:rFonts w:ascii="PT Astra Serif" w:hAnsi="PT Astra Serif"/>
          <w:bCs/>
          <w:sz w:val="28"/>
          <w:szCs w:val="28"/>
        </w:rPr>
        <w:t>перечень оснований для приостановления</w:t>
      </w:r>
      <w:r w:rsidR="000F3F62" w:rsidRPr="00DF5B4A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="000F3F62" w:rsidRPr="00DF5B4A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</w:t>
      </w:r>
      <w:r w:rsidR="002937D1" w:rsidRPr="002937D1">
        <w:rPr>
          <w:rFonts w:ascii="PT Astra Serif" w:hAnsi="PT Astra Serif"/>
          <w:sz w:val="28"/>
          <w:szCs w:val="28"/>
        </w:rPr>
        <w:t xml:space="preserve"> </w:t>
      </w:r>
      <w:r w:rsidR="002937D1" w:rsidRPr="00BD3500">
        <w:rPr>
          <w:rFonts w:ascii="PT Astra Serif" w:hAnsi="PT Astra Serif"/>
          <w:sz w:val="28"/>
          <w:szCs w:val="28"/>
        </w:rPr>
        <w:t xml:space="preserve">по </w:t>
      </w:r>
      <w:r w:rsidR="002937D1">
        <w:rPr>
          <w:rFonts w:ascii="PT Astra Serif" w:hAnsi="PT Astra Serif"/>
          <w:sz w:val="28"/>
          <w:szCs w:val="28"/>
        </w:rPr>
        <w:t>установлению публичного сервитута;</w:t>
      </w:r>
      <w:r w:rsidR="000F3F62" w:rsidRPr="00DF5B4A">
        <w:rPr>
          <w:rFonts w:ascii="PT Astra Serif" w:hAnsi="PT Astra Serif"/>
          <w:bCs/>
          <w:sz w:val="28"/>
          <w:szCs w:val="28"/>
        </w:rPr>
        <w:t xml:space="preserve"> размер платы и способы её взимания в</w:t>
      </w:r>
      <w:r w:rsidR="002937D1">
        <w:rPr>
          <w:rFonts w:ascii="PT Astra Serif" w:hAnsi="PT Astra Serif"/>
          <w:bCs/>
          <w:sz w:val="28"/>
          <w:szCs w:val="28"/>
        </w:rPr>
        <w:t> </w:t>
      </w:r>
      <w:r w:rsidR="000F3F62" w:rsidRPr="00DF5B4A">
        <w:rPr>
          <w:rFonts w:ascii="PT Astra Serif" w:hAnsi="PT Astra Serif"/>
          <w:bCs/>
          <w:sz w:val="28"/>
          <w:szCs w:val="28"/>
        </w:rPr>
        <w:t xml:space="preserve">случаях, предусмотренных федеральным и региональным законодательством; </w:t>
      </w:r>
      <w:r w:rsidR="00C61841" w:rsidRPr="00DF5B4A">
        <w:rPr>
          <w:rFonts w:ascii="PT Astra Serif" w:hAnsi="PT Astra Serif"/>
          <w:bCs/>
          <w:sz w:val="28"/>
          <w:szCs w:val="28"/>
        </w:rPr>
        <w:t xml:space="preserve">срок ожидания в очереди при подаче запроса </w:t>
      </w:r>
      <w:r w:rsidR="00C61841" w:rsidRPr="00DF5B4A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</w:t>
      </w:r>
      <w:r w:rsidR="002937D1" w:rsidRPr="002937D1">
        <w:rPr>
          <w:rFonts w:ascii="PT Astra Serif" w:hAnsi="PT Astra Serif"/>
          <w:sz w:val="28"/>
          <w:szCs w:val="28"/>
        </w:rPr>
        <w:t xml:space="preserve"> </w:t>
      </w:r>
      <w:r w:rsidR="002937D1" w:rsidRPr="00BD3500">
        <w:rPr>
          <w:rFonts w:ascii="PT Astra Serif" w:hAnsi="PT Astra Serif"/>
          <w:sz w:val="28"/>
          <w:szCs w:val="28"/>
        </w:rPr>
        <w:t xml:space="preserve">по </w:t>
      </w:r>
      <w:r w:rsidR="002937D1">
        <w:rPr>
          <w:rFonts w:ascii="PT Astra Serif" w:hAnsi="PT Astra Serif"/>
          <w:sz w:val="28"/>
          <w:szCs w:val="28"/>
        </w:rPr>
        <w:t>установлению публичного сервитута</w:t>
      </w:r>
      <w:r w:rsidR="00C61841" w:rsidRPr="00DF5B4A">
        <w:rPr>
          <w:rFonts w:ascii="PT Astra Serif" w:hAnsi="PT Astra Serif"/>
          <w:sz w:val="28"/>
          <w:szCs w:val="28"/>
        </w:rPr>
        <w:t>; т</w:t>
      </w:r>
      <w:r w:rsidR="00C61841" w:rsidRPr="00DF5B4A">
        <w:rPr>
          <w:rFonts w:ascii="PT Astra Serif" w:hAnsi="PT Astra Serif"/>
          <w:bCs/>
          <w:sz w:val="28"/>
          <w:szCs w:val="28"/>
        </w:rPr>
        <w:t>ребования к помещениям, в которых предоставляются государственные услуги;</w:t>
      </w:r>
      <w:proofErr w:type="gramEnd"/>
      <w:r w:rsidR="00C61841" w:rsidRPr="00DF5B4A">
        <w:rPr>
          <w:rFonts w:ascii="PT Astra Serif" w:hAnsi="PT Astra Serif"/>
          <w:bCs/>
          <w:sz w:val="28"/>
          <w:szCs w:val="28"/>
        </w:rPr>
        <w:t xml:space="preserve"> </w:t>
      </w:r>
      <w:r w:rsidR="00C61841" w:rsidRPr="00DF5B4A">
        <w:rPr>
          <w:rFonts w:ascii="PT Astra Serif" w:hAnsi="PT Astra Serif"/>
          <w:sz w:val="28"/>
          <w:szCs w:val="28"/>
        </w:rPr>
        <w:t>показатели доступности и качества государственных услуг</w:t>
      </w:r>
      <w:r w:rsidR="00C93CA2" w:rsidRPr="00DF5B4A">
        <w:rPr>
          <w:rFonts w:ascii="PT Astra Serif" w:hAnsi="PT Astra Serif"/>
          <w:sz w:val="28"/>
          <w:szCs w:val="28"/>
        </w:rPr>
        <w:t xml:space="preserve">; </w:t>
      </w:r>
    </w:p>
    <w:p w:rsidR="00C61841" w:rsidRPr="00DF5B4A" w:rsidRDefault="00C61841" w:rsidP="00674AE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4) </w:t>
      </w:r>
      <w:r w:rsidR="00497DBA">
        <w:rPr>
          <w:rFonts w:ascii="PT Astra Serif" w:hAnsi="PT Astra Serif"/>
          <w:bCs/>
          <w:iCs/>
          <w:sz w:val="28"/>
          <w:szCs w:val="28"/>
        </w:rPr>
        <w:t>с</w:t>
      </w:r>
      <w:r w:rsidR="00C93CA2" w:rsidRPr="00DF5B4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4720C8">
        <w:rPr>
          <w:rFonts w:ascii="PT Astra Serif" w:hAnsi="PT Astra Serif"/>
          <w:bCs/>
          <w:iCs/>
          <w:sz w:val="28"/>
          <w:szCs w:val="28"/>
        </w:rPr>
        <w:t> </w:t>
      </w:r>
      <w:r w:rsidR="00C93CA2" w:rsidRPr="00DF5B4A">
        <w:rPr>
          <w:rFonts w:ascii="PT Astra Serif" w:hAnsi="PT Astra Serif"/>
          <w:bCs/>
          <w:iCs/>
          <w:sz w:val="28"/>
          <w:szCs w:val="28"/>
        </w:rPr>
        <w:t>многофункциональных центрах</w:t>
      </w:r>
      <w:r w:rsidRPr="00DF5B4A">
        <w:rPr>
          <w:rFonts w:ascii="PT Astra Serif" w:hAnsi="PT Astra Serif"/>
          <w:bCs/>
          <w:iCs/>
          <w:sz w:val="28"/>
          <w:szCs w:val="28"/>
        </w:rPr>
        <w:t>;</w:t>
      </w:r>
    </w:p>
    <w:p w:rsidR="00C61841" w:rsidRPr="00DF5B4A" w:rsidRDefault="00C61841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bCs/>
          <w:iCs/>
          <w:sz w:val="28"/>
          <w:szCs w:val="28"/>
        </w:rPr>
        <w:t xml:space="preserve">5) </w:t>
      </w:r>
      <w:r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 w:rsidR="00497DBA">
        <w:rPr>
          <w:rFonts w:ascii="PT Astra Serif" w:hAnsi="PT Astra Serif"/>
          <w:bCs/>
          <w:sz w:val="28"/>
          <w:szCs w:val="28"/>
        </w:rPr>
        <w:t>А</w:t>
      </w:r>
      <w:r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C61841" w:rsidRPr="00DF5B4A" w:rsidRDefault="00C61841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bCs/>
          <w:sz w:val="28"/>
          <w:szCs w:val="28"/>
        </w:rPr>
        <w:t xml:space="preserve">6) </w:t>
      </w:r>
      <w:r w:rsidR="00497DBA">
        <w:rPr>
          <w:rFonts w:ascii="PT Astra Serif" w:hAnsi="PT Astra Serif"/>
          <w:color w:val="000000"/>
          <w:sz w:val="28"/>
          <w:szCs w:val="28"/>
        </w:rPr>
        <w:t>д</w:t>
      </w:r>
      <w:r w:rsidR="00C93CA2" w:rsidRPr="00DF5B4A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(бездействия) Министерства</w:t>
      </w:r>
      <w:r w:rsidR="00497DBA">
        <w:rPr>
          <w:rFonts w:ascii="PT Astra Serif" w:hAnsi="PT Astra Serif"/>
          <w:color w:val="000000"/>
          <w:sz w:val="28"/>
          <w:szCs w:val="28"/>
        </w:rPr>
        <w:t xml:space="preserve"> строительства и архитектуры Ульяновской области</w:t>
      </w:r>
      <w:r w:rsidR="00C93CA2" w:rsidRPr="00DF5B4A">
        <w:rPr>
          <w:rFonts w:ascii="PT Astra Serif" w:hAnsi="PT Astra Serif"/>
          <w:color w:val="000000"/>
          <w:sz w:val="28"/>
          <w:szCs w:val="28"/>
        </w:rPr>
        <w:t>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Pr="00DF5B4A">
        <w:rPr>
          <w:rFonts w:ascii="PT Astra Serif" w:hAnsi="PT Astra Serif"/>
          <w:color w:val="000000"/>
          <w:sz w:val="28"/>
          <w:szCs w:val="28"/>
        </w:rPr>
        <w:t>.</w:t>
      </w:r>
    </w:p>
    <w:p w:rsidR="00DE324C" w:rsidRPr="00DF5B4A" w:rsidRDefault="00DE324C" w:rsidP="00764E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497DBA" w:rsidRDefault="00DE324C" w:rsidP="00764E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497DBA">
        <w:rPr>
          <w:rFonts w:ascii="PT Astra Serif" w:hAnsi="PT Astra Serif"/>
          <w:color w:val="000000"/>
          <w:sz w:val="28"/>
          <w:szCs w:val="28"/>
        </w:rPr>
        <w:t>распоряжения «Об установлении публичного сервитута»;</w:t>
      </w:r>
    </w:p>
    <w:p w:rsidR="00497DBA" w:rsidRDefault="00497DBA" w:rsidP="00764E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уведомления об отказе в установлении публичного сервитута;</w:t>
      </w:r>
    </w:p>
    <w:p w:rsidR="00497DBA" w:rsidRDefault="00497DBA" w:rsidP="00764E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уведомления об отказе в рассмотрении заявления;</w:t>
      </w:r>
    </w:p>
    <w:p w:rsidR="00764E0A" w:rsidRPr="00DF5B4A" w:rsidRDefault="00497DBA" w:rsidP="0034648F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распоряжения «О внесении изменений в распоряжение Министерства строительства и архитектуры Ульяновской области»</w:t>
      </w:r>
      <w:r w:rsidR="00764E0A" w:rsidRPr="00DF5B4A">
        <w:rPr>
          <w:rFonts w:ascii="PT Astra Serif" w:hAnsi="PT Astra Serif"/>
          <w:sz w:val="28"/>
          <w:szCs w:val="28"/>
        </w:rPr>
        <w:t>.</w:t>
      </w:r>
    </w:p>
    <w:p w:rsidR="00481834" w:rsidRPr="00DF5B4A" w:rsidRDefault="00481834" w:rsidP="00764E0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307B24" w:rsidRPr="00DF5B4A" w:rsidRDefault="006B3BEF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В целом</w:t>
      </w:r>
      <w:r w:rsidR="00527402" w:rsidRPr="00DF5B4A">
        <w:rPr>
          <w:rFonts w:ascii="PT Astra Serif" w:hAnsi="PT Astra Serif"/>
          <w:sz w:val="28"/>
          <w:szCs w:val="28"/>
        </w:rPr>
        <w:t>, проект</w:t>
      </w:r>
      <w:r w:rsidR="00307B24" w:rsidRPr="00DF5B4A">
        <w:rPr>
          <w:rFonts w:ascii="PT Astra Serif" w:hAnsi="PT Astra Serif"/>
          <w:sz w:val="28"/>
          <w:szCs w:val="28"/>
        </w:rPr>
        <w:t xml:space="preserve"> акта</w:t>
      </w:r>
      <w:r w:rsidR="00527402" w:rsidRPr="00DF5B4A">
        <w:rPr>
          <w:rFonts w:ascii="PT Astra Serif" w:hAnsi="PT Astra Serif"/>
          <w:sz w:val="28"/>
          <w:szCs w:val="28"/>
        </w:rPr>
        <w:t xml:space="preserve"> направлен </w:t>
      </w:r>
      <w:r w:rsidR="00481834" w:rsidRPr="00DF5B4A">
        <w:rPr>
          <w:rFonts w:ascii="PT Astra Serif" w:hAnsi="PT Astra Serif"/>
          <w:sz w:val="28"/>
          <w:szCs w:val="28"/>
        </w:rPr>
        <w:t>на установление порядка предоставления государственной услуги в соответствии с федеральными и региональными нормативными правовыми актами</w:t>
      </w:r>
      <w:r w:rsidR="005C4EA4" w:rsidRPr="00DF5B4A">
        <w:rPr>
          <w:rFonts w:ascii="PT Astra Serif" w:hAnsi="PT Astra Serif"/>
          <w:sz w:val="28"/>
          <w:szCs w:val="28"/>
        </w:rPr>
        <w:t>.</w:t>
      </w:r>
    </w:p>
    <w:p w:rsidR="00066B98" w:rsidRPr="00DF5B4A" w:rsidRDefault="00066B98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780559" w:rsidRDefault="00463CA1" w:rsidP="004720C8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lastRenderedPageBreak/>
        <w:t>2</w:t>
      </w:r>
      <w:r w:rsidRPr="00DF5B4A">
        <w:rPr>
          <w:rFonts w:ascii="PT Astra Serif" w:hAnsi="PT Astra Serif"/>
          <w:b/>
        </w:rPr>
        <w:t>.</w:t>
      </w:r>
      <w:r w:rsidRPr="00DF5B4A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583492">
        <w:rPr>
          <w:rFonts w:ascii="PT Astra Serif" w:hAnsi="PT Astra Serif"/>
          <w:b/>
          <w:sz w:val="28"/>
          <w:szCs w:val="28"/>
          <w:lang w:val="en-US"/>
        </w:rPr>
        <w:t> </w:t>
      </w:r>
      <w:r w:rsidRPr="00DF5B4A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CB0842" w:rsidRDefault="00D07355" w:rsidP="00D0735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статьёй 23 Земельного кодекса Российской Федерации </w:t>
      </w:r>
      <w:r w:rsidRPr="00D0735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 w:rsidRPr="00D07355">
        <w:rPr>
          <w:rFonts w:ascii="PT Astra Serif" w:hAnsi="PT Astra Serif" w:cs="PT Astra Serif"/>
          <w:sz w:val="28"/>
          <w:szCs w:val="28"/>
        </w:rPr>
        <w:t>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нужд, а также нужд местного населения без изъятия земельных участков (публичный сервитут).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D07355">
        <w:rPr>
          <w:rFonts w:ascii="PT Astra Serif" w:hAnsi="PT Astra Serif" w:cs="PT Astra Serif"/>
          <w:sz w:val="28"/>
          <w:szCs w:val="28"/>
        </w:rPr>
        <w:t xml:space="preserve">Публичный сервитут может устанавливаться для </w:t>
      </w:r>
      <w:r w:rsidR="00CB0842">
        <w:rPr>
          <w:rFonts w:ascii="PT Astra Serif" w:hAnsi="PT Astra Serif" w:cs="PT Astra Serif"/>
          <w:sz w:val="28"/>
          <w:szCs w:val="28"/>
        </w:rPr>
        <w:t>использования земельных участков и (или) земель в</w:t>
      </w:r>
      <w:r>
        <w:rPr>
          <w:rFonts w:ascii="PT Astra Serif" w:hAnsi="PT Astra Serif" w:cs="PT Astra Serif"/>
          <w:sz w:val="28"/>
          <w:szCs w:val="28"/>
        </w:rPr>
        <w:t xml:space="preserve"> целях</w:t>
      </w:r>
      <w:r w:rsidR="00CB0842">
        <w:rPr>
          <w:rFonts w:ascii="PT Astra Serif" w:hAnsi="PT Astra Serif" w:cs="PT Astra Serif"/>
          <w:sz w:val="28"/>
          <w:szCs w:val="28"/>
        </w:rPr>
        <w:t xml:space="preserve"> размещени</w:t>
      </w:r>
      <w:r>
        <w:rPr>
          <w:rFonts w:ascii="PT Astra Serif" w:hAnsi="PT Astra Serif" w:cs="PT Astra Serif"/>
          <w:sz w:val="28"/>
          <w:szCs w:val="28"/>
        </w:rPr>
        <w:t>я</w:t>
      </w:r>
      <w:r w:rsidR="00CB0842">
        <w:rPr>
          <w:rFonts w:ascii="PT Astra Serif" w:hAnsi="PT Astra Serif" w:cs="PT Astra Serif"/>
          <w:sz w:val="28"/>
          <w:szCs w:val="28"/>
        </w:rPr>
        <w:t xml:space="preserve"> объектов электросетевого хозяйства, тепловых сетей, водопроводных сетей, сетей водоотведения, линий и</w:t>
      </w:r>
      <w:r>
        <w:rPr>
          <w:rFonts w:ascii="PT Astra Serif" w:hAnsi="PT Astra Serif" w:cs="PT Astra Serif"/>
          <w:sz w:val="28"/>
          <w:szCs w:val="28"/>
        </w:rPr>
        <w:t> </w:t>
      </w:r>
      <w:r w:rsidR="00CB0842">
        <w:rPr>
          <w:rFonts w:ascii="PT Astra Serif" w:hAnsi="PT Astra Serif" w:cs="PT Astra Serif"/>
          <w:sz w:val="28"/>
          <w:szCs w:val="28"/>
        </w:rPr>
        <w:t>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</w:t>
      </w:r>
      <w:proofErr w:type="gramStart"/>
      <w:r w:rsidR="00CB0842">
        <w:rPr>
          <w:rFonts w:ascii="PT Astra Serif" w:hAnsi="PT Astra Serif" w:cs="PT Astra Serif"/>
          <w:sz w:val="28"/>
          <w:szCs w:val="28"/>
        </w:rPr>
        <w:t>о-</w:t>
      </w:r>
      <w:proofErr w:type="gramEnd"/>
      <w:r w:rsidR="00CB0842">
        <w:rPr>
          <w:rFonts w:ascii="PT Astra Serif" w:hAnsi="PT Astra Serif" w:cs="PT Astra Serif"/>
          <w:sz w:val="28"/>
          <w:szCs w:val="28"/>
        </w:rPr>
        <w:t>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</w:t>
      </w:r>
      <w:r>
        <w:rPr>
          <w:rFonts w:ascii="PT Astra Serif" w:hAnsi="PT Astra Serif" w:cs="PT Astra Serif"/>
          <w:sz w:val="28"/>
          <w:szCs w:val="28"/>
        </w:rPr>
        <w:t>ственных или муниципальных нужд.</w:t>
      </w:r>
    </w:p>
    <w:p w:rsidR="00CB0842" w:rsidRDefault="00D07355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частью </w:t>
      </w:r>
      <w:r w:rsidR="00CB0842" w:rsidRPr="00CB0842">
        <w:rPr>
          <w:rFonts w:ascii="PT Astra Serif" w:hAnsi="PT Astra Serif"/>
          <w:sz w:val="28"/>
          <w:szCs w:val="28"/>
        </w:rPr>
        <w:t xml:space="preserve">4.2. </w:t>
      </w:r>
      <w:r>
        <w:rPr>
          <w:rFonts w:ascii="PT Astra Serif" w:hAnsi="PT Astra Serif"/>
          <w:sz w:val="28"/>
          <w:szCs w:val="28"/>
        </w:rPr>
        <w:t>статьи 25 Федерального закона от 08.11.2007 № 257-ФЗ</w:t>
      </w:r>
      <w:r w:rsidRPr="00CB084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="00CB0842" w:rsidRPr="00CB0842">
        <w:rPr>
          <w:rFonts w:ascii="PT Astra Serif" w:hAnsi="PT Astra Serif"/>
          <w:sz w:val="28"/>
          <w:szCs w:val="28"/>
        </w:rPr>
        <w:t>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на условиях публичного сервитута.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самоуправления, уполномоченными на предоставление данных земельных участков владельцам автомобильных дорог, по заявлениям владельцев инженерных коммуникаций.</w:t>
      </w:r>
    </w:p>
    <w:p w:rsidR="00D07355" w:rsidRPr="00D07355" w:rsidRDefault="00D07355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Приказом Минтранса РФ от 17.10.2012 № 373 установлен порядок подачи и рассмотрения заявления об </w:t>
      </w:r>
      <w:r w:rsidR="0065580F">
        <w:rPr>
          <w:rFonts w:ascii="PT Astra Serif" w:hAnsi="PT Astra Serif"/>
          <w:sz w:val="28"/>
          <w:szCs w:val="28"/>
        </w:rPr>
        <w:t>установлении</w:t>
      </w:r>
      <w:r>
        <w:rPr>
          <w:rFonts w:ascii="PT Astra Serif" w:hAnsi="PT Astra Serif"/>
          <w:sz w:val="28"/>
          <w:szCs w:val="28"/>
        </w:rPr>
        <w:t xml:space="preserve"> публичного сервитута в отношении земельных участков в границах отвода автомобильных дорог (за исключением частных автомобильных дорог) в целях прокладки, переноса, переустройства </w:t>
      </w:r>
      <w:r w:rsidR="0065580F">
        <w:rPr>
          <w:rFonts w:ascii="PT Astra Serif" w:hAnsi="PT Astra Serif"/>
          <w:sz w:val="28"/>
          <w:szCs w:val="28"/>
        </w:rPr>
        <w:t>инженерных</w:t>
      </w:r>
      <w:r>
        <w:rPr>
          <w:rFonts w:ascii="PT Astra Serif" w:hAnsi="PT Astra Serif"/>
          <w:sz w:val="28"/>
          <w:szCs w:val="28"/>
        </w:rPr>
        <w:t xml:space="preserve"> коммуникаций и их эксплуатации</w:t>
      </w:r>
      <w:r w:rsidR="0065580F">
        <w:rPr>
          <w:rFonts w:ascii="PT Astra Serif" w:hAnsi="PT Astra Serif"/>
          <w:sz w:val="28"/>
          <w:szCs w:val="28"/>
        </w:rPr>
        <w:t>.</w:t>
      </w:r>
    </w:p>
    <w:p w:rsidR="00B9369D" w:rsidRDefault="00614B79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с</w:t>
      </w:r>
      <w:r w:rsidR="008B1BCF">
        <w:rPr>
          <w:rFonts w:ascii="PT Astra Serif" w:hAnsi="PT Astra Serif"/>
          <w:sz w:val="28"/>
          <w:szCs w:val="28"/>
        </w:rPr>
        <w:t xml:space="preserve">огласно </w:t>
      </w:r>
      <w:r w:rsidR="008B1BCF" w:rsidRPr="008B1BCF">
        <w:rPr>
          <w:rFonts w:ascii="PT Astra Serif" w:hAnsi="PT Astra Serif"/>
          <w:sz w:val="28"/>
          <w:szCs w:val="28"/>
        </w:rPr>
        <w:t>пункт</w:t>
      </w:r>
      <w:r w:rsidR="008B1BCF">
        <w:rPr>
          <w:rFonts w:ascii="PT Astra Serif" w:hAnsi="PT Astra Serif"/>
          <w:sz w:val="28"/>
          <w:szCs w:val="28"/>
        </w:rPr>
        <w:t>у</w:t>
      </w:r>
      <w:r w:rsidR="008B1BCF" w:rsidRPr="008B1BCF">
        <w:rPr>
          <w:rFonts w:ascii="PT Astra Serif" w:hAnsi="PT Astra Serif"/>
          <w:sz w:val="28"/>
          <w:szCs w:val="28"/>
        </w:rPr>
        <w:t xml:space="preserve"> 1 статьи 12 Феде</w:t>
      </w:r>
      <w:r w:rsidR="008B1BCF">
        <w:rPr>
          <w:rFonts w:ascii="PT Astra Serif" w:hAnsi="PT Astra Serif"/>
          <w:sz w:val="28"/>
          <w:szCs w:val="28"/>
        </w:rPr>
        <w:t>рального закона от</w:t>
      </w:r>
      <w:r>
        <w:rPr>
          <w:rFonts w:ascii="PT Astra Serif" w:hAnsi="PT Astra Serif"/>
          <w:sz w:val="28"/>
          <w:szCs w:val="28"/>
        </w:rPr>
        <w:t> </w:t>
      </w:r>
      <w:r w:rsidR="008B1BCF">
        <w:rPr>
          <w:rFonts w:ascii="PT Astra Serif" w:hAnsi="PT Astra Serif"/>
          <w:sz w:val="28"/>
          <w:szCs w:val="28"/>
        </w:rPr>
        <w:t>27.07.2010</w:t>
      </w:r>
      <w:r>
        <w:rPr>
          <w:rFonts w:ascii="PT Astra Serif" w:hAnsi="PT Astra Serif"/>
          <w:sz w:val="28"/>
          <w:szCs w:val="28"/>
        </w:rPr>
        <w:t xml:space="preserve"> </w:t>
      </w:r>
      <w:r w:rsidR="008B1BCF">
        <w:rPr>
          <w:rFonts w:ascii="PT Astra Serif" w:hAnsi="PT Astra Serif"/>
          <w:sz w:val="28"/>
          <w:szCs w:val="28"/>
        </w:rPr>
        <w:t>№ </w:t>
      </w:r>
      <w:r w:rsidR="008B1BCF"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>
        <w:rPr>
          <w:rFonts w:ascii="PT Astra Serif" w:hAnsi="PT Astra Serif"/>
          <w:sz w:val="28"/>
          <w:szCs w:val="28"/>
        </w:rPr>
        <w:t> </w:t>
      </w:r>
      <w:r w:rsidR="008B1BCF" w:rsidRPr="008B1BCF">
        <w:rPr>
          <w:rFonts w:ascii="PT Astra Serif" w:hAnsi="PT Astra Serif"/>
          <w:sz w:val="28"/>
          <w:szCs w:val="28"/>
        </w:rPr>
        <w:t>муниципальных услуг»</w:t>
      </w:r>
      <w:r w:rsidR="008B1BCF">
        <w:rPr>
          <w:rFonts w:ascii="PT Astra Serif" w:hAnsi="PT Astra Serif"/>
          <w:sz w:val="28"/>
          <w:szCs w:val="28"/>
        </w:rPr>
        <w:t xml:space="preserve"> </w:t>
      </w:r>
      <w:r w:rsidR="008B1BCF" w:rsidRPr="008B1BCF">
        <w:rPr>
          <w:rFonts w:ascii="PT Astra Serif" w:hAnsi="PT Astra Serif"/>
          <w:sz w:val="28"/>
          <w:szCs w:val="28"/>
        </w:rPr>
        <w:t xml:space="preserve">предоставление государственных и муниципальных услуг осуществляется в соответствии с административными регламентами. </w:t>
      </w:r>
    </w:p>
    <w:p w:rsidR="008B1BCF" w:rsidRDefault="0065580F" w:rsidP="00C254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в</w:t>
      </w:r>
      <w:r w:rsidR="00614B79">
        <w:rPr>
          <w:rFonts w:ascii="PT Astra Serif" w:hAnsi="PT Astra Serif"/>
          <w:sz w:val="28"/>
          <w:szCs w:val="28"/>
        </w:rPr>
        <w:t xml:space="preserve"> настоящее время</w:t>
      </w:r>
      <w:r>
        <w:rPr>
          <w:rFonts w:ascii="PT Astra Serif" w:hAnsi="PT Astra Serif"/>
          <w:sz w:val="28"/>
          <w:szCs w:val="28"/>
        </w:rPr>
        <w:t xml:space="preserve"> в Ульяновской области отсутствует регламентация административных процедур при предоставлении государственной услуги по установлению публичного сервитута в отношении земельных участков, находящихся в государственной </w:t>
      </w:r>
      <w:r>
        <w:rPr>
          <w:rFonts w:ascii="PT Astra Serif" w:hAnsi="PT Astra Serif"/>
          <w:sz w:val="28"/>
          <w:szCs w:val="28"/>
        </w:rPr>
        <w:lastRenderedPageBreak/>
        <w:t>собственности Ульяновской области, и земельных участков, государственная собственность на которые не разграничена, в границах полос отвода автомобильных дорог общего пользования регионального и межмуниципального значения Ульяновской области в целях прокладки, переноса, переустройства</w:t>
      </w:r>
      <w:proofErr w:type="gramEnd"/>
      <w:r>
        <w:rPr>
          <w:rFonts w:ascii="PT Astra Serif" w:hAnsi="PT Astra Serif"/>
          <w:sz w:val="28"/>
          <w:szCs w:val="28"/>
        </w:rPr>
        <w:t xml:space="preserve"> инженерных коммуникаций, их эксплуатации</w:t>
      </w:r>
      <w:r w:rsidR="008B1BCF" w:rsidRPr="008B1BCF">
        <w:rPr>
          <w:rFonts w:ascii="PT Astra Serif" w:hAnsi="PT Astra Serif"/>
          <w:sz w:val="28"/>
          <w:szCs w:val="28"/>
        </w:rPr>
        <w:t>.</w:t>
      </w:r>
      <w:r w:rsidR="00D239BE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> </w:t>
      </w:r>
      <w:r w:rsidR="00D239BE">
        <w:rPr>
          <w:rFonts w:ascii="PT Astra Serif" w:hAnsi="PT Astra Serif"/>
          <w:sz w:val="28"/>
          <w:szCs w:val="28"/>
        </w:rPr>
        <w:t>связи с этим, разработчиком акта предлагается принять соответствующий административный регламент.</w:t>
      </w:r>
    </w:p>
    <w:p w:rsidR="009D4D3A" w:rsidRDefault="004649AA" w:rsidP="009D4D3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</w:t>
      </w:r>
      <w:r w:rsidR="009D4D3A"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="009D4D3A" w:rsidRPr="00163CD8">
        <w:rPr>
          <w:rFonts w:ascii="PT Astra Serif" w:hAnsi="PT Astra Serif"/>
          <w:sz w:val="28"/>
          <w:szCs w:val="28"/>
        </w:rPr>
        <w:t xml:space="preserve">законодательства в сфере </w:t>
      </w:r>
      <w:r w:rsidR="009D4D3A">
        <w:rPr>
          <w:rFonts w:ascii="PT Astra Serif" w:hAnsi="PT Astra Serif"/>
          <w:sz w:val="28"/>
          <w:szCs w:val="28"/>
        </w:rPr>
        <w:t>установления публичного сервитута, а также устранения ситуации правовой неопределённости при предоставлении государственной услуги в указанной сфере.</w:t>
      </w:r>
    </w:p>
    <w:p w:rsidR="00407CFC" w:rsidRPr="00DF5B4A" w:rsidRDefault="00407CFC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F5B4A" w:rsidRDefault="004473E0" w:rsidP="004720C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DF5B4A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DF5B4A">
        <w:rPr>
          <w:rFonts w:ascii="PT Astra Serif" w:hAnsi="PT Astra Serif"/>
          <w:sz w:val="28"/>
        </w:rPr>
        <w:t xml:space="preserve">По мнению разработчика </w:t>
      </w:r>
      <w:r w:rsidR="00CA718E" w:rsidRPr="00DF5B4A">
        <w:rPr>
          <w:rFonts w:ascii="PT Astra Serif" w:hAnsi="PT Astra Serif"/>
          <w:sz w:val="28"/>
        </w:rPr>
        <w:t>акта,</w:t>
      </w:r>
      <w:r w:rsidRPr="00DF5B4A">
        <w:rPr>
          <w:rFonts w:ascii="PT Astra Serif" w:hAnsi="PT Astra Serif"/>
          <w:sz w:val="28"/>
        </w:rPr>
        <w:t xml:space="preserve"> ц</w:t>
      </w:r>
      <w:r w:rsidR="005C5E56" w:rsidRPr="00DF5B4A">
        <w:rPr>
          <w:rFonts w:ascii="PT Astra Serif" w:hAnsi="PT Astra Serif"/>
          <w:sz w:val="28"/>
        </w:rPr>
        <w:t>ел</w:t>
      </w:r>
      <w:r w:rsidR="001A268F" w:rsidRPr="00DF5B4A">
        <w:rPr>
          <w:rFonts w:ascii="PT Astra Serif" w:hAnsi="PT Astra Serif"/>
          <w:sz w:val="28"/>
        </w:rPr>
        <w:t>ью</w:t>
      </w:r>
      <w:r w:rsidR="005C5E56" w:rsidRPr="00DF5B4A">
        <w:rPr>
          <w:rFonts w:ascii="PT Astra Serif" w:hAnsi="PT Astra Serif"/>
          <w:sz w:val="28"/>
        </w:rPr>
        <w:t xml:space="preserve"> рассматриваемого регулирования </w:t>
      </w:r>
      <w:r w:rsidRPr="00DF5B4A">
        <w:rPr>
          <w:rFonts w:ascii="PT Astra Serif" w:hAnsi="PT Astra Serif"/>
          <w:sz w:val="28"/>
        </w:rPr>
        <w:t>явля</w:t>
      </w:r>
      <w:r w:rsidR="001A268F" w:rsidRPr="00DF5B4A">
        <w:rPr>
          <w:rFonts w:ascii="PT Astra Serif" w:hAnsi="PT Astra Serif"/>
          <w:sz w:val="28"/>
        </w:rPr>
        <w:t>ется</w:t>
      </w:r>
      <w:r w:rsidR="005C5E56" w:rsidRPr="00DF5B4A">
        <w:rPr>
          <w:rFonts w:ascii="PT Astra Serif" w:hAnsi="PT Astra Serif"/>
          <w:sz w:val="28"/>
        </w:rPr>
        <w:t>:</w:t>
      </w:r>
    </w:p>
    <w:p w:rsidR="005C5E56" w:rsidRPr="00DF5B4A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F5B4A">
        <w:rPr>
          <w:rFonts w:ascii="PT Astra Serif" w:hAnsi="PT Astra Serif"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7"/>
        <w:gridCol w:w="4393"/>
      </w:tblGrid>
      <w:tr w:rsidR="005C5E56" w:rsidRPr="00DF5B4A" w:rsidTr="00D761E5">
        <w:tc>
          <w:tcPr>
            <w:tcW w:w="3227" w:type="dxa"/>
          </w:tcPr>
          <w:p w:rsidR="005C5E56" w:rsidRPr="00DF5B4A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F5B4A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C5E56" w:rsidRPr="00DF5B4A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F5B4A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393" w:type="dxa"/>
          </w:tcPr>
          <w:p w:rsidR="005C5E56" w:rsidRPr="00DF5B4A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F5B4A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D479F" w:rsidRPr="00DF5B4A" w:rsidTr="007206DA">
        <w:tc>
          <w:tcPr>
            <w:tcW w:w="3227" w:type="dxa"/>
            <w:vAlign w:val="center"/>
          </w:tcPr>
          <w:p w:rsidR="004D479F" w:rsidRPr="00DF5B4A" w:rsidRDefault="004D479F" w:rsidP="007206DA">
            <w:pPr>
              <w:jc w:val="center"/>
              <w:rPr>
                <w:rFonts w:ascii="PT Astra Serif" w:hAnsi="PT Astra Serif"/>
                <w:i/>
              </w:rPr>
            </w:pPr>
            <w:r w:rsidRPr="00DF5B4A">
              <w:rPr>
                <w:rFonts w:ascii="PT Astra Serif" w:hAnsi="PT Astra Serif"/>
              </w:rPr>
              <w:t>Регламентация предоставления государственной услуги</w:t>
            </w:r>
          </w:p>
        </w:tc>
        <w:tc>
          <w:tcPr>
            <w:tcW w:w="2127" w:type="dxa"/>
            <w:vAlign w:val="center"/>
          </w:tcPr>
          <w:p w:rsidR="004D479F" w:rsidRPr="00DF5B4A" w:rsidRDefault="004D479F" w:rsidP="007206DA">
            <w:pPr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2019 год</w:t>
            </w:r>
          </w:p>
        </w:tc>
        <w:tc>
          <w:tcPr>
            <w:tcW w:w="4393" w:type="dxa"/>
          </w:tcPr>
          <w:p w:rsidR="004D479F" w:rsidRPr="00DF5B4A" w:rsidRDefault="004D479F" w:rsidP="00D239BE">
            <w:pPr>
              <w:jc w:val="both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 xml:space="preserve">Предоставление </w:t>
            </w:r>
            <w:r w:rsidRPr="00DF5B4A">
              <w:rPr>
                <w:rFonts w:ascii="PT Astra Serif" w:hAnsi="PT Astra Serif"/>
                <w:shd w:val="clear" w:color="auto" w:fill="FFFFFF"/>
              </w:rPr>
              <w:t xml:space="preserve">Министерством </w:t>
            </w:r>
            <w:proofErr w:type="gramStart"/>
            <w:r w:rsidRPr="00DF5B4A">
              <w:rPr>
                <w:rFonts w:ascii="PT Astra Serif" w:hAnsi="PT Astra Serif"/>
                <w:shd w:val="clear" w:color="auto" w:fill="FFFFFF"/>
              </w:rPr>
              <w:t>строи</w:t>
            </w:r>
            <w:r w:rsidR="00C730B3">
              <w:rPr>
                <w:rFonts w:ascii="PT Astra Serif" w:hAnsi="PT Astra Serif"/>
                <w:shd w:val="clear" w:color="auto" w:fill="FFFFFF"/>
              </w:rPr>
              <w:t>-</w:t>
            </w:r>
            <w:proofErr w:type="spellStart"/>
            <w:r w:rsidRPr="00DF5B4A">
              <w:rPr>
                <w:rFonts w:ascii="PT Astra Serif" w:hAnsi="PT Astra Serif"/>
                <w:shd w:val="clear" w:color="auto" w:fill="FFFFFF"/>
              </w:rPr>
              <w:t>тельства</w:t>
            </w:r>
            <w:proofErr w:type="spellEnd"/>
            <w:proofErr w:type="gramEnd"/>
            <w:r w:rsidRPr="00DF5B4A">
              <w:rPr>
                <w:rFonts w:ascii="PT Astra Serif" w:hAnsi="PT Astra Serif"/>
                <w:shd w:val="clear" w:color="auto" w:fill="FFFFFF"/>
              </w:rPr>
              <w:t xml:space="preserve"> и архитектуры Ульяновской области</w:t>
            </w:r>
            <w:r w:rsidRPr="00DF5B4A">
              <w:rPr>
                <w:rFonts w:ascii="PT Astra Serif" w:hAnsi="PT Astra Serif"/>
              </w:rPr>
              <w:t xml:space="preserve"> государственной услуги в </w:t>
            </w:r>
            <w:proofErr w:type="spellStart"/>
            <w:r w:rsidRPr="00DF5B4A">
              <w:rPr>
                <w:rFonts w:ascii="PT Astra Serif" w:hAnsi="PT Astra Serif"/>
              </w:rPr>
              <w:t>соот</w:t>
            </w:r>
            <w:r w:rsidR="00C730B3">
              <w:rPr>
                <w:rFonts w:ascii="PT Astra Serif" w:hAnsi="PT Astra Serif"/>
              </w:rPr>
              <w:t>-</w:t>
            </w:r>
            <w:r w:rsidRPr="00DF5B4A">
              <w:rPr>
                <w:rFonts w:ascii="PT Astra Serif" w:hAnsi="PT Astra Serif"/>
              </w:rPr>
              <w:t>ветствии</w:t>
            </w:r>
            <w:proofErr w:type="spellEnd"/>
            <w:r w:rsidRPr="00DF5B4A">
              <w:rPr>
                <w:rFonts w:ascii="PT Astra Serif" w:hAnsi="PT Astra Serif"/>
              </w:rPr>
              <w:t xml:space="preserve"> с утверждённым </w:t>
            </w:r>
            <w:proofErr w:type="spellStart"/>
            <w:r w:rsidRPr="00DF5B4A">
              <w:rPr>
                <w:rFonts w:ascii="PT Astra Serif" w:hAnsi="PT Astra Serif"/>
              </w:rPr>
              <w:t>админис</w:t>
            </w:r>
            <w:r w:rsidR="00C730B3">
              <w:rPr>
                <w:rFonts w:ascii="PT Astra Serif" w:hAnsi="PT Astra Serif"/>
              </w:rPr>
              <w:t>-</w:t>
            </w:r>
            <w:r w:rsidRPr="00DF5B4A">
              <w:rPr>
                <w:rFonts w:ascii="PT Astra Serif" w:hAnsi="PT Astra Serif"/>
              </w:rPr>
              <w:t>тративным</w:t>
            </w:r>
            <w:proofErr w:type="spellEnd"/>
            <w:r w:rsidRPr="00DF5B4A">
              <w:rPr>
                <w:rFonts w:ascii="PT Astra Serif" w:hAnsi="PT Astra Serif"/>
              </w:rPr>
              <w:t xml:space="preserve"> регламентом</w:t>
            </w:r>
          </w:p>
        </w:tc>
      </w:tr>
    </w:tbl>
    <w:p w:rsidR="00BF7361" w:rsidRPr="00DF5B4A" w:rsidRDefault="00BF736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EF2D2C" w:rsidRPr="00DF5B4A" w:rsidRDefault="00EF2D2C" w:rsidP="004720C8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204C67" w:rsidRPr="00DF5B4A" w:rsidRDefault="00163B4A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По итогам мониторинга регионального законодательства в сфере предо</w:t>
      </w:r>
      <w:r w:rsidR="00AF51AC" w:rsidRPr="00DF5B4A">
        <w:rPr>
          <w:rFonts w:ascii="PT Astra Serif" w:hAnsi="PT Astra Serif"/>
          <w:sz w:val="28"/>
          <w:szCs w:val="28"/>
        </w:rPr>
        <w:t xml:space="preserve">ставления </w:t>
      </w:r>
      <w:r w:rsidR="00204C67" w:rsidRPr="00DF5B4A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593160" w:rsidRPr="00DF5B4A">
        <w:rPr>
          <w:rFonts w:ascii="PT Astra Serif" w:hAnsi="PT Astra Serif"/>
          <w:sz w:val="28"/>
          <w:szCs w:val="28"/>
        </w:rPr>
        <w:t xml:space="preserve">по </w:t>
      </w:r>
      <w:r w:rsidR="00825AEF">
        <w:rPr>
          <w:rFonts w:ascii="PT Astra Serif" w:hAnsi="PT Astra Serif"/>
          <w:sz w:val="28"/>
          <w:szCs w:val="28"/>
        </w:rPr>
        <w:t xml:space="preserve">установлению публичного сервитута в отношении земельных участков, находящихся в государственной собственности </w:t>
      </w:r>
      <w:r w:rsidR="00AC5A03">
        <w:rPr>
          <w:rFonts w:ascii="PT Astra Serif" w:hAnsi="PT Astra Serif"/>
          <w:sz w:val="28"/>
          <w:szCs w:val="28"/>
        </w:rPr>
        <w:t>субъекта Российской Федерации</w:t>
      </w:r>
      <w:r w:rsidR="00825AEF">
        <w:rPr>
          <w:rFonts w:ascii="PT Astra Serif" w:hAnsi="PT Astra Serif"/>
          <w:sz w:val="28"/>
          <w:szCs w:val="28"/>
        </w:rPr>
        <w:t xml:space="preserve">, и земельных участков, государственная собственность на которые не разграничена, в границах полос </w:t>
      </w:r>
      <w:r w:rsidR="004A3DD3">
        <w:rPr>
          <w:rFonts w:ascii="PT Astra Serif" w:hAnsi="PT Astra Serif"/>
          <w:sz w:val="28"/>
          <w:szCs w:val="28"/>
        </w:rPr>
        <w:t>о</w:t>
      </w:r>
      <w:r w:rsidR="00825AEF">
        <w:rPr>
          <w:rFonts w:ascii="PT Astra Serif" w:hAnsi="PT Astra Serif"/>
          <w:sz w:val="28"/>
          <w:szCs w:val="28"/>
        </w:rPr>
        <w:t>твода автомобильных дорог общего пользования регионального и</w:t>
      </w:r>
      <w:r w:rsidR="004A3DD3">
        <w:rPr>
          <w:rFonts w:ascii="PT Astra Serif" w:hAnsi="PT Astra Serif"/>
          <w:sz w:val="28"/>
          <w:szCs w:val="28"/>
        </w:rPr>
        <w:t> </w:t>
      </w:r>
      <w:r w:rsidR="00825AEF">
        <w:rPr>
          <w:rFonts w:ascii="PT Astra Serif" w:hAnsi="PT Astra Serif"/>
          <w:sz w:val="28"/>
          <w:szCs w:val="28"/>
        </w:rPr>
        <w:t>межмуниципального значения в целях прокладки, переноса, переустройства инженерных коммуникаций, их эксплуатации</w:t>
      </w:r>
      <w:r w:rsidRPr="00DF5B4A">
        <w:rPr>
          <w:rFonts w:ascii="PT Astra Serif" w:hAnsi="PT Astra Serif"/>
          <w:sz w:val="28"/>
          <w:szCs w:val="28"/>
        </w:rPr>
        <w:t>, установлено, что в</w:t>
      </w:r>
      <w:r w:rsidR="00212C82">
        <w:rPr>
          <w:rFonts w:ascii="PT Astra Serif" w:hAnsi="PT Astra Serif"/>
          <w:sz w:val="28"/>
          <w:szCs w:val="28"/>
        </w:rPr>
        <w:t>о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212C82">
        <w:rPr>
          <w:rFonts w:ascii="PT Astra Serif" w:hAnsi="PT Astra Serif"/>
          <w:sz w:val="28"/>
          <w:szCs w:val="28"/>
        </w:rPr>
        <w:t>многих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4A3DD3">
        <w:rPr>
          <w:rFonts w:ascii="PT Astra Serif" w:hAnsi="PT Astra Serif"/>
          <w:sz w:val="28"/>
          <w:szCs w:val="28"/>
        </w:rPr>
        <w:t>субъектах</w:t>
      </w:r>
      <w:proofErr w:type="gramEnd"/>
      <w:r w:rsidR="004F1867"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 xml:space="preserve">Российской Федерации действуют </w:t>
      </w:r>
      <w:r w:rsidR="00E2784A" w:rsidRPr="00DF5B4A">
        <w:rPr>
          <w:rFonts w:ascii="PT Astra Serif" w:hAnsi="PT Astra Serif"/>
          <w:sz w:val="28"/>
          <w:szCs w:val="28"/>
        </w:rPr>
        <w:t>схожие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E2784A" w:rsidRPr="00DF5B4A">
        <w:rPr>
          <w:rFonts w:ascii="PT Astra Serif" w:hAnsi="PT Astra Serif"/>
          <w:sz w:val="28"/>
          <w:szCs w:val="28"/>
        </w:rPr>
        <w:t xml:space="preserve">порядки предоставления </w:t>
      </w:r>
      <w:r w:rsidR="004F1867" w:rsidRPr="00DF5B4A">
        <w:rPr>
          <w:rFonts w:ascii="PT Astra Serif" w:hAnsi="PT Astra Serif"/>
          <w:sz w:val="28"/>
          <w:szCs w:val="28"/>
        </w:rPr>
        <w:t>государственн</w:t>
      </w:r>
      <w:r w:rsidR="00AC5A03">
        <w:rPr>
          <w:rFonts w:ascii="PT Astra Serif" w:hAnsi="PT Astra Serif"/>
          <w:sz w:val="28"/>
          <w:szCs w:val="28"/>
        </w:rPr>
        <w:t>ой</w:t>
      </w:r>
      <w:r w:rsidR="004F1867" w:rsidRPr="00DF5B4A">
        <w:rPr>
          <w:rFonts w:ascii="PT Astra Serif" w:hAnsi="PT Astra Serif"/>
          <w:sz w:val="28"/>
          <w:szCs w:val="28"/>
        </w:rPr>
        <w:t xml:space="preserve"> </w:t>
      </w:r>
      <w:r w:rsidR="00E2784A" w:rsidRPr="00DF5B4A">
        <w:rPr>
          <w:rFonts w:ascii="PT Astra Serif" w:hAnsi="PT Astra Serif"/>
          <w:sz w:val="28"/>
          <w:szCs w:val="28"/>
        </w:rPr>
        <w:t>услуг</w:t>
      </w:r>
      <w:r w:rsidR="00AC5A03">
        <w:rPr>
          <w:rFonts w:ascii="PT Astra Serif" w:hAnsi="PT Astra Serif"/>
          <w:sz w:val="28"/>
          <w:szCs w:val="28"/>
        </w:rPr>
        <w:t>и</w:t>
      </w:r>
      <w:r w:rsidRPr="00DF5B4A">
        <w:rPr>
          <w:rFonts w:ascii="PT Astra Serif" w:hAnsi="PT Astra Serif"/>
          <w:sz w:val="28"/>
          <w:szCs w:val="28"/>
        </w:rPr>
        <w:t>.</w:t>
      </w:r>
      <w:r w:rsidR="00204C67" w:rsidRPr="00DF5B4A">
        <w:rPr>
          <w:rFonts w:ascii="PT Astra Serif" w:hAnsi="PT Astra Serif"/>
          <w:sz w:val="28"/>
          <w:szCs w:val="28"/>
        </w:rPr>
        <w:t xml:space="preserve"> Так, например:</w:t>
      </w:r>
    </w:p>
    <w:p w:rsidR="0084776F" w:rsidRPr="00DF5B4A" w:rsidRDefault="00204C67" w:rsidP="007F3EC5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 </w:t>
      </w:r>
      <w:r w:rsidR="0084776F" w:rsidRPr="00DF5B4A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520"/>
      </w:tblGrid>
      <w:tr w:rsidR="00204C67" w:rsidRPr="00DF5B4A" w:rsidTr="00780559">
        <w:tc>
          <w:tcPr>
            <w:tcW w:w="675" w:type="dxa"/>
          </w:tcPr>
          <w:p w:rsidR="00204C67" w:rsidRPr="00DF5B4A" w:rsidRDefault="00204C67" w:rsidP="00A344DE">
            <w:pPr>
              <w:jc w:val="center"/>
              <w:rPr>
                <w:rFonts w:ascii="PT Astra Serif" w:hAnsi="PT Astra Serif"/>
                <w:b/>
              </w:rPr>
            </w:pPr>
            <w:r w:rsidRPr="00DF5B4A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DF5B4A">
              <w:rPr>
                <w:rFonts w:ascii="PT Astra Serif" w:hAnsi="PT Astra Serif"/>
                <w:b/>
              </w:rPr>
              <w:t>п</w:t>
            </w:r>
            <w:proofErr w:type="gramEnd"/>
            <w:r w:rsidRPr="00DF5B4A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552" w:type="dxa"/>
          </w:tcPr>
          <w:p w:rsidR="00204C67" w:rsidRPr="00DF5B4A" w:rsidRDefault="00204C67" w:rsidP="006B0FA6">
            <w:pPr>
              <w:jc w:val="center"/>
              <w:rPr>
                <w:rFonts w:ascii="PT Astra Serif" w:hAnsi="PT Astra Serif"/>
                <w:b/>
              </w:rPr>
            </w:pPr>
            <w:r w:rsidRPr="00DF5B4A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520" w:type="dxa"/>
          </w:tcPr>
          <w:p w:rsidR="00204C67" w:rsidRPr="00DF5B4A" w:rsidRDefault="006B0FA6" w:rsidP="006B0FA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204C67" w:rsidRPr="00DF5B4A" w:rsidTr="00780559">
        <w:tc>
          <w:tcPr>
            <w:tcW w:w="675" w:type="dxa"/>
          </w:tcPr>
          <w:p w:rsidR="00204C67" w:rsidRPr="00DF5B4A" w:rsidRDefault="00204C67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1</w:t>
            </w:r>
          </w:p>
        </w:tc>
        <w:tc>
          <w:tcPr>
            <w:tcW w:w="2552" w:type="dxa"/>
          </w:tcPr>
          <w:p w:rsidR="006B0FA6" w:rsidRPr="006B0FA6" w:rsidRDefault="006B0FA6" w:rsidP="006B0F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6B0FA6">
              <w:rPr>
                <w:rFonts w:ascii="PT Astra Serif" w:hAnsi="PT Astra Serif" w:cs="PT Astra Serif"/>
                <w:b/>
                <w:sz w:val="22"/>
                <w:szCs w:val="22"/>
              </w:rPr>
              <w:t>Удмуртская Республика</w:t>
            </w:r>
          </w:p>
          <w:p w:rsidR="00204C67" w:rsidRPr="00DF5B4A" w:rsidRDefault="00204C67" w:rsidP="006B0F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6520" w:type="dxa"/>
          </w:tcPr>
          <w:p w:rsidR="00204C67" w:rsidRPr="00DF5B4A" w:rsidRDefault="003D5730" w:rsidP="00780559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 w:cs="PT Astra Serif"/>
                <w:sz w:val="22"/>
                <w:szCs w:val="22"/>
              </w:rPr>
              <w:t>Приказ Министерства имущественных отношений</w:t>
            </w:r>
            <w:r w:rsidR="006B0FA6">
              <w:rPr>
                <w:rFonts w:ascii="PT Astra Serif" w:hAnsi="PT Astra Serif" w:cs="PT Astra Serif"/>
                <w:sz w:val="22"/>
                <w:szCs w:val="22"/>
              </w:rPr>
              <w:t xml:space="preserve"> Удмуртской Республики от 22.10.2018 № 92 «</w:t>
            </w:r>
            <w:r w:rsidR="006B0FA6">
              <w:rPr>
                <w:rFonts w:ascii="PT Astra Serif" w:hAnsi="PT Astra Serif" w:cs="PT Astra Serif"/>
              </w:rPr>
              <w:t xml:space="preserve">Об утверждении </w:t>
            </w:r>
            <w:proofErr w:type="spellStart"/>
            <w:r w:rsidR="006B0FA6">
              <w:rPr>
                <w:rFonts w:ascii="PT Astra Serif" w:hAnsi="PT Astra Serif" w:cs="PT Astra Serif"/>
              </w:rPr>
              <w:t>Администра</w:t>
            </w:r>
            <w:r w:rsidR="00780559">
              <w:rPr>
                <w:rFonts w:ascii="PT Astra Serif" w:hAnsi="PT Astra Serif" w:cs="PT Astra Serif"/>
              </w:rPr>
              <w:t>-</w:t>
            </w:r>
            <w:r w:rsidR="006B0FA6">
              <w:rPr>
                <w:rFonts w:ascii="PT Astra Serif" w:hAnsi="PT Astra Serif" w:cs="PT Astra Serif"/>
              </w:rPr>
              <w:t>тивного</w:t>
            </w:r>
            <w:proofErr w:type="spellEnd"/>
            <w:r w:rsidR="006B0FA6">
              <w:rPr>
                <w:rFonts w:ascii="PT Astra Serif" w:hAnsi="PT Astra Serif" w:cs="PT Astra Serif"/>
              </w:rPr>
              <w:t xml:space="preserve"> регламента Министерства имущественных </w:t>
            </w:r>
            <w:proofErr w:type="spellStart"/>
            <w:r w:rsidR="006B0FA6">
              <w:rPr>
                <w:rFonts w:ascii="PT Astra Serif" w:hAnsi="PT Astra Serif" w:cs="PT Astra Serif"/>
              </w:rPr>
              <w:t>отно</w:t>
            </w:r>
            <w:r w:rsidR="00780559">
              <w:rPr>
                <w:rFonts w:ascii="PT Astra Serif" w:hAnsi="PT Astra Serif" w:cs="PT Astra Serif"/>
              </w:rPr>
              <w:t>-</w:t>
            </w:r>
            <w:r w:rsidR="006B0FA6">
              <w:rPr>
                <w:rFonts w:ascii="PT Astra Serif" w:hAnsi="PT Astra Serif" w:cs="PT Astra Serif"/>
              </w:rPr>
              <w:t>шений</w:t>
            </w:r>
            <w:proofErr w:type="spellEnd"/>
            <w:r w:rsidR="006B0FA6">
              <w:rPr>
                <w:rFonts w:ascii="PT Astra Serif" w:hAnsi="PT Astra Serif" w:cs="PT Astra Serif"/>
              </w:rPr>
              <w:t xml:space="preserve"> Удмуртской Республики по предоставлению </w:t>
            </w:r>
            <w:proofErr w:type="spellStart"/>
            <w:r w:rsidR="006B0FA6">
              <w:rPr>
                <w:rFonts w:ascii="PT Astra Serif" w:hAnsi="PT Astra Serif" w:cs="PT Astra Serif"/>
              </w:rPr>
              <w:t>госуда</w:t>
            </w:r>
            <w:r>
              <w:rPr>
                <w:rFonts w:ascii="PT Astra Serif" w:hAnsi="PT Astra Serif" w:cs="PT Astra Serif"/>
              </w:rPr>
              <w:t>-</w:t>
            </w:r>
            <w:r w:rsidR="006B0FA6">
              <w:rPr>
                <w:rFonts w:ascii="PT Astra Serif" w:hAnsi="PT Astra Serif" w:cs="PT Astra Serif"/>
              </w:rPr>
              <w:t>рственной</w:t>
            </w:r>
            <w:proofErr w:type="spellEnd"/>
            <w:r w:rsidR="006B0FA6">
              <w:rPr>
                <w:rFonts w:ascii="PT Astra Serif" w:hAnsi="PT Astra Serif" w:cs="PT Astra Serif"/>
              </w:rPr>
              <w:t xml:space="preserve"> услуги «Установление публичного сервитута </w:t>
            </w:r>
            <w:r w:rsidR="006B0FA6">
              <w:rPr>
                <w:rFonts w:ascii="PT Astra Serif" w:hAnsi="PT Astra Serif" w:cs="PT Astra Serif"/>
              </w:rPr>
              <w:lastRenderedPageBreak/>
              <w:t>в</w:t>
            </w:r>
            <w:r w:rsidR="00780559">
              <w:rPr>
                <w:rFonts w:ascii="PT Astra Serif" w:hAnsi="PT Astra Serif" w:cs="PT Astra Serif"/>
              </w:rPr>
              <w:t> </w:t>
            </w:r>
            <w:r w:rsidR="006B0FA6">
              <w:rPr>
                <w:rFonts w:ascii="PT Astra Serif" w:hAnsi="PT Astra Serif" w:cs="PT Astra Serif"/>
              </w:rPr>
              <w:t>отношении земельных участков в границах полос отвода автомобильных дорог общего пользования регионального и</w:t>
            </w:r>
            <w:r w:rsidR="00780559">
              <w:rPr>
                <w:rFonts w:ascii="PT Astra Serif" w:hAnsi="PT Astra Serif" w:cs="PT Astra Serif"/>
              </w:rPr>
              <w:t> </w:t>
            </w:r>
            <w:r w:rsidR="006B0FA6">
              <w:rPr>
                <w:rFonts w:ascii="PT Astra Serif" w:hAnsi="PT Astra Serif" w:cs="PT Astra Serif"/>
              </w:rPr>
              <w:t>межмуниципального значения в целях прокладки, пере</w:t>
            </w:r>
            <w:r w:rsidR="00780559">
              <w:rPr>
                <w:rFonts w:ascii="PT Astra Serif" w:hAnsi="PT Astra Serif" w:cs="PT Astra Serif"/>
              </w:rPr>
              <w:t>-</w:t>
            </w:r>
            <w:r w:rsidR="006B0FA6">
              <w:rPr>
                <w:rFonts w:ascii="PT Astra Serif" w:hAnsi="PT Astra Serif" w:cs="PT Astra Serif"/>
              </w:rPr>
              <w:t>носа, переустройства инженерных коммуникаций и их эксплуатации»</w:t>
            </w:r>
            <w:proofErr w:type="gramEnd"/>
          </w:p>
        </w:tc>
      </w:tr>
      <w:tr w:rsidR="00204C67" w:rsidRPr="00DF5B4A" w:rsidTr="00780559">
        <w:tc>
          <w:tcPr>
            <w:tcW w:w="675" w:type="dxa"/>
          </w:tcPr>
          <w:p w:rsidR="00204C67" w:rsidRPr="00DF5B4A" w:rsidRDefault="00204C67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2552" w:type="dxa"/>
          </w:tcPr>
          <w:p w:rsidR="00204C67" w:rsidRPr="006B0FA6" w:rsidRDefault="006B0FA6" w:rsidP="00D464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B0FA6">
              <w:rPr>
                <w:rFonts w:ascii="PT Astra Serif" w:hAnsi="PT Astra Serif"/>
                <w:b/>
              </w:rPr>
              <w:t>Мурманская область</w:t>
            </w:r>
          </w:p>
        </w:tc>
        <w:tc>
          <w:tcPr>
            <w:tcW w:w="6520" w:type="dxa"/>
          </w:tcPr>
          <w:p w:rsidR="00204C67" w:rsidRPr="00D46475" w:rsidRDefault="003D5730" w:rsidP="00780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>Распоряжение Министерства имущественных отношений</w:t>
            </w:r>
            <w:r w:rsidR="006B0FA6" w:rsidRPr="00D46475">
              <w:rPr>
                <w:rFonts w:ascii="PT Astra Serif" w:hAnsi="PT Astra Serif"/>
              </w:rPr>
              <w:t xml:space="preserve"> Мурманской области от 17.10.2017 </w:t>
            </w:r>
            <w:r w:rsidR="006B0FA6">
              <w:rPr>
                <w:rFonts w:ascii="PT Astra Serif" w:hAnsi="PT Astra Serif"/>
              </w:rPr>
              <w:t>№</w:t>
            </w:r>
            <w:r w:rsidR="006B0FA6" w:rsidRPr="00D46475">
              <w:rPr>
                <w:rFonts w:ascii="PT Astra Serif" w:hAnsi="PT Astra Serif"/>
              </w:rPr>
              <w:t xml:space="preserve"> 39</w:t>
            </w:r>
            <w:r w:rsidR="006B0FA6">
              <w:rPr>
                <w:rFonts w:ascii="PT Astra Serif" w:hAnsi="PT Astra Serif"/>
              </w:rPr>
              <w:t xml:space="preserve"> «</w:t>
            </w:r>
            <w:r w:rsidR="006B0FA6" w:rsidRPr="00D46475">
              <w:rPr>
                <w:rFonts w:ascii="PT Astra Serif" w:hAnsi="PT Astra Serif"/>
              </w:rPr>
              <w:t xml:space="preserve">Об утверждении Административного регламента по предоставлению </w:t>
            </w:r>
            <w:proofErr w:type="spellStart"/>
            <w:proofErr w:type="gramStart"/>
            <w:r w:rsidR="006B0FA6" w:rsidRPr="00D46475">
              <w:rPr>
                <w:rFonts w:ascii="PT Astra Serif" w:hAnsi="PT Astra Serif"/>
              </w:rPr>
              <w:t>государ</w:t>
            </w:r>
            <w:r w:rsidR="00780559">
              <w:rPr>
                <w:rFonts w:ascii="PT Astra Serif" w:hAnsi="PT Astra Serif"/>
              </w:rPr>
              <w:t>-</w:t>
            </w:r>
            <w:r w:rsidR="006B0FA6" w:rsidRPr="00D46475">
              <w:rPr>
                <w:rFonts w:ascii="PT Astra Serif" w:hAnsi="PT Astra Serif"/>
              </w:rPr>
              <w:t>ственной</w:t>
            </w:r>
            <w:proofErr w:type="spellEnd"/>
            <w:proofErr w:type="gramEnd"/>
            <w:r w:rsidR="006B0FA6" w:rsidRPr="00D46475">
              <w:rPr>
                <w:rFonts w:ascii="PT Astra Serif" w:hAnsi="PT Astra Serif"/>
              </w:rPr>
              <w:t xml:space="preserve"> услуги </w:t>
            </w:r>
            <w:r w:rsidR="006B0FA6">
              <w:rPr>
                <w:rFonts w:ascii="PT Astra Serif" w:hAnsi="PT Astra Serif"/>
              </w:rPr>
              <w:t>«</w:t>
            </w:r>
            <w:r w:rsidR="006B0FA6" w:rsidRPr="00D46475">
              <w:rPr>
                <w:rFonts w:ascii="PT Astra Serif" w:hAnsi="PT Astra Serif"/>
              </w:rPr>
              <w:t>Установление публичного сервитута в</w:t>
            </w:r>
            <w:r w:rsidR="00780559">
              <w:rPr>
                <w:rFonts w:ascii="PT Astra Serif" w:hAnsi="PT Astra Serif"/>
              </w:rPr>
              <w:t> </w:t>
            </w:r>
            <w:r w:rsidR="006B0FA6" w:rsidRPr="00D46475">
              <w:rPr>
                <w:rFonts w:ascii="PT Astra Serif" w:hAnsi="PT Astra Serif"/>
              </w:rPr>
              <w:t>отношении земельных участков в границах полосы отвода автомобильной дороги общего пользования регионального или межмуниципального значения в целях прокладки, переноса, переустройства инженерных коммуникаций, их эксплуатации</w:t>
            </w:r>
            <w:r w:rsidR="006B0FA6">
              <w:rPr>
                <w:rFonts w:ascii="PT Astra Serif" w:hAnsi="PT Astra Serif"/>
              </w:rPr>
              <w:t>»</w:t>
            </w:r>
          </w:p>
        </w:tc>
      </w:tr>
      <w:tr w:rsidR="00204C67" w:rsidRPr="00DF5B4A" w:rsidTr="00780559">
        <w:tc>
          <w:tcPr>
            <w:tcW w:w="675" w:type="dxa"/>
          </w:tcPr>
          <w:p w:rsidR="00204C67" w:rsidRPr="00DF5B4A" w:rsidRDefault="00204C67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3</w:t>
            </w:r>
          </w:p>
        </w:tc>
        <w:tc>
          <w:tcPr>
            <w:tcW w:w="2552" w:type="dxa"/>
          </w:tcPr>
          <w:p w:rsidR="00204C67" w:rsidRPr="006B0FA6" w:rsidRDefault="006B0FA6" w:rsidP="00D464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B0FA6">
              <w:rPr>
                <w:rFonts w:ascii="PT Astra Serif" w:hAnsi="PT Astra Serif"/>
                <w:b/>
              </w:rPr>
              <w:t>Томская область</w:t>
            </w:r>
          </w:p>
        </w:tc>
        <w:tc>
          <w:tcPr>
            <w:tcW w:w="6520" w:type="dxa"/>
          </w:tcPr>
          <w:p w:rsidR="00204C67" w:rsidRPr="001221CE" w:rsidRDefault="006B0FA6" w:rsidP="00780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46475">
              <w:rPr>
                <w:rFonts w:ascii="PT Astra Serif" w:hAnsi="PT Astra Serif"/>
              </w:rPr>
              <w:t>Приказ Департамента по управлению государственной собственностью Томской области от</w:t>
            </w:r>
            <w:r>
              <w:rPr>
                <w:rFonts w:ascii="PT Astra Serif" w:hAnsi="PT Astra Serif"/>
              </w:rPr>
              <w:t> </w:t>
            </w:r>
            <w:r w:rsidRPr="00D46475">
              <w:rPr>
                <w:rFonts w:ascii="PT Astra Serif" w:hAnsi="PT Astra Serif"/>
              </w:rPr>
              <w:t xml:space="preserve">24.02.2016 </w:t>
            </w:r>
            <w:r>
              <w:rPr>
                <w:rFonts w:ascii="PT Astra Serif" w:hAnsi="PT Astra Serif"/>
              </w:rPr>
              <w:t>№</w:t>
            </w:r>
            <w:r w:rsidRPr="00D46475">
              <w:rPr>
                <w:rFonts w:ascii="PT Astra Serif" w:hAnsi="PT Astra Serif"/>
              </w:rPr>
              <w:t xml:space="preserve"> 23 </w:t>
            </w:r>
            <w:r>
              <w:rPr>
                <w:rFonts w:ascii="PT Astra Serif" w:hAnsi="PT Astra Serif"/>
              </w:rPr>
              <w:t>«</w:t>
            </w:r>
            <w:r w:rsidRPr="00D46475">
              <w:rPr>
                <w:rFonts w:ascii="PT Astra Serif" w:hAnsi="PT Astra Serif"/>
              </w:rPr>
              <w:t xml:space="preserve">Об утверждении административного регламента </w:t>
            </w:r>
            <w:proofErr w:type="spellStart"/>
            <w:proofErr w:type="gramStart"/>
            <w:r w:rsidRPr="00D46475">
              <w:rPr>
                <w:rFonts w:ascii="PT Astra Serif" w:hAnsi="PT Astra Serif"/>
              </w:rPr>
              <w:t>предостав</w:t>
            </w:r>
            <w:r w:rsidR="00780559">
              <w:rPr>
                <w:rFonts w:ascii="PT Astra Serif" w:hAnsi="PT Astra Serif"/>
              </w:rPr>
              <w:t>-</w:t>
            </w:r>
            <w:r w:rsidRPr="00D46475">
              <w:rPr>
                <w:rFonts w:ascii="PT Astra Serif" w:hAnsi="PT Astra Serif"/>
              </w:rPr>
              <w:t>ления</w:t>
            </w:r>
            <w:proofErr w:type="spellEnd"/>
            <w:proofErr w:type="gramEnd"/>
            <w:r w:rsidRPr="00D46475">
              <w:rPr>
                <w:rFonts w:ascii="PT Astra Serif" w:hAnsi="PT Astra Serif"/>
              </w:rPr>
              <w:t xml:space="preserve"> государствен</w:t>
            </w:r>
            <w:r>
              <w:rPr>
                <w:rFonts w:ascii="PT Astra Serif" w:hAnsi="PT Astra Serif"/>
              </w:rPr>
              <w:t>ной услуги «</w:t>
            </w:r>
            <w:r w:rsidRPr="00D46475">
              <w:rPr>
                <w:rFonts w:ascii="PT Astra Serif" w:hAnsi="PT Astra Serif"/>
              </w:rPr>
              <w:t>Установление публичного сервитута в отношении земельных участков в границах полос отвода автомобильных дорог в целях прокладки, пере</w:t>
            </w:r>
            <w:r w:rsidR="00780559">
              <w:rPr>
                <w:rFonts w:ascii="PT Astra Serif" w:hAnsi="PT Astra Serif"/>
              </w:rPr>
              <w:t>-</w:t>
            </w:r>
            <w:r w:rsidRPr="00D46475">
              <w:rPr>
                <w:rFonts w:ascii="PT Astra Serif" w:hAnsi="PT Astra Serif"/>
              </w:rPr>
              <w:t xml:space="preserve">носа, переустройства инженерных коммуникаций и их </w:t>
            </w:r>
            <w:proofErr w:type="spellStart"/>
            <w:r w:rsidRPr="00D46475">
              <w:rPr>
                <w:rFonts w:ascii="PT Astra Serif" w:hAnsi="PT Astra Serif"/>
              </w:rPr>
              <w:t>эксп</w:t>
            </w:r>
            <w:r w:rsidR="00780559">
              <w:rPr>
                <w:rFonts w:ascii="PT Astra Serif" w:hAnsi="PT Astra Serif"/>
              </w:rPr>
              <w:t>-</w:t>
            </w:r>
            <w:r w:rsidRPr="00D46475">
              <w:rPr>
                <w:rFonts w:ascii="PT Astra Serif" w:hAnsi="PT Astra Serif"/>
              </w:rPr>
              <w:t>луатации</w:t>
            </w:r>
            <w:proofErr w:type="spellEnd"/>
            <w:r>
              <w:rPr>
                <w:rFonts w:ascii="PT Astra Serif" w:hAnsi="PT Astra Serif"/>
              </w:rPr>
              <w:t xml:space="preserve">» </w:t>
            </w:r>
          </w:p>
        </w:tc>
      </w:tr>
      <w:tr w:rsidR="00204C67" w:rsidRPr="00DF5B4A" w:rsidTr="00780559">
        <w:tc>
          <w:tcPr>
            <w:tcW w:w="675" w:type="dxa"/>
          </w:tcPr>
          <w:p w:rsidR="00204C67" w:rsidRPr="00DF5B4A" w:rsidRDefault="00204C67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F5B4A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</w:tcPr>
          <w:p w:rsidR="00204C67" w:rsidRPr="006B0FA6" w:rsidRDefault="006B0FA6" w:rsidP="006B0F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B0FA6">
              <w:rPr>
                <w:rFonts w:ascii="PT Astra Serif" w:hAnsi="PT Astra Serif"/>
                <w:b/>
              </w:rPr>
              <w:t>Красно</w:t>
            </w:r>
            <w:r>
              <w:rPr>
                <w:rFonts w:ascii="PT Astra Serif" w:hAnsi="PT Astra Serif"/>
                <w:b/>
              </w:rPr>
              <w:t>я</w:t>
            </w:r>
            <w:r w:rsidRPr="006B0FA6">
              <w:rPr>
                <w:rFonts w:ascii="PT Astra Serif" w:hAnsi="PT Astra Serif"/>
                <w:b/>
              </w:rPr>
              <w:t>рский край</w:t>
            </w:r>
          </w:p>
        </w:tc>
        <w:tc>
          <w:tcPr>
            <w:tcW w:w="6520" w:type="dxa"/>
          </w:tcPr>
          <w:p w:rsidR="00204C67" w:rsidRPr="00DF5B4A" w:rsidRDefault="006B0FA6" w:rsidP="00780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221CE">
              <w:rPr>
                <w:rFonts w:ascii="PT Astra Serif" w:hAnsi="PT Astra Serif"/>
              </w:rPr>
              <w:t xml:space="preserve">Приказ агентства по управлению государственным имуществом Красноярского края от 29.12.2016 </w:t>
            </w:r>
            <w:r>
              <w:rPr>
                <w:rFonts w:ascii="PT Astra Serif" w:hAnsi="PT Astra Serif"/>
              </w:rPr>
              <w:t>№ </w:t>
            </w:r>
            <w:r w:rsidRPr="001221CE">
              <w:rPr>
                <w:rFonts w:ascii="PT Astra Serif" w:hAnsi="PT Astra Serif"/>
              </w:rPr>
              <w:t xml:space="preserve">08-1258п </w:t>
            </w:r>
            <w:r>
              <w:rPr>
                <w:rFonts w:ascii="PT Astra Serif" w:hAnsi="PT Astra Serif"/>
              </w:rPr>
              <w:t>«</w:t>
            </w:r>
            <w:r w:rsidRPr="001221CE">
              <w:rPr>
                <w:rFonts w:ascii="PT Astra Serif" w:hAnsi="PT Astra Serif"/>
              </w:rPr>
              <w:t xml:space="preserve">Об утверждении Административного регламента </w:t>
            </w:r>
            <w:proofErr w:type="spellStart"/>
            <w:proofErr w:type="gramStart"/>
            <w:r w:rsidRPr="001221CE">
              <w:rPr>
                <w:rFonts w:ascii="PT Astra Serif" w:hAnsi="PT Astra Serif"/>
              </w:rPr>
              <w:t>предос</w:t>
            </w:r>
            <w:r w:rsidR="00780559">
              <w:rPr>
                <w:rFonts w:ascii="PT Astra Serif" w:hAnsi="PT Astra Serif"/>
              </w:rPr>
              <w:t>-</w:t>
            </w:r>
            <w:r w:rsidRPr="001221CE">
              <w:rPr>
                <w:rFonts w:ascii="PT Astra Serif" w:hAnsi="PT Astra Serif"/>
              </w:rPr>
              <w:t>тавления</w:t>
            </w:r>
            <w:proofErr w:type="spellEnd"/>
            <w:proofErr w:type="gramEnd"/>
            <w:r w:rsidRPr="001221CE">
              <w:rPr>
                <w:rFonts w:ascii="PT Astra Serif" w:hAnsi="PT Astra Serif"/>
              </w:rPr>
              <w:t xml:space="preserve"> агентством по управлению государственным </w:t>
            </w:r>
            <w:proofErr w:type="spellStart"/>
            <w:r w:rsidRPr="001221CE">
              <w:rPr>
                <w:rFonts w:ascii="PT Astra Serif" w:hAnsi="PT Astra Serif"/>
              </w:rPr>
              <w:t>иму</w:t>
            </w:r>
            <w:r w:rsidR="00780559">
              <w:rPr>
                <w:rFonts w:ascii="PT Astra Serif" w:hAnsi="PT Astra Serif"/>
              </w:rPr>
              <w:t>-</w:t>
            </w:r>
            <w:r w:rsidRPr="001221CE">
              <w:rPr>
                <w:rFonts w:ascii="PT Astra Serif" w:hAnsi="PT Astra Serif"/>
              </w:rPr>
              <w:t>ществом</w:t>
            </w:r>
            <w:proofErr w:type="spellEnd"/>
            <w:r w:rsidRPr="001221CE">
              <w:rPr>
                <w:rFonts w:ascii="PT Astra Serif" w:hAnsi="PT Astra Serif"/>
              </w:rPr>
              <w:t xml:space="preserve"> Красноярского края государственной услуги по установлению сервитута в отношении земельного участка, находящегося в государственной собственности Красно</w:t>
            </w:r>
            <w:r w:rsidR="00780559">
              <w:rPr>
                <w:rFonts w:ascii="PT Astra Serif" w:hAnsi="PT Astra Serif"/>
              </w:rPr>
              <w:t>-</w:t>
            </w:r>
            <w:proofErr w:type="spellStart"/>
            <w:r w:rsidRPr="001221CE">
              <w:rPr>
                <w:rFonts w:ascii="PT Astra Serif" w:hAnsi="PT Astra Serif"/>
              </w:rPr>
              <w:t>ярского</w:t>
            </w:r>
            <w:proofErr w:type="spellEnd"/>
            <w:r w:rsidRPr="001221CE">
              <w:rPr>
                <w:rFonts w:ascii="PT Astra Serif" w:hAnsi="PT Astra Serif"/>
              </w:rPr>
              <w:t xml:space="preserve"> края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A550E" w:rsidRPr="00DF5B4A" w:rsidTr="00780559">
        <w:tc>
          <w:tcPr>
            <w:tcW w:w="675" w:type="dxa"/>
          </w:tcPr>
          <w:p w:rsidR="00DA550E" w:rsidRPr="00DF5B4A" w:rsidRDefault="00DA550E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552" w:type="dxa"/>
          </w:tcPr>
          <w:p w:rsidR="00DA550E" w:rsidRPr="006B0FA6" w:rsidRDefault="006B0FA6" w:rsidP="006B0F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Самарская область</w:t>
            </w:r>
          </w:p>
        </w:tc>
        <w:tc>
          <w:tcPr>
            <w:tcW w:w="6520" w:type="dxa"/>
          </w:tcPr>
          <w:p w:rsidR="00DA550E" w:rsidRPr="006B0FA6" w:rsidRDefault="003D5730" w:rsidP="008161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  <w:sz w:val="22"/>
                <w:szCs w:val="22"/>
              </w:rPr>
              <w:t>Приказ М</w:t>
            </w:r>
            <w:r w:rsidR="006B0FA6">
              <w:rPr>
                <w:rFonts w:ascii="PT Astra Serif" w:hAnsi="PT Astra Serif" w:cs="PT Astra Serif"/>
                <w:sz w:val="22"/>
                <w:szCs w:val="22"/>
              </w:rPr>
              <w:t xml:space="preserve">инистерства транспорта и автомобильных дорог Самарской области от 28.07.2016 </w:t>
            </w:r>
            <w:r w:rsidR="00B37CCA">
              <w:rPr>
                <w:rFonts w:ascii="PT Astra Serif" w:hAnsi="PT Astra Serif" w:cs="PT Astra Serif"/>
                <w:sz w:val="22"/>
                <w:szCs w:val="22"/>
              </w:rPr>
              <w:t>№</w:t>
            </w:r>
            <w:r w:rsidR="006B0FA6">
              <w:rPr>
                <w:rFonts w:ascii="PT Astra Serif" w:hAnsi="PT Astra Serif" w:cs="PT Astra Serif"/>
                <w:sz w:val="22"/>
                <w:szCs w:val="22"/>
              </w:rPr>
              <w:t xml:space="preserve"> 234</w:t>
            </w:r>
            <w:r w:rsidR="00B37CCA">
              <w:rPr>
                <w:rFonts w:ascii="PT Astra Serif" w:hAnsi="PT Astra Serif" w:cs="PT Astra Serif"/>
                <w:sz w:val="22"/>
                <w:szCs w:val="22"/>
              </w:rPr>
              <w:t xml:space="preserve"> «</w:t>
            </w:r>
            <w:r w:rsidR="006B0FA6">
              <w:rPr>
                <w:rFonts w:ascii="PT Astra Serif" w:hAnsi="PT Astra Serif" w:cs="PT Astra Serif"/>
              </w:rPr>
              <w:t xml:space="preserve">Об утверждении Административного регламента предоставления </w:t>
            </w:r>
            <w:proofErr w:type="spellStart"/>
            <w:r w:rsidR="00780559">
              <w:rPr>
                <w:rFonts w:ascii="PT Astra Serif" w:hAnsi="PT Astra Serif" w:cs="PT Astra Serif"/>
              </w:rPr>
              <w:t>М</w:t>
            </w:r>
            <w:r w:rsidR="006B0FA6">
              <w:rPr>
                <w:rFonts w:ascii="PT Astra Serif" w:hAnsi="PT Astra Serif" w:cs="PT Astra Serif"/>
              </w:rPr>
              <w:t>инистер</w:t>
            </w:r>
            <w:r w:rsidR="00780559">
              <w:rPr>
                <w:rFonts w:ascii="PT Astra Serif" w:hAnsi="PT Astra Serif" w:cs="PT Astra Serif"/>
              </w:rPr>
              <w:t>-</w:t>
            </w:r>
            <w:r w:rsidR="006B0FA6">
              <w:rPr>
                <w:rFonts w:ascii="PT Astra Serif" w:hAnsi="PT Astra Serif" w:cs="PT Astra Serif"/>
              </w:rPr>
              <w:t>ством</w:t>
            </w:r>
            <w:proofErr w:type="spellEnd"/>
            <w:r w:rsidR="006B0FA6">
              <w:rPr>
                <w:rFonts w:ascii="PT Astra Serif" w:hAnsi="PT Astra Serif" w:cs="PT Astra Serif"/>
              </w:rPr>
              <w:t xml:space="preserve"> транспорта и автомобильных дорог Самарской </w:t>
            </w:r>
            <w:proofErr w:type="spellStart"/>
            <w:r w:rsidR="006B0FA6">
              <w:rPr>
                <w:rFonts w:ascii="PT Astra Serif" w:hAnsi="PT Astra Serif" w:cs="PT Astra Serif"/>
              </w:rPr>
              <w:t>облас</w:t>
            </w:r>
            <w:r w:rsidR="008161FD">
              <w:rPr>
                <w:rFonts w:ascii="PT Astra Serif" w:hAnsi="PT Astra Serif" w:cs="PT Astra Serif"/>
              </w:rPr>
              <w:t>-</w:t>
            </w:r>
            <w:r w:rsidR="006B0FA6">
              <w:rPr>
                <w:rFonts w:ascii="PT Astra Serif" w:hAnsi="PT Astra Serif" w:cs="PT Astra Serif"/>
              </w:rPr>
              <w:t>ти</w:t>
            </w:r>
            <w:proofErr w:type="spellEnd"/>
            <w:r w:rsidR="006B0FA6">
              <w:rPr>
                <w:rFonts w:ascii="PT Astra Serif" w:hAnsi="PT Astra Serif" w:cs="PT Astra Serif"/>
              </w:rPr>
              <w:t xml:space="preserve"> государственной услуги по установлению публичного сервитута в отношении земельных  участков в границах полосы отвода автомобильной дороги общего пользования регионального или межмуниципального значения в </w:t>
            </w:r>
            <w:r w:rsidR="00B37CCA">
              <w:rPr>
                <w:rFonts w:ascii="PT Astra Serif" w:hAnsi="PT Astra Serif" w:cs="PT Astra Serif"/>
              </w:rPr>
              <w:t>С</w:t>
            </w:r>
            <w:r w:rsidR="006B0FA6">
              <w:rPr>
                <w:rFonts w:ascii="PT Astra Serif" w:hAnsi="PT Astra Serif" w:cs="PT Astra Serif"/>
              </w:rPr>
              <w:t>ама</w:t>
            </w:r>
            <w:r w:rsidR="008161FD">
              <w:rPr>
                <w:rFonts w:ascii="PT Astra Serif" w:hAnsi="PT Astra Serif" w:cs="PT Astra Serif"/>
              </w:rPr>
              <w:t>-</w:t>
            </w:r>
            <w:proofErr w:type="spellStart"/>
            <w:r w:rsidR="006B0FA6">
              <w:rPr>
                <w:rFonts w:ascii="PT Astra Serif" w:hAnsi="PT Astra Serif" w:cs="PT Astra Serif"/>
              </w:rPr>
              <w:t>рской</w:t>
            </w:r>
            <w:proofErr w:type="spellEnd"/>
            <w:r w:rsidR="006B0FA6">
              <w:rPr>
                <w:rFonts w:ascii="PT Astra Serif" w:hAnsi="PT Astra Serif" w:cs="PT Astra Serif"/>
              </w:rPr>
              <w:t xml:space="preserve"> области в целях прокладки, переноса, переустройства инженерных коммуникаций, их эксплуатации</w:t>
            </w:r>
            <w:r w:rsidR="00B37CCA">
              <w:rPr>
                <w:rFonts w:ascii="PT Astra Serif" w:hAnsi="PT Astra Serif" w:cs="PT Astra Serif"/>
              </w:rPr>
              <w:t>»</w:t>
            </w:r>
            <w:proofErr w:type="gramEnd"/>
          </w:p>
        </w:tc>
      </w:tr>
      <w:tr w:rsidR="001221CE" w:rsidRPr="00DF5B4A" w:rsidTr="00780559">
        <w:tc>
          <w:tcPr>
            <w:tcW w:w="675" w:type="dxa"/>
          </w:tcPr>
          <w:p w:rsidR="001221CE" w:rsidRDefault="00A60EE1" w:rsidP="00A344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552" w:type="dxa"/>
          </w:tcPr>
          <w:p w:rsidR="001221CE" w:rsidRPr="00B37CCA" w:rsidRDefault="00B37CCA" w:rsidP="00B37C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Костромская область</w:t>
            </w:r>
          </w:p>
        </w:tc>
        <w:tc>
          <w:tcPr>
            <w:tcW w:w="6520" w:type="dxa"/>
          </w:tcPr>
          <w:p w:rsidR="001221CE" w:rsidRPr="001221CE" w:rsidRDefault="00B37CCA" w:rsidP="008161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1221CE">
              <w:rPr>
                <w:rFonts w:ascii="PT Astra Serif" w:hAnsi="PT Astra Serif" w:cs="PT Astra Serif"/>
                <w:sz w:val="22"/>
                <w:szCs w:val="22"/>
              </w:rPr>
              <w:t>Приказ Департамента имущественных и земельных отношений Кос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тромской области от 03.07.2017 №</w:t>
            </w:r>
            <w:r w:rsidRPr="001221CE">
              <w:rPr>
                <w:rFonts w:ascii="PT Astra Serif" w:hAnsi="PT Astra Serif" w:cs="PT Astra Serif"/>
                <w:sz w:val="22"/>
                <w:szCs w:val="22"/>
              </w:rPr>
              <w:t xml:space="preserve"> 37-од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«</w:t>
            </w:r>
            <w:r w:rsidRPr="001221CE">
              <w:rPr>
                <w:rFonts w:ascii="PT Astra Serif" w:hAnsi="PT Astra Serif" w:cs="PT Astra Serif"/>
                <w:sz w:val="22"/>
                <w:szCs w:val="22"/>
              </w:rPr>
              <w:t>Об утверждении административного регламента предоставления департаментом имущественных и земельных отношений Костромской области государственной услуги по установлению публичного сервитута в</w:t>
            </w:r>
            <w:r w:rsidR="008161FD">
              <w:rPr>
                <w:rFonts w:ascii="PT Astra Serif" w:hAnsi="PT Astra Serif" w:cs="PT Astra Serif"/>
                <w:sz w:val="22"/>
                <w:szCs w:val="22"/>
              </w:rPr>
              <w:t> </w:t>
            </w:r>
            <w:r w:rsidRPr="001221CE">
              <w:rPr>
                <w:rFonts w:ascii="PT Astra Serif" w:hAnsi="PT Astra Serif" w:cs="PT Astra Serif"/>
                <w:sz w:val="22"/>
                <w:szCs w:val="22"/>
              </w:rPr>
              <w:t>отношении земельных участков в границах полос отвода автомобильных дорог общего пользования регионального и</w:t>
            </w:r>
            <w:r w:rsidR="008161FD">
              <w:rPr>
                <w:rFonts w:ascii="PT Astra Serif" w:hAnsi="PT Astra Serif" w:cs="PT Astra Serif"/>
                <w:sz w:val="22"/>
                <w:szCs w:val="22"/>
              </w:rPr>
              <w:t> </w:t>
            </w:r>
            <w:r w:rsidRPr="001221CE">
              <w:rPr>
                <w:rFonts w:ascii="PT Astra Serif" w:hAnsi="PT Astra Serif" w:cs="PT Astra Serif"/>
                <w:sz w:val="22"/>
                <w:szCs w:val="22"/>
              </w:rPr>
              <w:t>межмуниципального значения в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 </w:t>
            </w:r>
            <w:r w:rsidRPr="001221CE">
              <w:rPr>
                <w:rFonts w:ascii="PT Astra Serif" w:hAnsi="PT Astra Serif" w:cs="PT Astra Serif"/>
                <w:sz w:val="22"/>
                <w:szCs w:val="22"/>
              </w:rPr>
              <w:t>целях прокладки, переноса, переустройства инженерных коммуникаций и их эксплуатации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»</w:t>
            </w:r>
            <w:proofErr w:type="gramEnd"/>
          </w:p>
        </w:tc>
      </w:tr>
    </w:tbl>
    <w:p w:rsidR="00B37CCA" w:rsidRDefault="00B37CCA" w:rsidP="00FE61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6177" w:rsidRPr="00163CD8" w:rsidRDefault="00FE6177" w:rsidP="00FE61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CD8">
        <w:rPr>
          <w:rFonts w:ascii="PT Astra Serif" w:hAnsi="PT Astra Serif"/>
          <w:sz w:val="28"/>
          <w:szCs w:val="28"/>
        </w:rPr>
        <w:t>В целом с учётом регионального опыта можно сделать вывод об определённой степени эффективности рассматриваемого регулирования.</w:t>
      </w:r>
    </w:p>
    <w:p w:rsidR="008911F8" w:rsidRPr="00DF5B4A" w:rsidRDefault="00EF2D2C" w:rsidP="004720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DF5B4A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DF5B4A">
        <w:rPr>
          <w:rFonts w:ascii="PT Astra Serif" w:hAnsi="PT Astra Serif"/>
          <w:b/>
          <w:sz w:val="28"/>
          <w:szCs w:val="28"/>
        </w:rPr>
        <w:t>.</w:t>
      </w:r>
    </w:p>
    <w:p w:rsidR="00A94A3F" w:rsidRPr="00DF5B4A" w:rsidRDefault="00A94A3F" w:rsidP="00E025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Проектом акта </w:t>
      </w:r>
      <w:r w:rsidR="00C93CA2" w:rsidRPr="00DF5B4A">
        <w:rPr>
          <w:rFonts w:ascii="PT Astra Serif" w:hAnsi="PT Astra Serif"/>
          <w:sz w:val="28"/>
          <w:szCs w:val="28"/>
        </w:rPr>
        <w:t>предполагается регламентировать круг заявителей, на которых будет распространяться предоставление государственной услуги, с</w:t>
      </w:r>
      <w:r w:rsidR="00C93CA2" w:rsidRPr="00DF5B4A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="00C93CA2" w:rsidRPr="00DF5B4A">
        <w:rPr>
          <w:rFonts w:ascii="PT Astra Serif" w:hAnsi="PT Astra Serif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="00C93CA2" w:rsidRPr="00DF5B4A">
        <w:rPr>
          <w:rFonts w:ascii="PT Astra Serif" w:hAnsi="PT Astra Serif"/>
          <w:sz w:val="28"/>
          <w:szCs w:val="28"/>
        </w:rPr>
        <w:t xml:space="preserve"> предоставления </w:t>
      </w:r>
      <w:r w:rsidR="00C93CA2" w:rsidRPr="00DF5B4A">
        <w:rPr>
          <w:rFonts w:ascii="PT Astra Serif" w:hAnsi="PT Astra Serif"/>
          <w:bCs/>
          <w:sz w:val="28"/>
          <w:szCs w:val="28"/>
        </w:rPr>
        <w:t>или отказа</w:t>
      </w:r>
      <w:proofErr w:type="gramEnd"/>
      <w:r w:rsidR="00C93CA2" w:rsidRPr="00DF5B4A">
        <w:rPr>
          <w:rFonts w:ascii="PT Astra Serif" w:hAnsi="PT Astra Serif"/>
          <w:bCs/>
          <w:sz w:val="28"/>
          <w:szCs w:val="28"/>
        </w:rPr>
        <w:t xml:space="preserve"> в предоставлении государственной услуги, д</w:t>
      </w:r>
      <w:r w:rsidR="00C93CA2" w:rsidRPr="00DF5B4A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A94A3F" w:rsidRPr="00DF5B4A" w:rsidRDefault="00A94A3F" w:rsidP="00A94A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</w:t>
      </w:r>
      <w:r w:rsidRPr="00DF5B4A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Pr="00DF5B4A">
        <w:rPr>
          <w:rFonts w:ascii="PT Astra Serif" w:hAnsi="PT Astra Serif"/>
          <w:sz w:val="28"/>
          <w:szCs w:val="28"/>
        </w:rPr>
        <w:t>не потребуется.</w:t>
      </w:r>
    </w:p>
    <w:p w:rsidR="00E025B0" w:rsidRPr="00DF5B4A" w:rsidRDefault="00E025B0" w:rsidP="00E025B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Данный вариант решения проблемы не позволит </w:t>
      </w:r>
      <w:r w:rsidR="004F1867" w:rsidRPr="00DF5B4A">
        <w:rPr>
          <w:rFonts w:ascii="PT Astra Serif" w:eastAsia="Calibri" w:hAnsi="PT Astra Serif"/>
          <w:color w:val="000000"/>
          <w:sz w:val="28"/>
          <w:szCs w:val="28"/>
        </w:rPr>
        <w:t>создать правовые условия</w:t>
      </w:r>
      <w:r w:rsidR="000419EC"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для предоставления Министерством строительства и архитектуры Ульяновской области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государственн</w:t>
      </w:r>
      <w:r w:rsidR="000419EC" w:rsidRPr="00DF5B4A">
        <w:rPr>
          <w:rFonts w:ascii="PT Astra Serif" w:eastAsia="Calibri" w:hAnsi="PT Astra Serif"/>
          <w:color w:val="000000"/>
          <w:sz w:val="28"/>
          <w:szCs w:val="28"/>
        </w:rPr>
        <w:t>ой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услуг</w:t>
      </w:r>
      <w:r w:rsidR="000419EC" w:rsidRPr="00DF5B4A">
        <w:rPr>
          <w:rFonts w:ascii="PT Astra Serif" w:eastAsia="Calibri" w:hAnsi="PT Astra Serif"/>
          <w:color w:val="000000"/>
          <w:sz w:val="28"/>
          <w:szCs w:val="28"/>
        </w:rPr>
        <w:t>и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C93CA2" w:rsidRPr="00DF5B4A">
        <w:rPr>
          <w:rFonts w:ascii="PT Astra Serif" w:hAnsi="PT Astra Serif"/>
          <w:sz w:val="28"/>
          <w:szCs w:val="28"/>
        </w:rPr>
        <w:t xml:space="preserve">по </w:t>
      </w:r>
      <w:r w:rsidR="00A60EE1">
        <w:rPr>
          <w:rFonts w:ascii="PT Astra Serif" w:hAnsi="PT Astra Serif"/>
          <w:sz w:val="28"/>
          <w:szCs w:val="28"/>
        </w:rPr>
        <w:t>установлению публичного сервитута и</w:t>
      </w:r>
      <w:r w:rsidR="00796140">
        <w:rPr>
          <w:rFonts w:ascii="PT Astra Serif" w:hAnsi="PT Astra Serif"/>
          <w:sz w:val="28"/>
          <w:szCs w:val="28"/>
        </w:rPr>
        <w:t> </w:t>
      </w:r>
      <w:r w:rsidR="00A60EE1">
        <w:rPr>
          <w:rFonts w:ascii="PT Astra Serif" w:hAnsi="PT Astra Serif"/>
          <w:sz w:val="28"/>
          <w:szCs w:val="28"/>
        </w:rPr>
        <w:t>выполнить требования законодательства в указанной сфере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B9642B" w:rsidRPr="00DF5B4A" w:rsidRDefault="00B1242E" w:rsidP="00B12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Таким образом, </w:t>
      </w:r>
      <w:r w:rsidR="00E010BA" w:rsidRPr="00DF5B4A">
        <w:rPr>
          <w:rFonts w:ascii="PT Astra Serif" w:hAnsi="PT Astra Serif"/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DF5B4A">
        <w:rPr>
          <w:rFonts w:ascii="PT Astra Serif" w:hAnsi="PT Astra Serif"/>
          <w:sz w:val="28"/>
          <w:szCs w:val="28"/>
        </w:rPr>
        <w:t>рассматриваемого регулирования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250913" w:rsidRPr="00DF5B4A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DF5B4A" w:rsidRDefault="004E0FF5" w:rsidP="004720C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2B6DE9" w:rsidRDefault="004E0FF5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F0B05">
        <w:rPr>
          <w:rFonts w:ascii="PT Astra Serif" w:hAnsi="PT Astra Serif"/>
          <w:sz w:val="28"/>
          <w:szCs w:val="28"/>
        </w:rPr>
        <w:t xml:space="preserve"> </w:t>
      </w:r>
      <w:r w:rsidR="00CE0FAD" w:rsidRPr="00DF5B4A">
        <w:rPr>
          <w:rFonts w:ascii="PT Astra Serif" w:hAnsi="PT Astra Serif"/>
          <w:sz w:val="28"/>
          <w:szCs w:val="28"/>
        </w:rPr>
        <w:t>физические лица</w:t>
      </w:r>
      <w:r w:rsidR="00796140">
        <w:rPr>
          <w:rFonts w:ascii="PT Astra Serif" w:hAnsi="PT Astra Serif"/>
          <w:sz w:val="28"/>
          <w:szCs w:val="28"/>
        </w:rPr>
        <w:t xml:space="preserve"> и юридические лица (за исключением государственных органов и их территориальных органов, органов государственных внебюджетных фондов и </w:t>
      </w:r>
      <w:r w:rsidR="003D5730">
        <w:rPr>
          <w:rFonts w:ascii="PT Astra Serif" w:hAnsi="PT Astra Serif"/>
          <w:sz w:val="28"/>
          <w:szCs w:val="28"/>
        </w:rPr>
        <w:t xml:space="preserve"> </w:t>
      </w:r>
      <w:r w:rsidR="00796140">
        <w:rPr>
          <w:rFonts w:ascii="PT Astra Serif" w:hAnsi="PT Astra Serif"/>
          <w:sz w:val="28"/>
          <w:szCs w:val="28"/>
        </w:rPr>
        <w:t>их территориальных органов, органов государственных внебюджетных фондов и их территориальных органов, органов местного самоуправления), а также индивидуальные предприниматели, являющиеся владельцами инженерных коммуникаций в границах полос</w:t>
      </w:r>
      <w:proofErr w:type="gramEnd"/>
      <w:r w:rsidR="00796140">
        <w:rPr>
          <w:rFonts w:ascii="PT Astra Serif" w:hAnsi="PT Astra Serif"/>
          <w:sz w:val="28"/>
          <w:szCs w:val="28"/>
        </w:rPr>
        <w:t xml:space="preserve"> отвода автомобильных дорог общего пользования регионального и межмуниципального значения Ульяновской области, либо их уполномоченные представители</w:t>
      </w:r>
      <w:r w:rsidR="002B6DE9" w:rsidRPr="00DF5B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FF2702" w:rsidRPr="002B6DE9" w:rsidRDefault="00FF2702" w:rsidP="00FF2702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D32530">
        <w:rPr>
          <w:sz w:val="28"/>
          <w:szCs w:val="28"/>
        </w:rPr>
        <w:t>Количественная</w:t>
      </w:r>
      <w:r w:rsidRPr="002B6DE9">
        <w:rPr>
          <w:sz w:val="28"/>
          <w:szCs w:val="28"/>
        </w:rPr>
        <w:t xml:space="preserve"> оценка адресатов регулирования </w:t>
      </w:r>
      <w:r>
        <w:rPr>
          <w:sz w:val="28"/>
          <w:szCs w:val="28"/>
        </w:rPr>
        <w:t xml:space="preserve">разработчиком акта </w:t>
      </w:r>
      <w:r w:rsidRPr="002B6DE9">
        <w:rPr>
          <w:sz w:val="28"/>
          <w:szCs w:val="28"/>
        </w:rPr>
        <w:t>не представлена.</w:t>
      </w:r>
    </w:p>
    <w:p w:rsidR="003A00AB" w:rsidRPr="00DF5B4A" w:rsidRDefault="003A00AB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161FD" w:rsidRDefault="008161FD" w:rsidP="004720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F5B4A" w:rsidRDefault="004E0FF5" w:rsidP="004720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DF5B4A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B381F" w:rsidRPr="00DF5B4A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796140">
        <w:rPr>
          <w:rFonts w:ascii="PT Astra Serif" w:hAnsi="PT Astra Serif"/>
          <w:sz w:val="28"/>
          <w:szCs w:val="28"/>
        </w:rPr>
        <w:t>08.</w:t>
      </w:r>
      <w:r w:rsidRPr="00DF5B4A">
        <w:rPr>
          <w:rFonts w:ascii="PT Astra Serif" w:hAnsi="PT Astra Serif"/>
          <w:sz w:val="28"/>
          <w:szCs w:val="28"/>
        </w:rPr>
        <w:t>0</w:t>
      </w:r>
      <w:r w:rsidR="00796140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 xml:space="preserve">.2019 по </w:t>
      </w:r>
      <w:r w:rsidR="00796140">
        <w:rPr>
          <w:rFonts w:ascii="PT Astra Serif" w:hAnsi="PT Astra Serif"/>
          <w:sz w:val="28"/>
          <w:szCs w:val="28"/>
        </w:rPr>
        <w:t>17</w:t>
      </w:r>
      <w:r w:rsidRPr="00DF5B4A">
        <w:rPr>
          <w:rFonts w:ascii="PT Astra Serif" w:hAnsi="PT Astra Serif"/>
          <w:sz w:val="28"/>
          <w:szCs w:val="28"/>
        </w:rPr>
        <w:t>.0</w:t>
      </w:r>
      <w:r w:rsidR="00796140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.2019), разработчиком акта проект акта и сводный отчёт были размещены с 1</w:t>
      </w:r>
      <w:r w:rsidR="00796140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.0</w:t>
      </w:r>
      <w:r w:rsidR="00796140">
        <w:rPr>
          <w:rFonts w:ascii="PT Astra Serif" w:hAnsi="PT Astra Serif"/>
          <w:sz w:val="28"/>
          <w:szCs w:val="28"/>
        </w:rPr>
        <w:t>8.2019 по 01</w:t>
      </w:r>
      <w:r w:rsidRPr="00DF5B4A">
        <w:rPr>
          <w:rFonts w:ascii="PT Astra Serif" w:hAnsi="PT Astra Serif"/>
          <w:sz w:val="28"/>
          <w:szCs w:val="28"/>
        </w:rPr>
        <w:t>.0</w:t>
      </w:r>
      <w:r w:rsidR="00796140">
        <w:rPr>
          <w:rFonts w:ascii="PT Astra Serif" w:hAnsi="PT Astra Serif"/>
          <w:sz w:val="28"/>
          <w:szCs w:val="28"/>
        </w:rPr>
        <w:t>9</w:t>
      </w:r>
      <w:r w:rsidRPr="00DF5B4A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10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7B381F" w:rsidRPr="00DF5B4A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C12263" w:rsidRPr="00DF5B4A" w:rsidRDefault="00C12263" w:rsidP="00C122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D771B9" w:rsidRPr="00DF5B4A" w:rsidRDefault="00D771B9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F5B4A" w:rsidRDefault="004E0FF5" w:rsidP="004720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5B4A">
        <w:rPr>
          <w:rFonts w:ascii="PT Astra Serif" w:hAnsi="PT Astra Serif"/>
          <w:b/>
          <w:sz w:val="28"/>
          <w:szCs w:val="28"/>
        </w:rPr>
        <w:t>8</w:t>
      </w:r>
      <w:r w:rsidR="004473E0" w:rsidRPr="00DF5B4A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DF5B4A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DF5B4A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63F" w:rsidRPr="00DF5B4A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7B6" w:rsidRPr="00DF5B4A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DF5B4A" w:rsidRDefault="00E340E8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DF5B4A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 xml:space="preserve">а </w:t>
      </w:r>
      <w:r w:rsidR="006546FC" w:rsidRPr="00DF5B4A">
        <w:rPr>
          <w:rFonts w:ascii="PT Astra Serif" w:hAnsi="PT Astra Serif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6546FC" w:rsidRPr="00DF5B4A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DC58DB">
        <w:rPr>
          <w:rFonts w:ascii="PT Astra Serif" w:hAnsi="PT Astra Serif"/>
          <w:sz w:val="28"/>
          <w:szCs w:val="28"/>
        </w:rPr>
        <w:t>С.Л.Прозоров</w:t>
      </w:r>
      <w:proofErr w:type="spellEnd"/>
    </w:p>
    <w:p w:rsidR="00515CA9" w:rsidRPr="00DF5B4A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2402B1" w:rsidRPr="00DF5B4A" w:rsidRDefault="002402B1" w:rsidP="004F44D2">
      <w:pPr>
        <w:jc w:val="both"/>
        <w:rPr>
          <w:rFonts w:ascii="PT Astra Serif" w:hAnsi="PT Astra Serif"/>
          <w:sz w:val="22"/>
          <w:szCs w:val="22"/>
        </w:rPr>
      </w:pPr>
    </w:p>
    <w:p w:rsidR="002402B1" w:rsidRPr="00DF5B4A" w:rsidRDefault="002402B1" w:rsidP="004F44D2">
      <w:pPr>
        <w:jc w:val="both"/>
        <w:rPr>
          <w:rFonts w:ascii="PT Astra Serif" w:hAnsi="PT Astra Serif"/>
          <w:sz w:val="22"/>
          <w:szCs w:val="22"/>
        </w:rPr>
      </w:pPr>
    </w:p>
    <w:p w:rsidR="006355AE" w:rsidRDefault="006355AE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8161FD" w:rsidRDefault="008161FD" w:rsidP="004F44D2">
      <w:pPr>
        <w:jc w:val="both"/>
        <w:rPr>
          <w:rFonts w:ascii="PT Astra Serif" w:hAnsi="PT Astra Serif"/>
          <w:sz w:val="22"/>
          <w:szCs w:val="22"/>
        </w:rPr>
      </w:pPr>
    </w:p>
    <w:p w:rsidR="008161FD" w:rsidRDefault="008161FD" w:rsidP="004F44D2">
      <w:pPr>
        <w:jc w:val="both"/>
        <w:rPr>
          <w:rFonts w:ascii="PT Astra Serif" w:hAnsi="PT Astra Serif"/>
          <w:sz w:val="22"/>
          <w:szCs w:val="22"/>
        </w:rPr>
      </w:pPr>
    </w:p>
    <w:p w:rsidR="008161FD" w:rsidRDefault="008161FD" w:rsidP="004F44D2">
      <w:pPr>
        <w:jc w:val="both"/>
        <w:rPr>
          <w:rFonts w:ascii="PT Astra Serif" w:hAnsi="PT Astra Serif"/>
          <w:sz w:val="22"/>
          <w:szCs w:val="22"/>
        </w:rPr>
      </w:pPr>
    </w:p>
    <w:p w:rsidR="008161FD" w:rsidRDefault="008161FD" w:rsidP="004F44D2">
      <w:pPr>
        <w:jc w:val="both"/>
        <w:rPr>
          <w:rFonts w:ascii="PT Astra Serif" w:hAnsi="PT Astra Serif"/>
          <w:sz w:val="22"/>
          <w:szCs w:val="22"/>
        </w:rPr>
      </w:pPr>
    </w:p>
    <w:p w:rsidR="008161FD" w:rsidRDefault="008161FD" w:rsidP="004F44D2">
      <w:pPr>
        <w:jc w:val="both"/>
        <w:rPr>
          <w:rFonts w:ascii="PT Astra Serif" w:hAnsi="PT Astra Serif"/>
          <w:sz w:val="22"/>
          <w:szCs w:val="22"/>
        </w:rPr>
      </w:pPr>
    </w:p>
    <w:p w:rsidR="008161FD" w:rsidRDefault="008161FD" w:rsidP="004F44D2">
      <w:pPr>
        <w:jc w:val="both"/>
        <w:rPr>
          <w:rFonts w:ascii="PT Astra Serif" w:hAnsi="PT Astra Serif"/>
          <w:sz w:val="22"/>
          <w:szCs w:val="22"/>
        </w:rPr>
      </w:pPr>
    </w:p>
    <w:p w:rsidR="008161FD" w:rsidRDefault="008161FD" w:rsidP="004F44D2">
      <w:pPr>
        <w:jc w:val="both"/>
        <w:rPr>
          <w:rFonts w:ascii="PT Astra Serif" w:hAnsi="PT Astra Serif"/>
          <w:sz w:val="22"/>
          <w:szCs w:val="22"/>
        </w:rPr>
      </w:pPr>
    </w:p>
    <w:p w:rsidR="008161FD" w:rsidRDefault="008161FD" w:rsidP="004F44D2">
      <w:pPr>
        <w:jc w:val="both"/>
        <w:rPr>
          <w:rFonts w:ascii="PT Astra Serif" w:hAnsi="PT Astra Serif"/>
          <w:sz w:val="22"/>
          <w:szCs w:val="22"/>
        </w:rPr>
      </w:pPr>
    </w:p>
    <w:p w:rsidR="00FF2702" w:rsidRDefault="00FF2702" w:rsidP="004F44D2">
      <w:pPr>
        <w:jc w:val="both"/>
        <w:rPr>
          <w:rFonts w:ascii="PT Astra Serif" w:hAnsi="PT Astra Serif"/>
          <w:sz w:val="22"/>
          <w:szCs w:val="22"/>
        </w:rPr>
      </w:pPr>
    </w:p>
    <w:p w:rsidR="006546FC" w:rsidRDefault="00796140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C254A7" w:rsidRPr="00DF5B4A" w:rsidRDefault="00C254A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DF5B4A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DF5B4A">
        <w:rPr>
          <w:rFonts w:ascii="PT Astra Serif" w:hAnsi="PT Astra Serif"/>
          <w:sz w:val="22"/>
          <w:szCs w:val="22"/>
        </w:rPr>
        <w:t>24-16-4</w:t>
      </w:r>
      <w:r w:rsidR="00C254A7">
        <w:rPr>
          <w:rFonts w:ascii="PT Astra Serif" w:hAnsi="PT Astra Serif"/>
          <w:sz w:val="22"/>
          <w:szCs w:val="22"/>
        </w:rPr>
        <w:t>5</w:t>
      </w:r>
    </w:p>
    <w:sectPr w:rsidR="005216D2" w:rsidRPr="00DF5B4A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16" w:rsidRDefault="00936116">
      <w:r>
        <w:separator/>
      </w:r>
    </w:p>
  </w:endnote>
  <w:endnote w:type="continuationSeparator" w:id="0">
    <w:p w:rsidR="00936116" w:rsidRDefault="0093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16" w:rsidRDefault="00936116">
      <w:r>
        <w:separator/>
      </w:r>
    </w:p>
  </w:footnote>
  <w:footnote w:type="continuationSeparator" w:id="0">
    <w:p w:rsidR="00936116" w:rsidRDefault="0093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544C4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544C4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58DB">
      <w:rPr>
        <w:rStyle w:val="a7"/>
        <w:noProof/>
      </w:rPr>
      <w:t>8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3BDC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1F84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4E5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1F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21CE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3D5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2C82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7D1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25A5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F042E"/>
    <w:rsid w:val="002F0B05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4BE5"/>
    <w:rsid w:val="00317A5D"/>
    <w:rsid w:val="003215AA"/>
    <w:rsid w:val="00321970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648F"/>
    <w:rsid w:val="00347258"/>
    <w:rsid w:val="00347302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1C79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1A51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30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4C2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1C2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F55"/>
    <w:rsid w:val="00471855"/>
    <w:rsid w:val="004720C8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97DBA"/>
    <w:rsid w:val="004A0D64"/>
    <w:rsid w:val="004A26CF"/>
    <w:rsid w:val="004A3B4B"/>
    <w:rsid w:val="004A3DD3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3D8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492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4DD0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B79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80F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4FB3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0FA6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6DA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559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140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3EC5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61FD"/>
    <w:rsid w:val="00817F0C"/>
    <w:rsid w:val="00817F5E"/>
    <w:rsid w:val="008215CE"/>
    <w:rsid w:val="008219E9"/>
    <w:rsid w:val="00822677"/>
    <w:rsid w:val="00823A33"/>
    <w:rsid w:val="00825AEF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BCF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27EE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3C69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8676E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4D3A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367B"/>
    <w:rsid w:val="00A344DE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0E84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0EE1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A03"/>
    <w:rsid w:val="00AC5F6C"/>
    <w:rsid w:val="00AC6E32"/>
    <w:rsid w:val="00AC708B"/>
    <w:rsid w:val="00AC783A"/>
    <w:rsid w:val="00AD0CDE"/>
    <w:rsid w:val="00AD187A"/>
    <w:rsid w:val="00AD2907"/>
    <w:rsid w:val="00AD2B62"/>
    <w:rsid w:val="00AD3145"/>
    <w:rsid w:val="00AD37F0"/>
    <w:rsid w:val="00AD56D0"/>
    <w:rsid w:val="00AD5A0A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3E2"/>
    <w:rsid w:val="00B379F9"/>
    <w:rsid w:val="00B37CCA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369D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254A7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1FE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4F5"/>
    <w:rsid w:val="00C71A47"/>
    <w:rsid w:val="00C730B3"/>
    <w:rsid w:val="00C73DFC"/>
    <w:rsid w:val="00C74D55"/>
    <w:rsid w:val="00C7658B"/>
    <w:rsid w:val="00C76CE1"/>
    <w:rsid w:val="00C77FD3"/>
    <w:rsid w:val="00C80625"/>
    <w:rsid w:val="00C8215D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0842"/>
    <w:rsid w:val="00CB475C"/>
    <w:rsid w:val="00CB5A8D"/>
    <w:rsid w:val="00CB64BC"/>
    <w:rsid w:val="00CB7604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355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39BE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647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5ACE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550E"/>
    <w:rsid w:val="00DA6892"/>
    <w:rsid w:val="00DA6D8E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8DB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DEB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5B4A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40E8"/>
    <w:rsid w:val="00E34332"/>
    <w:rsid w:val="00E35E30"/>
    <w:rsid w:val="00E36A1A"/>
    <w:rsid w:val="00E36BF2"/>
    <w:rsid w:val="00E37974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824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2DD3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4E1D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177"/>
    <w:rsid w:val="00FE67DB"/>
    <w:rsid w:val="00FF14EF"/>
    <w:rsid w:val="00FF2689"/>
    <w:rsid w:val="00FF2702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822B-2716-49E8-A374-097AA742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2157</Words>
  <Characters>17827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19945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29</cp:revision>
  <cp:lastPrinted>2019-09-19T08:12:00Z</cp:lastPrinted>
  <dcterms:created xsi:type="dcterms:W3CDTF">2019-09-16T11:45:00Z</dcterms:created>
  <dcterms:modified xsi:type="dcterms:W3CDTF">2019-09-19T08:19:00Z</dcterms:modified>
</cp:coreProperties>
</file>