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0" w:rsidRDefault="00A05830" w:rsidP="00565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830" w:rsidRPr="000F6548" w:rsidRDefault="00A05830" w:rsidP="00D938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color w:val="000000"/>
          <w:sz w:val="32"/>
          <w:szCs w:val="32"/>
          <w:lang w:eastAsia="ru-RU"/>
        </w:rPr>
      </w:pPr>
      <w:r w:rsidRPr="000F6548">
        <w:rPr>
          <w:rFonts w:ascii="PT Astra Serif" w:hAnsi="PT Astra Serif" w:cs="Times New Roman"/>
          <w:color w:val="000000"/>
          <w:sz w:val="32"/>
          <w:szCs w:val="32"/>
          <w:lang w:eastAsia="ru-RU"/>
        </w:rPr>
        <w:t>ПРОЕКТ</w:t>
      </w:r>
    </w:p>
    <w:p w:rsidR="00A05830" w:rsidRPr="000F6548" w:rsidRDefault="00A05830" w:rsidP="00D938E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32"/>
          <w:szCs w:val="32"/>
          <w:lang w:eastAsia="ru-RU"/>
        </w:rPr>
      </w:pPr>
    </w:p>
    <w:p w:rsidR="00A05830" w:rsidRPr="000F6548" w:rsidRDefault="00A05830" w:rsidP="00D938E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 w:rsidRPr="000F6548">
        <w:rPr>
          <w:rFonts w:ascii="PT Astra Serif" w:hAnsi="PT Astra Serif" w:cs="Times New Roman"/>
          <w:sz w:val="32"/>
          <w:szCs w:val="32"/>
          <w:lang w:eastAsia="ru-RU"/>
        </w:rPr>
        <w:t>ПРАВИТЕЛЬСТВО УЛЬЯНОВСКОЙ ОБЛАСТИ</w:t>
      </w:r>
    </w:p>
    <w:p w:rsidR="00A05830" w:rsidRPr="000F6548" w:rsidRDefault="00A05830" w:rsidP="00D938E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</w:p>
    <w:p w:rsidR="00A05830" w:rsidRPr="000F6548" w:rsidRDefault="00A05830" w:rsidP="00D938E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 w:rsidRPr="000F6548">
        <w:rPr>
          <w:rFonts w:ascii="PT Astra Serif" w:hAnsi="PT Astra Serif" w:cs="Times New Roman"/>
          <w:sz w:val="32"/>
          <w:szCs w:val="32"/>
          <w:lang w:eastAsia="ru-RU"/>
        </w:rPr>
        <w:t>ПОСТАНОВЛЕНИЕ</w:t>
      </w:r>
    </w:p>
    <w:p w:rsidR="00A05830" w:rsidRPr="000F6548" w:rsidRDefault="00A05830" w:rsidP="00D9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A05830" w:rsidRPr="000F6548" w:rsidRDefault="00A05830" w:rsidP="00D9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05830" w:rsidRPr="000F6548" w:rsidRDefault="00A05830" w:rsidP="00D9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9464"/>
      </w:tblGrid>
      <w:tr w:rsidR="00A05830" w:rsidRPr="000F6548">
        <w:trPr>
          <w:trHeight w:val="1082"/>
        </w:trPr>
        <w:tc>
          <w:tcPr>
            <w:tcW w:w="9464" w:type="dxa"/>
          </w:tcPr>
          <w:p w:rsidR="00A05830" w:rsidRPr="000F6548" w:rsidRDefault="00A05830" w:rsidP="0075541E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F6548"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отдельные нормативные правовые акты  Правительства Ульяновской области </w:t>
            </w:r>
          </w:p>
        </w:tc>
      </w:tr>
    </w:tbl>
    <w:p w:rsidR="00A05830" w:rsidRPr="000F6548" w:rsidRDefault="00A05830" w:rsidP="00D938E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05830" w:rsidRDefault="00A05830" w:rsidP="0066637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Правительство Ульяновской области </w:t>
      </w:r>
      <w:proofErr w:type="gramStart"/>
      <w:r w:rsidRPr="000F6548">
        <w:rPr>
          <w:rFonts w:ascii="PT Astra Serif" w:hAnsi="PT Astra Serif" w:cs="Times New Roman"/>
          <w:sz w:val="28"/>
          <w:szCs w:val="28"/>
          <w:lang w:eastAsia="en-US"/>
        </w:rPr>
        <w:t>п</w:t>
      </w:r>
      <w:proofErr w:type="gramEnd"/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C10CF8" w:rsidRPr="000F6548" w:rsidRDefault="00C10CF8" w:rsidP="00C10C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1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. Внести в пункт 1 постановления Правительства Ульяновской области 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 следующие изменения:</w:t>
      </w:r>
    </w:p>
    <w:p w:rsidR="00C10CF8" w:rsidRPr="000F6548" w:rsidRDefault="00C10CF8" w:rsidP="00C10C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1) подпункт 5 дополнить словами «, а также привлекает </w:t>
      </w:r>
      <w:r w:rsidR="00586D51">
        <w:rPr>
          <w:rFonts w:ascii="PT Astra Serif" w:hAnsi="PT Astra Serif" w:cs="Times New Roman"/>
          <w:sz w:val="28"/>
          <w:szCs w:val="28"/>
          <w:lang w:eastAsia="en-US"/>
        </w:rPr>
        <w:t>другие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организации для разработки финансовых моделей развития промышленных зон»;</w:t>
      </w:r>
    </w:p>
    <w:p w:rsidR="00C10CF8" w:rsidRPr="000F6548" w:rsidRDefault="00C10CF8" w:rsidP="00C10C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2) подпункт 6 дополнить словами «, а также привлекает </w:t>
      </w:r>
      <w:r w:rsidR="00586D51" w:rsidRPr="00586D51">
        <w:rPr>
          <w:rFonts w:ascii="PT Astra Serif" w:hAnsi="PT Astra Serif" w:cs="Times New Roman"/>
          <w:sz w:val="28"/>
          <w:szCs w:val="28"/>
          <w:lang w:eastAsia="en-US"/>
        </w:rPr>
        <w:t>другие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организации для реализации указанной функции»;</w:t>
      </w:r>
    </w:p>
    <w:p w:rsidR="00C10CF8" w:rsidRPr="00C10CF8" w:rsidRDefault="00C10CF8" w:rsidP="00C10C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highlight w:val="lightGray"/>
          <w:lang w:eastAsia="en-US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3) </w:t>
      </w:r>
      <w:r w:rsidR="00586D51">
        <w:rPr>
          <w:rFonts w:ascii="PT Astra Serif" w:hAnsi="PT Astra Serif" w:cs="Times New Roman"/>
          <w:sz w:val="28"/>
          <w:szCs w:val="28"/>
          <w:lang w:eastAsia="en-US"/>
        </w:rPr>
        <w:t>подпункт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7 после слов «проекта планировки территории» дополнить словами «проекта межевания территории, документов территориального планирования Ульяновской области и муниципальных образова</w:t>
      </w:r>
      <w:r w:rsidR="00586D51">
        <w:rPr>
          <w:rFonts w:ascii="PT Astra Serif" w:hAnsi="PT Astra Serif" w:cs="Times New Roman"/>
          <w:sz w:val="28"/>
          <w:szCs w:val="28"/>
          <w:lang w:eastAsia="en-US"/>
        </w:rPr>
        <w:t>ний Ульяновской области, проектов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правил землепользования и застройки </w:t>
      </w:r>
      <w:r w:rsidR="00586D51">
        <w:rPr>
          <w:rFonts w:ascii="PT Astra Serif" w:hAnsi="PT Astra Serif" w:cs="Times New Roman"/>
          <w:sz w:val="28"/>
          <w:szCs w:val="28"/>
          <w:lang w:eastAsia="en-US"/>
        </w:rPr>
        <w:t>поселений (городских округов)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>»;</w:t>
      </w:r>
    </w:p>
    <w:p w:rsidR="00C10CF8" w:rsidRPr="000F6548" w:rsidRDefault="00C10CF8" w:rsidP="00C10CF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4) подпункт 11 дополнить словами «, а также привлекает </w:t>
      </w:r>
      <w:r w:rsidR="00E51671">
        <w:rPr>
          <w:rFonts w:ascii="PT Astra Serif" w:hAnsi="PT Astra Serif" w:cs="Times New Roman"/>
          <w:sz w:val="28"/>
          <w:szCs w:val="28"/>
          <w:lang w:eastAsia="en-US"/>
        </w:rPr>
        <w:t>другие</w:t>
      </w:r>
      <w:bookmarkStart w:id="0" w:name="_GoBack"/>
      <w:bookmarkEnd w:id="0"/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организации для реализации указанной функции</w:t>
      </w:r>
      <w:proofErr w:type="gramStart"/>
      <w:r w:rsidRPr="000F6548">
        <w:rPr>
          <w:rFonts w:ascii="PT Astra Serif" w:hAnsi="PT Astra Serif" w:cs="Times New Roman"/>
          <w:sz w:val="28"/>
          <w:szCs w:val="28"/>
          <w:lang w:eastAsia="en-US"/>
        </w:rPr>
        <w:t>.».</w:t>
      </w:r>
      <w:proofErr w:type="gramEnd"/>
    </w:p>
    <w:p w:rsidR="00A05830" w:rsidRPr="000F6548" w:rsidRDefault="00C10CF8" w:rsidP="00190E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2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. </w:t>
      </w:r>
      <w:proofErr w:type="gramStart"/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Внести в </w:t>
      </w:r>
      <w:r w:rsidR="00190EFE" w:rsidRPr="000F6548">
        <w:rPr>
          <w:rFonts w:ascii="PT Astra Serif" w:hAnsi="PT Astra Serif" w:cs="Times New Roman"/>
          <w:sz w:val="28"/>
          <w:szCs w:val="28"/>
          <w:lang w:eastAsia="en-US"/>
        </w:rPr>
        <w:t>пункт 1.2 раздела 1 Поряд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>к</w:t>
      </w:r>
      <w:r w:rsidR="00190EFE" w:rsidRPr="000F6548">
        <w:rPr>
          <w:rFonts w:ascii="PT Astra Serif" w:hAnsi="PT Astra Serif" w:cs="Times New Roman"/>
          <w:sz w:val="28"/>
          <w:szCs w:val="28"/>
          <w:lang w:eastAsia="en-US"/>
        </w:rPr>
        <w:t>а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предоставления </w:t>
      </w:r>
      <w:r w:rsidR="00A50C81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субсидий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br/>
        <w:t>по формированию и</w:t>
      </w:r>
      <w:proofErr w:type="gramEnd"/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развитию инфраструктуры промышленных зон и функций, определенных постановлением Правительства Ульяновской области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</w:t>
      </w:r>
      <w:r w:rsidR="00A50C81" w:rsidRPr="000F6548">
        <w:rPr>
          <w:rFonts w:ascii="PT Astra Serif" w:hAnsi="PT Astra Serif" w:cs="Times New Roman"/>
          <w:sz w:val="28"/>
          <w:szCs w:val="28"/>
          <w:lang w:eastAsia="en-US"/>
        </w:rPr>
        <w:t>, утверждё</w:t>
      </w:r>
      <w:r w:rsidR="00190EFE" w:rsidRPr="000F6548">
        <w:rPr>
          <w:rFonts w:ascii="PT Astra Serif" w:hAnsi="PT Astra Serif" w:cs="Times New Roman"/>
          <w:sz w:val="28"/>
          <w:szCs w:val="28"/>
          <w:lang w:eastAsia="en-US"/>
        </w:rPr>
        <w:t>нного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постановлением Правительства Ульяновской области от 23.09.2014 № 436-П «О предоставлении </w:t>
      </w:r>
      <w:r w:rsidR="00A50C81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субсидий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из областного бюджета Ульяновской области организациям, которым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br/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lastRenderedPageBreak/>
        <w:t xml:space="preserve">в соответствии с Законом Ульяновской области от 15.03.2005 № 019-ЗО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br/>
        <w:t>«О развитии инвестиционной деятельности на</w:t>
      </w:r>
      <w:proofErr w:type="gramEnd"/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br/>
        <w:t xml:space="preserve">по формированию и развитию инфраструктуры промышленных зон и функций, определенных постановлением Правительства Ульяновской области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</w:t>
      </w:r>
      <w:r w:rsidR="005933E5">
        <w:rPr>
          <w:rFonts w:ascii="PT Astra Serif" w:hAnsi="PT Astra Serif" w:cs="Times New Roman"/>
          <w:sz w:val="28"/>
          <w:szCs w:val="28"/>
          <w:lang w:eastAsia="en-US"/>
        </w:rPr>
        <w:t xml:space="preserve"> изменение</w:t>
      </w:r>
      <w:r w:rsidR="00190EFE" w:rsidRPr="000F6548">
        <w:rPr>
          <w:rFonts w:ascii="PT Astra Serif" w:hAnsi="PT Astra Serif" w:cs="Times New Roman"/>
          <w:sz w:val="28"/>
          <w:szCs w:val="28"/>
          <w:lang w:eastAsia="en-US"/>
        </w:rPr>
        <w:t>, изложив</w:t>
      </w:r>
      <w:proofErr w:type="gramEnd"/>
      <w:r w:rsidR="00190EFE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его </w:t>
      </w:r>
      <w:r w:rsidR="005933E5">
        <w:rPr>
          <w:rFonts w:ascii="PT Astra Serif" w:hAnsi="PT Astra Serif" w:cs="Times New Roman"/>
          <w:sz w:val="28"/>
          <w:szCs w:val="28"/>
          <w:lang w:eastAsia="en-US"/>
        </w:rPr>
        <w:t xml:space="preserve">в </w:t>
      </w:r>
      <w:r w:rsidR="00A05830" w:rsidRPr="000F6548">
        <w:rPr>
          <w:rFonts w:ascii="PT Astra Serif" w:hAnsi="PT Astra Serif" w:cs="Times New Roman"/>
          <w:sz w:val="28"/>
          <w:szCs w:val="28"/>
          <w:lang w:eastAsia="en-US"/>
        </w:rPr>
        <w:t>следующей редакции: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bookmarkStart w:id="1" w:name="Par0"/>
      <w:bookmarkEnd w:id="1"/>
      <w:r w:rsidRPr="000F6548">
        <w:rPr>
          <w:rFonts w:ascii="PT Astra Serif" w:hAnsi="PT Astra Serif" w:cs="Times New Roman"/>
          <w:sz w:val="28"/>
          <w:szCs w:val="28"/>
          <w:lang w:eastAsia="ru-RU"/>
        </w:rPr>
        <w:t>«1.2. Возмещению подлежат следующие затраты</w:t>
      </w:r>
      <w:r w:rsidR="009458B2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уполномоченных организаций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>: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1) затраты, </w:t>
      </w:r>
      <w:r w:rsidR="007214F3" w:rsidRPr="000F6548">
        <w:rPr>
          <w:rFonts w:ascii="PT Astra Serif" w:hAnsi="PT Astra Serif" w:cs="Times New Roman"/>
          <w:sz w:val="28"/>
          <w:szCs w:val="28"/>
          <w:lang w:eastAsia="ru-RU"/>
        </w:rPr>
        <w:t>связанные с формированием и развитием инфраструктуры промышленных зон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>, в том числе:</w:t>
      </w:r>
    </w:p>
    <w:p w:rsidR="00A05830" w:rsidRPr="000F6548" w:rsidRDefault="00A05830" w:rsidP="00972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затраты, связанные с приобретением </w:t>
      </w:r>
      <w:r w:rsidR="00677407" w:rsidRPr="000F6548">
        <w:rPr>
          <w:rFonts w:ascii="PT Astra Serif" w:hAnsi="PT Astra Serif" w:cs="Times New Roman"/>
          <w:sz w:val="28"/>
          <w:szCs w:val="28"/>
          <w:lang w:eastAsia="ru-RU"/>
        </w:rPr>
        <w:t>объектов недвижимого имущества,</w:t>
      </w:r>
      <w:r w:rsidR="005B20A2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расположенных в границах промышленных зон, в том числе земельных участков 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в собственность, в аренду в связи с переходом прав и обязанностей по договорам аренды, внесением арендной платы, уплатой государственной пошлины за государственную регистрацию прав</w:t>
      </w:r>
      <w:r w:rsidR="00F55F9F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на </w:t>
      </w:r>
      <w:r w:rsidR="005933E5">
        <w:rPr>
          <w:rFonts w:ascii="PT Astra Serif" w:hAnsi="PT Astra Serif" w:cs="Times New Roman"/>
          <w:sz w:val="28"/>
          <w:szCs w:val="28"/>
          <w:lang w:eastAsia="ru-RU"/>
        </w:rPr>
        <w:t>указанные объекты недвижимого имущества, в том числе земельные участки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>, и договоров их купли-продажи или аренды в случаях, если</w:t>
      </w:r>
      <w:proofErr w:type="gramEnd"/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государственная регистрация указанных договоров в соответствии с законодательством Российской Федерации является обязательной;</w:t>
      </w:r>
    </w:p>
    <w:p w:rsidR="00A05830" w:rsidRPr="000F6548" w:rsidRDefault="00A05830" w:rsidP="0070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0F6548">
        <w:rPr>
          <w:rFonts w:ascii="PT Astra Serif" w:hAnsi="PT Astra Serif" w:cs="Times New Roman"/>
          <w:sz w:val="28"/>
          <w:szCs w:val="28"/>
          <w:lang w:eastAsia="ru-RU"/>
        </w:rPr>
        <w:t>затраты, связанные с</w:t>
      </w:r>
      <w:r w:rsidR="005933E5">
        <w:rPr>
          <w:rFonts w:ascii="PT Astra Serif" w:hAnsi="PT Astra Serif" w:cs="Times New Roman"/>
          <w:sz w:val="28"/>
          <w:szCs w:val="28"/>
          <w:lang w:eastAsia="ru-RU"/>
        </w:rPr>
        <w:t xml:space="preserve"> подготовкой земельных участков, расположенных в границах территорий промышленных зон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>, предусмотренных государственной программой Ульяновской области «Формирование благоприятного инвестиционного климата в Уль</w:t>
      </w:r>
      <w:r w:rsidR="005933E5">
        <w:rPr>
          <w:rFonts w:ascii="PT Astra Serif" w:hAnsi="PT Astra Serif" w:cs="Times New Roman"/>
          <w:sz w:val="28"/>
          <w:szCs w:val="28"/>
          <w:lang w:eastAsia="ru-RU"/>
        </w:rPr>
        <w:t>яновской области» на 2014-</w:t>
      </w:r>
      <w:r w:rsidR="00190EFE" w:rsidRPr="000F6548">
        <w:rPr>
          <w:rFonts w:ascii="PT Astra Serif" w:hAnsi="PT Astra Serif" w:cs="Times New Roman"/>
          <w:sz w:val="28"/>
          <w:szCs w:val="28"/>
          <w:lang w:eastAsia="ru-RU"/>
        </w:rPr>
        <w:t>2021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годы, </w:t>
      </w:r>
      <w:r w:rsidR="009458B2" w:rsidRPr="000F6548">
        <w:rPr>
          <w:rFonts w:ascii="PT Astra Serif" w:hAnsi="PT Astra Serif" w:cs="Times New Roman"/>
          <w:sz w:val="28"/>
          <w:szCs w:val="28"/>
          <w:lang w:eastAsia="ru-RU"/>
        </w:rPr>
        <w:t>для строительства производственных объектов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="00677407" w:rsidRPr="000F6548">
        <w:rPr>
          <w:rFonts w:ascii="PT Astra Serif" w:hAnsi="PT Astra Serif" w:cs="Times New Roman"/>
          <w:sz w:val="28"/>
          <w:szCs w:val="28"/>
          <w:lang w:eastAsia="ru-RU"/>
        </w:rPr>
        <w:t>в том числе затрат</w:t>
      </w:r>
      <w:r w:rsidR="005933E5">
        <w:rPr>
          <w:rFonts w:ascii="PT Astra Serif" w:hAnsi="PT Astra Serif" w:cs="Times New Roman"/>
          <w:sz w:val="28"/>
          <w:szCs w:val="28"/>
          <w:lang w:eastAsia="ru-RU"/>
        </w:rPr>
        <w:t>ы, связанные</w:t>
      </w:r>
      <w:r w:rsidR="00677407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с 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>подготовкой проекта планировки территории</w:t>
      </w:r>
      <w:r w:rsidR="00FB5973" w:rsidRPr="000F6548"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="00FB5973" w:rsidRPr="005933E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D90F9F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проекта межевания территории, </w:t>
      </w:r>
      <w:r w:rsidR="00DF2737" w:rsidRPr="000F6548">
        <w:rPr>
          <w:rFonts w:ascii="PT Astra Serif" w:hAnsi="PT Astra Serif" w:cs="Times New Roman"/>
          <w:sz w:val="28"/>
          <w:szCs w:val="28"/>
          <w:lang w:eastAsia="ru-RU"/>
        </w:rPr>
        <w:t>документов территориального планирования Ульяновской области и муниципальных образова</w:t>
      </w:r>
      <w:r w:rsidR="005933E5">
        <w:rPr>
          <w:rFonts w:ascii="PT Astra Serif" w:hAnsi="PT Astra Serif" w:cs="Times New Roman"/>
          <w:sz w:val="28"/>
          <w:szCs w:val="28"/>
          <w:lang w:eastAsia="ru-RU"/>
        </w:rPr>
        <w:t>ний Ульяновской области, проектов</w:t>
      </w:r>
      <w:r w:rsidR="00DF2737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правил землепользования и застройки </w:t>
      </w:r>
      <w:r w:rsidR="005933E5">
        <w:rPr>
          <w:rFonts w:ascii="PT Astra Serif" w:hAnsi="PT Astra Serif" w:cs="Times New Roman"/>
          <w:sz w:val="28"/>
          <w:szCs w:val="28"/>
          <w:lang w:eastAsia="ru-RU"/>
        </w:rPr>
        <w:t>поселений</w:t>
      </w:r>
      <w:proofErr w:type="gramEnd"/>
      <w:r w:rsidR="005933E5">
        <w:rPr>
          <w:rFonts w:ascii="PT Astra Serif" w:hAnsi="PT Astra Serif" w:cs="Times New Roman"/>
          <w:sz w:val="28"/>
          <w:szCs w:val="28"/>
          <w:lang w:eastAsia="ru-RU"/>
        </w:rPr>
        <w:t xml:space="preserve"> (городских округов)</w:t>
      </w:r>
      <w:r w:rsidR="00DF2737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="005933E5">
        <w:rPr>
          <w:rFonts w:ascii="PT Astra Serif" w:hAnsi="PT Astra Serif" w:cs="Times New Roman"/>
          <w:sz w:val="28"/>
          <w:szCs w:val="28"/>
          <w:lang w:eastAsia="ru-RU"/>
        </w:rPr>
        <w:t>выполнением</w:t>
      </w:r>
      <w:r w:rsidR="0070613D"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землеустроительных, инженерно-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>изыскательских и лабораторных исследований, снятием, перемещением и складированием плодородного слоя почвы;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затраты, связанные с оплатой услуг по подключению (технологическому присоединению) объектов капитального строительства, находящихся 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br/>
        <w:t xml:space="preserve">на земельных участках, </w:t>
      </w:r>
      <w:r w:rsidR="004245AF">
        <w:rPr>
          <w:rFonts w:ascii="PT Astra Serif" w:hAnsi="PT Astra Serif" w:cs="Times New Roman"/>
          <w:sz w:val="28"/>
          <w:szCs w:val="28"/>
          <w:lang w:eastAsia="ru-RU"/>
        </w:rPr>
        <w:t>расположенных в границах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промышленных зон, к сетям инженерно-технического обеспечения;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затраты, связанные с оплатой услуг по техническому надзору 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br/>
        <w:t>за выполнением работ по формированию и развитию инфраструктуры промышленных зон;</w:t>
      </w:r>
    </w:p>
    <w:p w:rsidR="00A05830" w:rsidRPr="000F6548" w:rsidRDefault="00A05830" w:rsidP="00EC23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proofErr w:type="gramStart"/>
      <w:r w:rsidRPr="000F6548">
        <w:rPr>
          <w:rFonts w:ascii="PT Astra Serif" w:hAnsi="PT Astra Serif" w:cs="Times New Roman"/>
          <w:sz w:val="28"/>
          <w:szCs w:val="28"/>
        </w:rPr>
        <w:t xml:space="preserve">затраты, связанные со 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>страхованием и оценкой земельных участков</w:t>
      </w:r>
      <w:r w:rsidR="00D473FE">
        <w:rPr>
          <w:rFonts w:ascii="PT Astra Serif" w:hAnsi="PT Astra Serif" w:cs="Times New Roman"/>
          <w:sz w:val="28"/>
          <w:szCs w:val="28"/>
          <w:lang w:eastAsia="en-US"/>
        </w:rPr>
        <w:t>, расположенных в границах территорий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промышленных зон, предусмотренных государственной программой Ульяновской области «Формирование 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lastRenderedPageBreak/>
        <w:t>благоприятного инвестиционного климата</w:t>
      </w:r>
      <w:r w:rsidR="00D473FE">
        <w:rPr>
          <w:rFonts w:ascii="PT Astra Serif" w:hAnsi="PT Astra Serif" w:cs="Times New Roman"/>
          <w:sz w:val="28"/>
          <w:szCs w:val="28"/>
          <w:lang w:eastAsia="en-US"/>
        </w:rPr>
        <w:t xml:space="preserve"> в Ульяновской области» на 2014-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2021 годы, а также страхованием, оценкой и проведением технических экспертиз объектов недвижимого имущества, находящихся на </w:t>
      </w:r>
      <w:r w:rsidR="004D2D14">
        <w:rPr>
          <w:rFonts w:ascii="PT Astra Serif" w:hAnsi="PT Astra Serif" w:cs="Times New Roman"/>
          <w:sz w:val="28"/>
          <w:szCs w:val="28"/>
          <w:lang w:eastAsia="en-US"/>
        </w:rPr>
        <w:t>таких земельных участках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>;</w:t>
      </w:r>
      <w:proofErr w:type="gramEnd"/>
    </w:p>
    <w:p w:rsidR="00A05830" w:rsidRPr="000F6548" w:rsidRDefault="00A05830" w:rsidP="00EC23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>затраты, связанные с оплатой услуг по содержанию</w:t>
      </w:r>
      <w:r w:rsidRPr="000F6548">
        <w:rPr>
          <w:rFonts w:ascii="PT Astra Serif" w:hAnsi="PT Astra Serif"/>
        </w:rPr>
        <w:t xml:space="preserve"> 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земельных участков, </w:t>
      </w:r>
      <w:r w:rsidR="004D2D14">
        <w:rPr>
          <w:rFonts w:ascii="PT Astra Serif" w:hAnsi="PT Astra Serif" w:cs="Times New Roman"/>
          <w:sz w:val="28"/>
          <w:szCs w:val="28"/>
          <w:lang w:eastAsia="en-US"/>
        </w:rPr>
        <w:t>расположенных в границах территорий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промышленных зон, а также 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br/>
        <w:t>по содержанию, ремонту и техническому обслуживанию объектов недвижимого имущества, на</w:t>
      </w:r>
      <w:r w:rsidR="009458B2"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ходящихся на </w:t>
      </w:r>
      <w:r w:rsidR="004D2D14">
        <w:rPr>
          <w:rFonts w:ascii="PT Astra Serif" w:hAnsi="PT Astra Serif" w:cs="Times New Roman"/>
          <w:sz w:val="28"/>
          <w:szCs w:val="28"/>
          <w:lang w:eastAsia="en-US"/>
        </w:rPr>
        <w:t xml:space="preserve">таких </w:t>
      </w:r>
      <w:r w:rsidR="009458B2" w:rsidRPr="000F6548">
        <w:rPr>
          <w:rFonts w:ascii="PT Astra Serif" w:hAnsi="PT Astra Serif" w:cs="Times New Roman"/>
          <w:sz w:val="28"/>
          <w:szCs w:val="28"/>
          <w:lang w:eastAsia="en-US"/>
        </w:rPr>
        <w:t>земельных участках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>;</w:t>
      </w:r>
    </w:p>
    <w:p w:rsidR="00A05830" w:rsidRPr="000F6548" w:rsidRDefault="00A05830" w:rsidP="00EC23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затраты, связанные с оплатой услуг </w:t>
      </w:r>
      <w:r w:rsidR="001278D0">
        <w:rPr>
          <w:rFonts w:ascii="PT Astra Serif" w:hAnsi="PT Astra Serif" w:cs="Times New Roman"/>
          <w:sz w:val="28"/>
          <w:szCs w:val="28"/>
          <w:lang w:eastAsia="en-US"/>
        </w:rPr>
        <w:t>других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организаций, в связи 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br/>
        <w:t xml:space="preserve">с созданием </w:t>
      </w:r>
      <w:r w:rsidR="001C305B" w:rsidRPr="000F6548">
        <w:rPr>
          <w:rFonts w:ascii="PT Astra Serif" w:hAnsi="PT Astra Serif" w:cs="Times New Roman"/>
          <w:sz w:val="28"/>
          <w:szCs w:val="28"/>
          <w:lang w:eastAsia="en-US"/>
        </w:rPr>
        <w:t>и развитием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промышленных зон на территории Ульяновской области, в том числе </w:t>
      </w:r>
      <w:r w:rsidR="001278D0">
        <w:rPr>
          <w:rFonts w:ascii="PT Astra Serif" w:hAnsi="PT Astra Serif" w:cs="Times New Roman"/>
          <w:sz w:val="28"/>
          <w:szCs w:val="28"/>
          <w:lang w:eastAsia="en-US"/>
        </w:rPr>
        <w:t>услуг по разработке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финансовых моделей, маркетинговых стратегий развития, концепций, инвестиционных обзоров,</w:t>
      </w:r>
      <w:r w:rsidRPr="000F6548">
        <w:rPr>
          <w:rFonts w:ascii="PT Astra Serif" w:hAnsi="PT Astra Serif"/>
        </w:rPr>
        <w:t xml:space="preserve"> </w:t>
      </w:r>
      <w:r w:rsidR="001278D0">
        <w:rPr>
          <w:rFonts w:ascii="PT Astra Serif" w:hAnsi="PT Astra Serif" w:cs="Times New Roman"/>
          <w:sz w:val="28"/>
          <w:szCs w:val="28"/>
          <w:lang w:eastAsia="en-US"/>
        </w:rPr>
        <w:t>привлечению новых резидентов, определению и созданию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 xml:space="preserve"> управляющих компаний;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2) затраты, связанные с привлечением новых резидентов в промышленные зоны, предусмотренные государственной </w:t>
      </w:r>
      <w:hyperlink r:id="rId7" w:history="1">
        <w:r w:rsidRPr="000F6548">
          <w:rPr>
            <w:rFonts w:ascii="PT Astra Serif" w:hAnsi="PT Astra Serif" w:cs="Times New Roman"/>
            <w:sz w:val="28"/>
            <w:szCs w:val="28"/>
            <w:lang w:eastAsia="ru-RU"/>
          </w:rPr>
          <w:t>программой</w:t>
        </w:r>
      </w:hyperlink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«Формирование благоприятного инвестиционного климата в Уль</w:t>
      </w:r>
      <w:r w:rsidR="00B802AD">
        <w:rPr>
          <w:rFonts w:ascii="PT Astra Serif" w:hAnsi="PT Astra Serif" w:cs="Times New Roman"/>
          <w:sz w:val="28"/>
          <w:szCs w:val="28"/>
          <w:lang w:eastAsia="ru-RU"/>
        </w:rPr>
        <w:t>яновской области» на 2014-</w:t>
      </w:r>
      <w:r w:rsidR="00190EFE" w:rsidRPr="000F6548">
        <w:rPr>
          <w:rFonts w:ascii="PT Astra Serif" w:hAnsi="PT Astra Serif" w:cs="Times New Roman"/>
          <w:sz w:val="28"/>
          <w:szCs w:val="28"/>
          <w:lang w:eastAsia="ru-RU"/>
        </w:rPr>
        <w:t>2021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годы, в том числе: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затраты, связанные с организацией и проведением </w:t>
      </w:r>
      <w:proofErr w:type="spellStart"/>
      <w:r w:rsidRPr="000F6548">
        <w:rPr>
          <w:rFonts w:ascii="PT Astra Serif" w:hAnsi="PT Astra Serif" w:cs="Times New Roman"/>
          <w:sz w:val="28"/>
          <w:szCs w:val="28"/>
          <w:lang w:eastAsia="ru-RU"/>
        </w:rPr>
        <w:t>конгрессно</w:t>
      </w:r>
      <w:proofErr w:type="spellEnd"/>
      <w:r w:rsidRPr="000F6548">
        <w:rPr>
          <w:rFonts w:ascii="PT Astra Serif" w:hAnsi="PT Astra Serif" w:cs="Times New Roman"/>
          <w:sz w:val="28"/>
          <w:szCs w:val="28"/>
          <w:lang w:eastAsia="ru-RU"/>
        </w:rPr>
        <w:t>-выставочных мероприятий, конференций, стратегических сессий и подобных мероприятий и участием в них, включая затраты, связанные с оплатой проезда к местам проведения указанных мероприятий, находящимся за пределами Ульяновской области, и обратно и проживания в этих местах;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F6548">
        <w:rPr>
          <w:rFonts w:ascii="PT Astra Serif" w:hAnsi="PT Astra Serif" w:cs="Times New Roman"/>
          <w:sz w:val="28"/>
          <w:szCs w:val="28"/>
          <w:lang w:eastAsia="ru-RU"/>
        </w:rPr>
        <w:t>затраты, связанные с оплатой услуг по организации целенаправленного распространения в информационно-телекоммуникационной сети «Интернет»</w:t>
      </w:r>
      <w:r w:rsidR="00697A44" w:rsidRPr="000F6548">
        <w:rPr>
          <w:rFonts w:ascii="PT Astra Serif" w:hAnsi="PT Astra Serif" w:cs="Times New Roman"/>
          <w:sz w:val="28"/>
          <w:szCs w:val="28"/>
          <w:lang w:eastAsia="ru-RU"/>
        </w:rPr>
        <w:t>, печатных изданиях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сведений о промышленных зонах и индустриальных парках, предусмотренных государственной </w:t>
      </w:r>
      <w:hyperlink r:id="rId8" w:history="1">
        <w:r w:rsidRPr="000F6548">
          <w:rPr>
            <w:rFonts w:ascii="PT Astra Serif" w:hAnsi="PT Astra Serif" w:cs="Times New Roman"/>
            <w:sz w:val="28"/>
            <w:szCs w:val="28"/>
            <w:lang w:eastAsia="ru-RU"/>
          </w:rPr>
          <w:t>программой</w:t>
        </w:r>
      </w:hyperlink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«Формирование благоприятного инвестиционного климат</w:t>
      </w:r>
      <w:r w:rsidR="00B802AD">
        <w:rPr>
          <w:rFonts w:ascii="PT Astra Serif" w:hAnsi="PT Astra Serif" w:cs="Times New Roman"/>
          <w:sz w:val="28"/>
          <w:szCs w:val="28"/>
          <w:lang w:eastAsia="ru-RU"/>
        </w:rPr>
        <w:t>а в Ульяновской области на 2014-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>2020 годы;</w:t>
      </w:r>
    </w:p>
    <w:p w:rsidR="00A05830" w:rsidRPr="000F6548" w:rsidRDefault="00A05830" w:rsidP="00EC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затраты, связанные с оплатой работ (услуг) по изготовлению презентационной продукции, том числе презентаций, </w:t>
      </w:r>
      <w:proofErr w:type="spellStart"/>
      <w:r w:rsidRPr="000F6548">
        <w:rPr>
          <w:rFonts w:ascii="PT Astra Serif" w:hAnsi="PT Astra Serif" w:cs="Times New Roman"/>
          <w:sz w:val="28"/>
          <w:szCs w:val="28"/>
          <w:lang w:eastAsia="ru-RU"/>
        </w:rPr>
        <w:t>брэндбуков</w:t>
      </w:r>
      <w:proofErr w:type="spellEnd"/>
      <w:r w:rsidRPr="000F6548">
        <w:rPr>
          <w:rFonts w:ascii="PT Astra Serif" w:hAnsi="PT Astra Serif" w:cs="Times New Roman"/>
          <w:sz w:val="28"/>
          <w:szCs w:val="28"/>
          <w:lang w:eastAsia="ru-RU"/>
        </w:rPr>
        <w:t>, раздаточных материалов, аудиовизуальной продукции;</w:t>
      </w:r>
    </w:p>
    <w:p w:rsidR="00A05830" w:rsidRPr="000F6548" w:rsidRDefault="00A05830" w:rsidP="00BD0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F6548">
        <w:rPr>
          <w:rFonts w:ascii="PT Astra Serif" w:hAnsi="PT Astra Serif" w:cs="Times New Roman"/>
          <w:sz w:val="28"/>
          <w:szCs w:val="28"/>
          <w:lang w:eastAsia="ru-RU"/>
        </w:rPr>
        <w:t>затраты, связанные с уплатой агентского вознаграждения по агентским договорам, результатом исполнения которых является п</w:t>
      </w:r>
      <w:r w:rsidR="00B802AD">
        <w:rPr>
          <w:rFonts w:ascii="PT Astra Serif" w:hAnsi="PT Astra Serif" w:cs="Times New Roman"/>
          <w:sz w:val="28"/>
          <w:szCs w:val="28"/>
          <w:lang w:eastAsia="ru-RU"/>
        </w:rPr>
        <w:t>риобретение инвестором, привлечё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t xml:space="preserve">нным агентом, прав на земельный участок или на иной объект недвижимости, расположенные на территории Ульяновской области, </w:t>
      </w:r>
      <w:r w:rsidRPr="000F6548">
        <w:rPr>
          <w:rFonts w:ascii="PT Astra Serif" w:hAnsi="PT Astra Serif" w:cs="Times New Roman"/>
          <w:sz w:val="28"/>
          <w:szCs w:val="28"/>
          <w:lang w:eastAsia="ru-RU"/>
        </w:rPr>
        <w:br/>
        <w:t>по договорам купли-продажи, усту</w:t>
      </w:r>
      <w:r w:rsidR="0070613D" w:rsidRPr="000F6548">
        <w:rPr>
          <w:rFonts w:ascii="PT Astra Serif" w:hAnsi="PT Astra Serif" w:cs="Times New Roman"/>
          <w:sz w:val="28"/>
          <w:szCs w:val="28"/>
          <w:lang w:eastAsia="ru-RU"/>
        </w:rPr>
        <w:t>пки требования (цессии), аренды</w:t>
      </w:r>
      <w:r w:rsidR="00671129" w:rsidRPr="000F6548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A05830" w:rsidRPr="000F6548" w:rsidRDefault="00A05830" w:rsidP="00350A0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proofErr w:type="gramStart"/>
      <w:r w:rsidRPr="000F6548">
        <w:rPr>
          <w:rFonts w:ascii="PT Astra Serif" w:hAnsi="PT Astra Serif" w:cs="Times New Roman"/>
          <w:sz w:val="28"/>
          <w:szCs w:val="28"/>
        </w:rPr>
        <w:t xml:space="preserve">3) </w:t>
      </w:r>
      <w:r w:rsidR="005D3F85" w:rsidRPr="000F6548">
        <w:rPr>
          <w:rFonts w:ascii="PT Astra Serif" w:hAnsi="PT Astra Serif" w:cs="Times New Roman"/>
          <w:sz w:val="28"/>
          <w:szCs w:val="28"/>
        </w:rPr>
        <w:t>общехозяйственные затраты, связанные с оплатой труда работников, уплатой страховых взносов в Пенсионный фонд Российской Федерации на обязательное пенсионное страхование работников,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работников, а также страховых взносов</w:t>
      </w:r>
      <w:proofErr w:type="gramEnd"/>
      <w:r w:rsidR="005D3F85" w:rsidRPr="000F654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D3F85" w:rsidRPr="000F6548">
        <w:rPr>
          <w:rFonts w:ascii="PT Astra Serif" w:hAnsi="PT Astra Serif" w:cs="Times New Roman"/>
          <w:sz w:val="28"/>
          <w:szCs w:val="28"/>
        </w:rPr>
        <w:t xml:space="preserve">в Фонд социального страхования Российской Федерации на обязательное </w:t>
      </w:r>
      <w:r w:rsidR="005D3F85" w:rsidRPr="000F6548">
        <w:rPr>
          <w:rFonts w:ascii="PT Astra Serif" w:hAnsi="PT Astra Serif" w:cs="Times New Roman"/>
          <w:sz w:val="28"/>
          <w:szCs w:val="28"/>
        </w:rPr>
        <w:lastRenderedPageBreak/>
        <w:t xml:space="preserve">социальное страхование работников от несчастных случаев на производстве и профессиональных заболеваний, возмещением расходов, связанных со служебными командировками работников, внесением арендной платы, содержанием помещений, техническим обслуживанием и ремонтом автотранспортных средств в целях содержания их в исправном состоянии, внесением лизинговых платежей по договорам финансовой аренды (лизинга) автотранспортных средств, страхованием и оценкой имущества, </w:t>
      </w:r>
      <w:r w:rsidR="00B802AD">
        <w:rPr>
          <w:rFonts w:ascii="PT Astra Serif" w:hAnsi="PT Astra Serif" w:cs="Times New Roman"/>
          <w:sz w:val="28"/>
          <w:szCs w:val="28"/>
        </w:rPr>
        <w:t xml:space="preserve">оплатой </w:t>
      </w:r>
      <w:r w:rsidR="005D3F85" w:rsidRPr="000F6548">
        <w:rPr>
          <w:rFonts w:ascii="PT Astra Serif" w:hAnsi="PT Astra Serif" w:cs="Times New Roman"/>
          <w:sz w:val="28"/>
          <w:szCs w:val="28"/>
        </w:rPr>
        <w:t>услуг</w:t>
      </w:r>
      <w:proofErr w:type="gramEnd"/>
      <w:r w:rsidR="005D3F85" w:rsidRPr="000F6548">
        <w:rPr>
          <w:rFonts w:ascii="PT Astra Serif" w:hAnsi="PT Astra Serif" w:cs="Times New Roman"/>
          <w:sz w:val="28"/>
          <w:szCs w:val="28"/>
        </w:rPr>
        <w:t xml:space="preserve"> связи, услуг перевода, приобретением программного обеспечения и его обновлением, техническим сопровождением информационных систем, разработкой, приобретением и сопровождением информационных сервисов, обучением и повышением квалификации </w:t>
      </w:r>
      <w:r w:rsidR="00B802AD">
        <w:rPr>
          <w:rFonts w:ascii="PT Astra Serif" w:hAnsi="PT Astra Serif" w:cs="Times New Roman"/>
          <w:sz w:val="28"/>
          <w:szCs w:val="28"/>
        </w:rPr>
        <w:t>работников</w:t>
      </w:r>
      <w:r w:rsidR="005D3F85" w:rsidRPr="000F6548">
        <w:rPr>
          <w:rFonts w:ascii="PT Astra Serif" w:hAnsi="PT Astra Serif" w:cs="Times New Roman"/>
          <w:sz w:val="28"/>
          <w:szCs w:val="28"/>
        </w:rPr>
        <w:t>, созданием, организацией и модернизацией рабочих мест, приобретением, ремонтом и обслуживанием основных средств и оборудования, не относящегося к основным средствам</w:t>
      </w:r>
      <w:proofErr w:type="gramStart"/>
      <w:r w:rsidR="00190EFE" w:rsidRPr="000F6548">
        <w:rPr>
          <w:rFonts w:ascii="PT Astra Serif" w:hAnsi="PT Astra Serif" w:cs="Times New Roman"/>
          <w:sz w:val="28"/>
          <w:szCs w:val="28"/>
        </w:rPr>
        <w:t>.</w:t>
      </w:r>
      <w:r w:rsidRPr="000F6548">
        <w:rPr>
          <w:rFonts w:ascii="PT Astra Serif" w:hAnsi="PT Astra Serif" w:cs="Times New Roman"/>
          <w:sz w:val="28"/>
          <w:szCs w:val="28"/>
          <w:lang w:eastAsia="en-US"/>
        </w:rPr>
        <w:t>».</w:t>
      </w:r>
      <w:proofErr w:type="gramEnd"/>
    </w:p>
    <w:p w:rsidR="00A05830" w:rsidRPr="000F6548" w:rsidRDefault="00A05830" w:rsidP="009D759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F6548">
        <w:rPr>
          <w:rFonts w:ascii="PT Astra Serif" w:hAnsi="PT Astra Serif" w:cs="Times New Roman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A05830" w:rsidRPr="000F6548" w:rsidRDefault="00A05830" w:rsidP="006552A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05830" w:rsidRPr="000F6548" w:rsidRDefault="00A05830" w:rsidP="006552A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05830" w:rsidRPr="000F6548" w:rsidRDefault="00A05830" w:rsidP="006552A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05830" w:rsidRPr="000F6548" w:rsidRDefault="00A05830" w:rsidP="006552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0F6548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0F6548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</w:t>
      </w:r>
      <w:r w:rsidRPr="000F6548">
        <w:rPr>
          <w:rFonts w:ascii="PT Astra Serif" w:hAnsi="PT Astra Serif" w:cs="Times New Roman"/>
          <w:sz w:val="28"/>
          <w:szCs w:val="28"/>
        </w:rPr>
        <w:tab/>
      </w:r>
      <w:r w:rsidRPr="000F6548">
        <w:rPr>
          <w:rFonts w:ascii="PT Astra Serif" w:hAnsi="PT Astra Serif" w:cs="Times New Roman"/>
          <w:sz w:val="28"/>
          <w:szCs w:val="28"/>
        </w:rPr>
        <w:tab/>
      </w:r>
      <w:r w:rsidRPr="000F6548">
        <w:rPr>
          <w:rFonts w:ascii="PT Astra Serif" w:hAnsi="PT Astra Serif" w:cs="Times New Roman"/>
          <w:sz w:val="28"/>
          <w:szCs w:val="28"/>
        </w:rPr>
        <w:tab/>
      </w:r>
      <w:r w:rsidRPr="000F6548">
        <w:rPr>
          <w:rFonts w:ascii="PT Astra Serif" w:hAnsi="PT Astra Serif" w:cs="Times New Roman"/>
          <w:sz w:val="28"/>
          <w:szCs w:val="28"/>
        </w:rPr>
        <w:tab/>
      </w:r>
      <w:r w:rsidRPr="000F6548">
        <w:rPr>
          <w:rFonts w:ascii="PT Astra Serif" w:hAnsi="PT Astra Serif" w:cs="Times New Roman"/>
          <w:sz w:val="28"/>
          <w:szCs w:val="28"/>
        </w:rPr>
        <w:tab/>
      </w:r>
      <w:r w:rsidRPr="000F6548">
        <w:rPr>
          <w:rFonts w:ascii="PT Astra Serif" w:hAnsi="PT Astra Serif" w:cs="Times New Roman"/>
          <w:sz w:val="28"/>
          <w:szCs w:val="28"/>
        </w:rPr>
        <w:tab/>
      </w:r>
      <w:r w:rsidRPr="000F6548">
        <w:rPr>
          <w:rFonts w:ascii="PT Astra Serif" w:hAnsi="PT Astra Serif" w:cs="Times New Roman"/>
          <w:sz w:val="28"/>
          <w:szCs w:val="28"/>
        </w:rPr>
        <w:tab/>
        <w:t xml:space="preserve"> </w:t>
      </w:r>
      <w:proofErr w:type="spellStart"/>
      <w:r w:rsidRPr="000F6548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A05830" w:rsidRPr="000F6548" w:rsidRDefault="00A05830" w:rsidP="00350A0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sectPr w:rsidR="00A05830" w:rsidRPr="000F6548" w:rsidSect="00157DC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48" w:rsidRDefault="000F6548" w:rsidP="00EE2405">
      <w:pPr>
        <w:spacing w:after="0" w:line="240" w:lineRule="auto"/>
      </w:pPr>
      <w:r>
        <w:separator/>
      </w:r>
    </w:p>
  </w:endnote>
  <w:endnote w:type="continuationSeparator" w:id="0">
    <w:p w:rsidR="000F6548" w:rsidRDefault="000F6548" w:rsidP="00E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48" w:rsidRPr="00157DCA" w:rsidRDefault="000F6548" w:rsidP="00157DCA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48" w:rsidRDefault="000F6548" w:rsidP="00EE2405">
      <w:pPr>
        <w:spacing w:after="0" w:line="240" w:lineRule="auto"/>
      </w:pPr>
      <w:r>
        <w:separator/>
      </w:r>
    </w:p>
  </w:footnote>
  <w:footnote w:type="continuationSeparator" w:id="0">
    <w:p w:rsidR="000F6548" w:rsidRDefault="000F6548" w:rsidP="00EE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48" w:rsidRPr="00D46B17" w:rsidRDefault="000F6548" w:rsidP="00D46B17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EE2405">
      <w:rPr>
        <w:rFonts w:ascii="Times New Roman" w:hAnsi="Times New Roman" w:cs="Times New Roman"/>
        <w:sz w:val="28"/>
        <w:szCs w:val="28"/>
      </w:rPr>
      <w:fldChar w:fldCharType="begin"/>
    </w:r>
    <w:r w:rsidRPr="00EE240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E2405">
      <w:rPr>
        <w:rFonts w:ascii="Times New Roman" w:hAnsi="Times New Roman" w:cs="Times New Roman"/>
        <w:sz w:val="28"/>
        <w:szCs w:val="28"/>
      </w:rPr>
      <w:fldChar w:fldCharType="separate"/>
    </w:r>
    <w:r w:rsidR="00E51671">
      <w:rPr>
        <w:rFonts w:ascii="Times New Roman" w:hAnsi="Times New Roman" w:cs="Times New Roman"/>
        <w:noProof/>
        <w:sz w:val="28"/>
        <w:szCs w:val="28"/>
      </w:rPr>
      <w:t>4</w:t>
    </w:r>
    <w:r w:rsidRPr="00EE2405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F24"/>
    <w:rsid w:val="00070DB5"/>
    <w:rsid w:val="00072EFE"/>
    <w:rsid w:val="000750DE"/>
    <w:rsid w:val="00075D0A"/>
    <w:rsid w:val="0007713C"/>
    <w:rsid w:val="00086930"/>
    <w:rsid w:val="000B5C91"/>
    <w:rsid w:val="000F6548"/>
    <w:rsid w:val="001200AD"/>
    <w:rsid w:val="001278D0"/>
    <w:rsid w:val="00127E21"/>
    <w:rsid w:val="00137EB3"/>
    <w:rsid w:val="0015413A"/>
    <w:rsid w:val="00157DCA"/>
    <w:rsid w:val="0016042F"/>
    <w:rsid w:val="001674AE"/>
    <w:rsid w:val="00182046"/>
    <w:rsid w:val="00190EFE"/>
    <w:rsid w:val="00190FD9"/>
    <w:rsid w:val="00197ED1"/>
    <w:rsid w:val="001B0251"/>
    <w:rsid w:val="001B29F7"/>
    <w:rsid w:val="001B3B17"/>
    <w:rsid w:val="001C305B"/>
    <w:rsid w:val="001C6CC8"/>
    <w:rsid w:val="001F6A73"/>
    <w:rsid w:val="00211139"/>
    <w:rsid w:val="002159D8"/>
    <w:rsid w:val="002214EA"/>
    <w:rsid w:val="00260973"/>
    <w:rsid w:val="00266FBC"/>
    <w:rsid w:val="00271010"/>
    <w:rsid w:val="00272869"/>
    <w:rsid w:val="00277419"/>
    <w:rsid w:val="00291B18"/>
    <w:rsid w:val="002A5549"/>
    <w:rsid w:val="002D4E87"/>
    <w:rsid w:val="002E3997"/>
    <w:rsid w:val="002F3DC7"/>
    <w:rsid w:val="00300023"/>
    <w:rsid w:val="00305FEC"/>
    <w:rsid w:val="00306BFC"/>
    <w:rsid w:val="003220DC"/>
    <w:rsid w:val="00330116"/>
    <w:rsid w:val="003403C6"/>
    <w:rsid w:val="00342258"/>
    <w:rsid w:val="0034582D"/>
    <w:rsid w:val="00350A0D"/>
    <w:rsid w:val="00353053"/>
    <w:rsid w:val="00371EDA"/>
    <w:rsid w:val="00386399"/>
    <w:rsid w:val="00397775"/>
    <w:rsid w:val="003B2E9F"/>
    <w:rsid w:val="003B5E19"/>
    <w:rsid w:val="003C683E"/>
    <w:rsid w:val="003D2481"/>
    <w:rsid w:val="003E09C1"/>
    <w:rsid w:val="003F6F91"/>
    <w:rsid w:val="0041209B"/>
    <w:rsid w:val="004245AF"/>
    <w:rsid w:val="00436D28"/>
    <w:rsid w:val="00441F08"/>
    <w:rsid w:val="00456AF1"/>
    <w:rsid w:val="0047361C"/>
    <w:rsid w:val="004770A2"/>
    <w:rsid w:val="004875F9"/>
    <w:rsid w:val="004A7D40"/>
    <w:rsid w:val="004B069C"/>
    <w:rsid w:val="004B0DEA"/>
    <w:rsid w:val="004B1AA0"/>
    <w:rsid w:val="004C245B"/>
    <w:rsid w:val="004D2D14"/>
    <w:rsid w:val="004D71EE"/>
    <w:rsid w:val="004E2F24"/>
    <w:rsid w:val="005214A3"/>
    <w:rsid w:val="00531471"/>
    <w:rsid w:val="0053605B"/>
    <w:rsid w:val="00565838"/>
    <w:rsid w:val="005718E7"/>
    <w:rsid w:val="00586D51"/>
    <w:rsid w:val="005933E5"/>
    <w:rsid w:val="005A0A25"/>
    <w:rsid w:val="005A2296"/>
    <w:rsid w:val="005B20A2"/>
    <w:rsid w:val="005C4161"/>
    <w:rsid w:val="005D1B3D"/>
    <w:rsid w:val="005D3F85"/>
    <w:rsid w:val="005E4D61"/>
    <w:rsid w:val="005F1FFB"/>
    <w:rsid w:val="006064C9"/>
    <w:rsid w:val="00610A51"/>
    <w:rsid w:val="006552A6"/>
    <w:rsid w:val="00666372"/>
    <w:rsid w:val="00671129"/>
    <w:rsid w:val="0067422C"/>
    <w:rsid w:val="00677407"/>
    <w:rsid w:val="006844E8"/>
    <w:rsid w:val="00691A0A"/>
    <w:rsid w:val="00697A44"/>
    <w:rsid w:val="006A3887"/>
    <w:rsid w:val="006E33E4"/>
    <w:rsid w:val="006F193F"/>
    <w:rsid w:val="006F1C54"/>
    <w:rsid w:val="00700335"/>
    <w:rsid w:val="0070613D"/>
    <w:rsid w:val="00717681"/>
    <w:rsid w:val="007214F3"/>
    <w:rsid w:val="007504B8"/>
    <w:rsid w:val="0075541E"/>
    <w:rsid w:val="00762A91"/>
    <w:rsid w:val="0077431A"/>
    <w:rsid w:val="007A37D7"/>
    <w:rsid w:val="007A6223"/>
    <w:rsid w:val="007B1E8A"/>
    <w:rsid w:val="007B547D"/>
    <w:rsid w:val="007C0C05"/>
    <w:rsid w:val="007F42F3"/>
    <w:rsid w:val="008418FF"/>
    <w:rsid w:val="00841E02"/>
    <w:rsid w:val="008474FB"/>
    <w:rsid w:val="0086049A"/>
    <w:rsid w:val="008935ED"/>
    <w:rsid w:val="008B41BF"/>
    <w:rsid w:val="008B7472"/>
    <w:rsid w:val="008C1A46"/>
    <w:rsid w:val="008C2793"/>
    <w:rsid w:val="008D1A66"/>
    <w:rsid w:val="008E7AC8"/>
    <w:rsid w:val="008F0D9F"/>
    <w:rsid w:val="009040B2"/>
    <w:rsid w:val="009458B2"/>
    <w:rsid w:val="00965EDD"/>
    <w:rsid w:val="00972687"/>
    <w:rsid w:val="00977A58"/>
    <w:rsid w:val="009B26BB"/>
    <w:rsid w:val="009B31FC"/>
    <w:rsid w:val="009D7596"/>
    <w:rsid w:val="009E4DD0"/>
    <w:rsid w:val="009E5F3F"/>
    <w:rsid w:val="00A05830"/>
    <w:rsid w:val="00A2455E"/>
    <w:rsid w:val="00A344EB"/>
    <w:rsid w:val="00A50C81"/>
    <w:rsid w:val="00A66438"/>
    <w:rsid w:val="00A80E90"/>
    <w:rsid w:val="00A91F8F"/>
    <w:rsid w:val="00A95783"/>
    <w:rsid w:val="00A97ECC"/>
    <w:rsid w:val="00AA68FC"/>
    <w:rsid w:val="00AD5029"/>
    <w:rsid w:val="00AE01B6"/>
    <w:rsid w:val="00AE29D6"/>
    <w:rsid w:val="00B1163E"/>
    <w:rsid w:val="00B236BC"/>
    <w:rsid w:val="00B26754"/>
    <w:rsid w:val="00B345E2"/>
    <w:rsid w:val="00B5365F"/>
    <w:rsid w:val="00B733ED"/>
    <w:rsid w:val="00B802AD"/>
    <w:rsid w:val="00BC465B"/>
    <w:rsid w:val="00BD0611"/>
    <w:rsid w:val="00C06775"/>
    <w:rsid w:val="00C06C48"/>
    <w:rsid w:val="00C10CF8"/>
    <w:rsid w:val="00C34033"/>
    <w:rsid w:val="00C35878"/>
    <w:rsid w:val="00C57550"/>
    <w:rsid w:val="00C929A9"/>
    <w:rsid w:val="00CC2495"/>
    <w:rsid w:val="00CC4EE1"/>
    <w:rsid w:val="00CF0E3D"/>
    <w:rsid w:val="00CF4DE7"/>
    <w:rsid w:val="00CF57B1"/>
    <w:rsid w:val="00D165BA"/>
    <w:rsid w:val="00D22FDD"/>
    <w:rsid w:val="00D24DAF"/>
    <w:rsid w:val="00D32042"/>
    <w:rsid w:val="00D456FF"/>
    <w:rsid w:val="00D46B17"/>
    <w:rsid w:val="00D473FE"/>
    <w:rsid w:val="00D52358"/>
    <w:rsid w:val="00D836EA"/>
    <w:rsid w:val="00D90F9F"/>
    <w:rsid w:val="00D938E0"/>
    <w:rsid w:val="00D94F39"/>
    <w:rsid w:val="00DA607F"/>
    <w:rsid w:val="00DF0F4C"/>
    <w:rsid w:val="00DF2737"/>
    <w:rsid w:val="00E22CDD"/>
    <w:rsid w:val="00E4635A"/>
    <w:rsid w:val="00E51671"/>
    <w:rsid w:val="00E57B9E"/>
    <w:rsid w:val="00E822AC"/>
    <w:rsid w:val="00E90EC5"/>
    <w:rsid w:val="00E963DB"/>
    <w:rsid w:val="00EA2CE6"/>
    <w:rsid w:val="00EA7415"/>
    <w:rsid w:val="00EB0EAF"/>
    <w:rsid w:val="00EB2C2E"/>
    <w:rsid w:val="00EC234F"/>
    <w:rsid w:val="00EE2405"/>
    <w:rsid w:val="00EE2DDE"/>
    <w:rsid w:val="00EE6733"/>
    <w:rsid w:val="00F06084"/>
    <w:rsid w:val="00F1015F"/>
    <w:rsid w:val="00F13E18"/>
    <w:rsid w:val="00F55F9F"/>
    <w:rsid w:val="00F62A82"/>
    <w:rsid w:val="00F86740"/>
    <w:rsid w:val="00F9090C"/>
    <w:rsid w:val="00F93869"/>
    <w:rsid w:val="00FA51D1"/>
    <w:rsid w:val="00FA669F"/>
    <w:rsid w:val="00FB3DF7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583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6583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18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204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EE2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24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EE2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E2405"/>
    <w:rPr>
      <w:sz w:val="22"/>
      <w:szCs w:val="22"/>
      <w:lang w:eastAsia="en-US"/>
    </w:rPr>
  </w:style>
  <w:style w:type="table" w:styleId="a9">
    <w:name w:val="Table Grid"/>
    <w:basedOn w:val="a1"/>
    <w:uiPriority w:val="99"/>
    <w:rsid w:val="00D938E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360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717F433F622CE9ACA179F1942596467A38DF3A0E5E41FC489507B56BF8AEFD6F2412E7E2C28DAA784894E3511A7C6AA76A5BB7D99C58C36C7BBc1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717F433F622CE9ACA179F1942596467A38DF3A0E5E41FC489507B56BF8AEFD6F2412E7E2C28DAA784894E3511A7C6AA76A5BB7D99C58C36C7BBc1o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Чернухина Юлия Александровна</dc:creator>
  <cp:keywords/>
  <dc:description/>
  <cp:lastModifiedBy>Копыльцова Яна</cp:lastModifiedBy>
  <cp:revision>60</cp:revision>
  <cp:lastPrinted>2019-07-04T06:33:00Z</cp:lastPrinted>
  <dcterms:created xsi:type="dcterms:W3CDTF">2019-03-19T08:37:00Z</dcterms:created>
  <dcterms:modified xsi:type="dcterms:W3CDTF">2019-07-23T14:27:00Z</dcterms:modified>
</cp:coreProperties>
</file>