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6F" w:rsidRDefault="00D2076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2076F" w:rsidRDefault="00D2076F">
      <w:pPr>
        <w:pStyle w:val="ConsPlusTitle"/>
        <w:jc w:val="both"/>
      </w:pPr>
    </w:p>
    <w:p w:rsidR="00D2076F" w:rsidRDefault="00D2076F">
      <w:pPr>
        <w:pStyle w:val="ConsPlusTitle"/>
        <w:jc w:val="center"/>
      </w:pPr>
      <w:r>
        <w:t>ПОСТАНОВЛЕНИЕ</w:t>
      </w:r>
    </w:p>
    <w:p w:rsidR="00D2076F" w:rsidRDefault="00D2076F">
      <w:pPr>
        <w:pStyle w:val="ConsPlusTitle"/>
        <w:jc w:val="center"/>
      </w:pPr>
      <w:r>
        <w:t>от 28 декабря 2018 г. N 1711</w:t>
      </w:r>
    </w:p>
    <w:p w:rsidR="00D2076F" w:rsidRDefault="00D2076F">
      <w:pPr>
        <w:pStyle w:val="ConsPlusTitle"/>
        <w:jc w:val="both"/>
      </w:pPr>
    </w:p>
    <w:p w:rsidR="00D2076F" w:rsidRDefault="00D2076F">
      <w:pPr>
        <w:pStyle w:val="ConsPlusTitle"/>
        <w:jc w:val="center"/>
      </w:pPr>
      <w:r>
        <w:t>О ПОРЯДКЕ</w:t>
      </w:r>
    </w:p>
    <w:p w:rsidR="00D2076F" w:rsidRDefault="00D2076F">
      <w:pPr>
        <w:pStyle w:val="ConsPlusTitle"/>
        <w:jc w:val="center"/>
      </w:pPr>
      <w:r>
        <w:t>ВЕДЕНИЯ РЕЕСТРА ЮРИДИЧЕСКИХ ЛИЦ, УКАЗАННЫХ</w:t>
      </w:r>
    </w:p>
    <w:p w:rsidR="00D2076F" w:rsidRDefault="00D2076F">
      <w:pPr>
        <w:pStyle w:val="ConsPlusTitle"/>
        <w:jc w:val="center"/>
      </w:pPr>
      <w:r>
        <w:t>В ЧАСТИ 2 СТАТЬИ 1 ФЕДЕРАЛЬНОГО ЗАКОНА "О ЗАКУПКАХ</w:t>
      </w:r>
    </w:p>
    <w:p w:rsidR="00D2076F" w:rsidRDefault="00D2076F">
      <w:pPr>
        <w:pStyle w:val="ConsPlusTitle"/>
        <w:jc w:val="center"/>
      </w:pPr>
      <w:r>
        <w:t>ТОВАРОВ, РАБОТ, УСЛУГ ОТДЕЛЬНЫМИ ВИДАМИ ЮРИДИЧЕСКИХ ЛИЦ",</w:t>
      </w:r>
    </w:p>
    <w:p w:rsidR="00D2076F" w:rsidRDefault="00D2076F">
      <w:pPr>
        <w:pStyle w:val="ConsPlusTitle"/>
        <w:jc w:val="center"/>
      </w:pPr>
      <w:proofErr w:type="gramStart"/>
      <w:r>
        <w:t>ЗАРЕГИСТРИРОВАННЫХ</w:t>
      </w:r>
      <w:proofErr w:type="gramEnd"/>
      <w:r>
        <w:t xml:space="preserve"> В ЕДИНОЙ ИНФОРМАЦИОННОЙ СИСТЕМЕ</w:t>
      </w:r>
    </w:p>
    <w:p w:rsidR="00D2076F" w:rsidRDefault="00D2076F">
      <w:pPr>
        <w:pStyle w:val="ConsPlusTitle"/>
        <w:jc w:val="center"/>
      </w:pPr>
      <w:r>
        <w:t>В СФЕРЕ ЗАКУПОК ТОВАРОВ, РАБОТ, УСЛУГ ДЛЯ ОБЕСПЕЧЕНИЯ</w:t>
      </w:r>
    </w:p>
    <w:p w:rsidR="00D2076F" w:rsidRDefault="00D2076F">
      <w:pPr>
        <w:pStyle w:val="ConsPlusTitle"/>
        <w:jc w:val="center"/>
      </w:pPr>
      <w:r>
        <w:t>ГОСУДАРСТВЕННЫХ И МУНИЦИПАЛЬНЫХ НУЖД</w:t>
      </w:r>
    </w:p>
    <w:p w:rsidR="00D2076F" w:rsidRDefault="00D2076F">
      <w:pPr>
        <w:pStyle w:val="ConsPlusNormal"/>
        <w:jc w:val="both"/>
      </w:pPr>
    </w:p>
    <w:p w:rsidR="00D2076F" w:rsidRDefault="00D2076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18.1 статьи 4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D2076F" w:rsidRDefault="00D2076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ведения реестра юридических лиц, указанных в </w:t>
      </w:r>
      <w:hyperlink r:id="rId5" w:history="1">
        <w:r>
          <w:rPr>
            <w:color w:val="0000FF"/>
          </w:rPr>
          <w:t>части 2 статьи 1</w:t>
        </w:r>
      </w:hyperlink>
      <w:r>
        <w:t xml:space="preserve"> Федерального закона "О закупках товаров, работ, услуг отдельными видами юридических лиц", зарегистрированных в единой информационной системе в сфере закупок товаров, работ, услуг для обеспечения государственных и муниципальных нужд.</w:t>
      </w:r>
    </w:p>
    <w:p w:rsidR="00D2076F" w:rsidRDefault="00D2076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Федеральному казначейству до 15 марта 2019 г. обеспечить включение в реестр юридических лиц, указанных в </w:t>
      </w:r>
      <w:hyperlink r:id="rId6" w:history="1">
        <w:r>
          <w:rPr>
            <w:color w:val="0000FF"/>
          </w:rPr>
          <w:t>части 2 статьи 1</w:t>
        </w:r>
      </w:hyperlink>
      <w:r>
        <w:t xml:space="preserve"> Федерального закона "О закупках товаров, работ, услуг отдельными видами юридических лиц", зарегистрированных в единой информационной системе в сфере закупок товаров, работ, услуг для обеспечения государственных и муниципальных нужд, информации и документов, указанных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Правил, утвержденных настоящим постановлением, в отношении</w:t>
      </w:r>
      <w:proofErr w:type="gramEnd"/>
      <w:r>
        <w:t xml:space="preserve"> </w:t>
      </w:r>
      <w:proofErr w:type="gramStart"/>
      <w:r>
        <w:t xml:space="preserve">юридических лиц, указанных в </w:t>
      </w:r>
      <w:hyperlink r:id="rId7" w:history="1">
        <w:r>
          <w:rPr>
            <w:color w:val="0000FF"/>
          </w:rPr>
          <w:t>части 2 статьи 1</w:t>
        </w:r>
      </w:hyperlink>
      <w:r>
        <w:t xml:space="preserve"> Федерального закона "О закупках товаров, работ, услуг отдельными видами юридических лиц", зарегистрированных до 1 марта 2019 г. в единой информационной системе в сфере закупок товаров, работ, услуг для обеспечения государственных и муниципальных нужд в предусмотренном </w:t>
      </w:r>
      <w:hyperlink r:id="rId8" w:history="1">
        <w:r>
          <w:rPr>
            <w:color w:val="0000FF"/>
          </w:rPr>
          <w:t>частью 18 статьи 4</w:t>
        </w:r>
      </w:hyperlink>
      <w:r>
        <w:t xml:space="preserve"> Федерального закона "О закупках товаров, работ, услуг отдельными видами юридических лиц" порядке регистрации</w:t>
      </w:r>
      <w:proofErr w:type="gramEnd"/>
      <w:r>
        <w:t xml:space="preserve"> таких юридических лиц в указанной единой информационной системе.</w:t>
      </w:r>
    </w:p>
    <w:p w:rsidR="00D2076F" w:rsidRDefault="00D2076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2019 г.</w:t>
      </w:r>
    </w:p>
    <w:p w:rsidR="00D2076F" w:rsidRDefault="00D2076F">
      <w:pPr>
        <w:pStyle w:val="ConsPlusNormal"/>
        <w:jc w:val="both"/>
      </w:pPr>
    </w:p>
    <w:p w:rsidR="00D2076F" w:rsidRDefault="00D2076F">
      <w:pPr>
        <w:pStyle w:val="ConsPlusNormal"/>
        <w:jc w:val="right"/>
      </w:pPr>
      <w:r>
        <w:t>Председатель Правительства</w:t>
      </w:r>
    </w:p>
    <w:p w:rsidR="00D2076F" w:rsidRDefault="00D2076F">
      <w:pPr>
        <w:pStyle w:val="ConsPlusNormal"/>
        <w:jc w:val="right"/>
      </w:pPr>
      <w:r>
        <w:t>Российской Федерации</w:t>
      </w:r>
    </w:p>
    <w:p w:rsidR="00D2076F" w:rsidRDefault="00D2076F">
      <w:pPr>
        <w:pStyle w:val="ConsPlusNormal"/>
        <w:jc w:val="right"/>
      </w:pPr>
      <w:r>
        <w:t>Д.МЕДВЕДЕВ</w:t>
      </w:r>
    </w:p>
    <w:p w:rsidR="00D2076F" w:rsidRDefault="00D2076F">
      <w:pPr>
        <w:pStyle w:val="ConsPlusNormal"/>
        <w:jc w:val="both"/>
      </w:pPr>
    </w:p>
    <w:p w:rsidR="00D2076F" w:rsidRDefault="00D2076F">
      <w:pPr>
        <w:pStyle w:val="ConsPlusNormal"/>
        <w:jc w:val="both"/>
      </w:pPr>
    </w:p>
    <w:p w:rsidR="00D2076F" w:rsidRDefault="00D2076F">
      <w:pPr>
        <w:pStyle w:val="ConsPlusNormal"/>
        <w:jc w:val="both"/>
      </w:pPr>
    </w:p>
    <w:p w:rsidR="00D2076F" w:rsidRDefault="00D2076F">
      <w:pPr>
        <w:pStyle w:val="ConsPlusNormal"/>
        <w:jc w:val="both"/>
      </w:pPr>
    </w:p>
    <w:p w:rsidR="00D2076F" w:rsidRDefault="00D2076F">
      <w:pPr>
        <w:pStyle w:val="ConsPlusNormal"/>
        <w:jc w:val="both"/>
      </w:pPr>
    </w:p>
    <w:p w:rsidR="00D2076F" w:rsidRDefault="00D2076F">
      <w:pPr>
        <w:pStyle w:val="ConsPlusNormal"/>
        <w:jc w:val="right"/>
        <w:outlineLvl w:val="0"/>
      </w:pPr>
      <w:r>
        <w:t>Утверждены</w:t>
      </w:r>
    </w:p>
    <w:p w:rsidR="00D2076F" w:rsidRDefault="00D2076F">
      <w:pPr>
        <w:pStyle w:val="ConsPlusNormal"/>
        <w:jc w:val="right"/>
      </w:pPr>
      <w:r>
        <w:t>постановлением Правительства</w:t>
      </w:r>
    </w:p>
    <w:p w:rsidR="00D2076F" w:rsidRDefault="00D2076F">
      <w:pPr>
        <w:pStyle w:val="ConsPlusNormal"/>
        <w:jc w:val="right"/>
      </w:pPr>
      <w:r>
        <w:t>Российской Федерации</w:t>
      </w:r>
    </w:p>
    <w:p w:rsidR="00D2076F" w:rsidRDefault="00D2076F">
      <w:pPr>
        <w:pStyle w:val="ConsPlusNormal"/>
        <w:jc w:val="right"/>
      </w:pPr>
      <w:r>
        <w:t>от 28 декабря 2018 г. N 1711</w:t>
      </w:r>
    </w:p>
    <w:p w:rsidR="00D2076F" w:rsidRDefault="00D2076F">
      <w:pPr>
        <w:pStyle w:val="ConsPlusNormal"/>
        <w:jc w:val="both"/>
      </w:pPr>
    </w:p>
    <w:p w:rsidR="00D2076F" w:rsidRDefault="00D2076F">
      <w:pPr>
        <w:pStyle w:val="ConsPlusTitle"/>
        <w:jc w:val="center"/>
      </w:pPr>
      <w:bookmarkStart w:id="0" w:name="P32"/>
      <w:bookmarkEnd w:id="0"/>
      <w:r>
        <w:t>ПРАВИЛА</w:t>
      </w:r>
    </w:p>
    <w:p w:rsidR="00D2076F" w:rsidRDefault="00D2076F">
      <w:pPr>
        <w:pStyle w:val="ConsPlusTitle"/>
        <w:jc w:val="center"/>
      </w:pPr>
      <w:r>
        <w:t>ВЕДЕНИЯ РЕЕСТРА ЮРИДИЧЕСКИХ ЛИЦ, УКАЗАННЫХ</w:t>
      </w:r>
    </w:p>
    <w:p w:rsidR="00D2076F" w:rsidRDefault="00D2076F">
      <w:pPr>
        <w:pStyle w:val="ConsPlusTitle"/>
        <w:jc w:val="center"/>
      </w:pPr>
      <w:r>
        <w:t>В ЧАСТИ 2 СТАТЬИ 1 ФЕДЕРАЛЬНОГО ЗАКОНА "О ЗАКУПКАХ</w:t>
      </w:r>
    </w:p>
    <w:p w:rsidR="00D2076F" w:rsidRDefault="00D2076F">
      <w:pPr>
        <w:pStyle w:val="ConsPlusTitle"/>
        <w:jc w:val="center"/>
      </w:pPr>
      <w:r>
        <w:t>ТОВАРОВ, РАБОТ, УСЛУГ ОТДЕЛЬНЫМИ ВИДАМИ ЮРИДИЧЕСКИХ ЛИЦ",</w:t>
      </w:r>
    </w:p>
    <w:p w:rsidR="00D2076F" w:rsidRDefault="00D2076F">
      <w:pPr>
        <w:pStyle w:val="ConsPlusTitle"/>
        <w:jc w:val="center"/>
      </w:pPr>
      <w:proofErr w:type="gramStart"/>
      <w:r>
        <w:t>ЗАРЕГИСТРИРОВАННЫХ</w:t>
      </w:r>
      <w:proofErr w:type="gramEnd"/>
      <w:r>
        <w:t xml:space="preserve"> В ЕДИНОЙ ИНФОРМАЦИОННОЙ СИСТЕМЕ</w:t>
      </w:r>
    </w:p>
    <w:p w:rsidR="00D2076F" w:rsidRDefault="00D2076F">
      <w:pPr>
        <w:pStyle w:val="ConsPlusTitle"/>
        <w:jc w:val="center"/>
      </w:pPr>
      <w:r>
        <w:lastRenderedPageBreak/>
        <w:t>В СФЕРЕ ЗАКУПОК ТОВАРОВ, РАБОТ, УСЛУГ ДЛЯ ОБЕСПЕЧЕНИЯ</w:t>
      </w:r>
    </w:p>
    <w:p w:rsidR="00D2076F" w:rsidRDefault="00D2076F">
      <w:pPr>
        <w:pStyle w:val="ConsPlusTitle"/>
        <w:jc w:val="center"/>
      </w:pPr>
      <w:r>
        <w:t>ГОСУДАРСТВЕННЫХ И МУНИЦИПАЛЬНЫХ НУЖД</w:t>
      </w:r>
    </w:p>
    <w:p w:rsidR="00D2076F" w:rsidRDefault="00D2076F">
      <w:pPr>
        <w:pStyle w:val="ConsPlusNormal"/>
        <w:jc w:val="both"/>
      </w:pPr>
    </w:p>
    <w:p w:rsidR="00D2076F" w:rsidRDefault="00D2076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реестра юридических лиц, указанных в </w:t>
      </w:r>
      <w:hyperlink r:id="rId9" w:history="1">
        <w:r>
          <w:rPr>
            <w:color w:val="0000FF"/>
          </w:rPr>
          <w:t>части 2 статьи 1</w:t>
        </w:r>
      </w:hyperlink>
      <w:r>
        <w:t xml:space="preserve"> Федерального закона "О закупках товаров, работ, услуг отдельными видами юридических лиц" (далее - заказчик), зарегистрированных в единой информационной системе в сфере закупок товаров, работ, услуг для обеспечения государственных и муниципальных нужд (далее соответственно - единая информационная система, реестр заказчиков), в том числе перечень и сроки размещения информации и</w:t>
      </w:r>
      <w:proofErr w:type="gramEnd"/>
      <w:r>
        <w:t xml:space="preserve"> документов, которые включаются в реестр заказчиков (далее - информация и документы).</w:t>
      </w:r>
    </w:p>
    <w:p w:rsidR="00D2076F" w:rsidRDefault="00D2076F">
      <w:pPr>
        <w:pStyle w:val="ConsPlusNormal"/>
        <w:spacing w:before="220"/>
        <w:ind w:firstLine="540"/>
        <w:jc w:val="both"/>
      </w:pPr>
      <w:bookmarkStart w:id="1" w:name="P41"/>
      <w:bookmarkEnd w:id="1"/>
      <w:r>
        <w:t>2. Информация и документы включают в себя:</w:t>
      </w:r>
    </w:p>
    <w:p w:rsidR="00D2076F" w:rsidRDefault="00D2076F">
      <w:pPr>
        <w:pStyle w:val="ConsPlusNormal"/>
        <w:spacing w:before="220"/>
        <w:ind w:firstLine="540"/>
        <w:jc w:val="both"/>
      </w:pPr>
      <w:r>
        <w:t>а) полное и (при наличии) сокращенное наименование заказчика;</w:t>
      </w:r>
    </w:p>
    <w:p w:rsidR="00D2076F" w:rsidRDefault="00D2076F">
      <w:pPr>
        <w:pStyle w:val="ConsPlusNormal"/>
        <w:spacing w:before="220"/>
        <w:ind w:firstLine="540"/>
        <w:jc w:val="both"/>
      </w:pPr>
      <w:r>
        <w:t>б) организационно-правовую форму;</w:t>
      </w:r>
    </w:p>
    <w:p w:rsidR="00D2076F" w:rsidRDefault="00D2076F">
      <w:pPr>
        <w:pStyle w:val="ConsPlusNormal"/>
        <w:spacing w:before="220"/>
        <w:ind w:firstLine="540"/>
        <w:jc w:val="both"/>
      </w:pPr>
      <w:r>
        <w:t>в) адрес заказчика в пределах места нахождения заказчика;</w:t>
      </w:r>
    </w:p>
    <w:p w:rsidR="00D2076F" w:rsidRDefault="00D2076F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код причины и дата постановки на учет заказчика в налоговом органе;</w:t>
      </w:r>
    </w:p>
    <w:p w:rsidR="00D2076F" w:rsidRDefault="00D2076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иные информацию и документы, определенные порядком регистрации заказчиков в единой информационной системе, предусмотренным </w:t>
      </w:r>
      <w:hyperlink r:id="rId10" w:history="1">
        <w:r>
          <w:rPr>
            <w:color w:val="0000FF"/>
          </w:rPr>
          <w:t>частью 18 статьи 4</w:t>
        </w:r>
      </w:hyperlink>
      <w:r>
        <w:t xml:space="preserve"> Федерального закона (далее - порядок регистрации заказчиков).</w:t>
      </w:r>
    </w:p>
    <w:p w:rsidR="00D2076F" w:rsidRDefault="00D2076F">
      <w:pPr>
        <w:pStyle w:val="ConsPlusNormal"/>
        <w:spacing w:before="220"/>
        <w:ind w:firstLine="540"/>
        <w:jc w:val="both"/>
      </w:pPr>
      <w:r>
        <w:t xml:space="preserve">3. Ведение реестра заказчиков осуществляется Федеральным казначейством в электронном виде путем формирования или изменения реестровых записей, в которые включаются информация и документы, формируемые, размещаемые в единой информационной системе и подписываемые усиленной квалифицированной электронной подписью уполномоченного на размещение информации и документов лица заказчика в соответствии с порядком регистрации заказчиков. Реестровые записи формируются или изменяются не позднее одного рабочего дня, следующего за днем регистрации заказчика в единой информационной системе или внесения изменений в информацию и документы. Последовательная совокупность реестровых записей образует реестр заказчиков, который размещается Федеральным казначейством на официальном </w:t>
      </w:r>
      <w:hyperlink r:id="rId11" w:history="1">
        <w:r>
          <w:rPr>
            <w:color w:val="0000FF"/>
          </w:rPr>
          <w:t>сайте</w:t>
        </w:r>
      </w:hyperlink>
      <w:r>
        <w:t xml:space="preserve"> единой информационной системы в информационно-телекоммуникационной сети "Интернет".</w:t>
      </w:r>
    </w:p>
    <w:p w:rsidR="00D2076F" w:rsidRDefault="00D2076F">
      <w:pPr>
        <w:pStyle w:val="ConsPlusNormal"/>
        <w:spacing w:before="220"/>
        <w:ind w:firstLine="540"/>
        <w:jc w:val="both"/>
      </w:pPr>
      <w:r>
        <w:t>4. Информация и документы исключаются Федеральным казначейством из реестра заказчиков не позднее 3 рабочих дней со дня прекращения заказчику доступа к единой информационной системе в соответствии с порядком регистрации заказчиков.</w:t>
      </w:r>
    </w:p>
    <w:p w:rsidR="00D2076F" w:rsidRDefault="00D2076F">
      <w:pPr>
        <w:pStyle w:val="ConsPlusNormal"/>
        <w:spacing w:before="220"/>
        <w:ind w:firstLine="540"/>
        <w:jc w:val="both"/>
      </w:pPr>
      <w:r>
        <w:t>5. Реестр заказчиков ведется на государственном языке Российской Федерации (наименования иностранных юридических лиц могут быть указаны с использованием букв латинского алфавита).</w:t>
      </w:r>
    </w:p>
    <w:p w:rsidR="00D2076F" w:rsidRDefault="00D2076F">
      <w:pPr>
        <w:pStyle w:val="ConsPlusNormal"/>
        <w:spacing w:before="220"/>
        <w:ind w:firstLine="540"/>
        <w:jc w:val="both"/>
      </w:pPr>
      <w:r>
        <w:t>6. При ведении реестра заказчиков применяются справочники, реестры и классификаторы, используемые в единой информационной системе.</w:t>
      </w:r>
    </w:p>
    <w:p w:rsidR="00D2076F" w:rsidRDefault="00D2076F">
      <w:pPr>
        <w:pStyle w:val="ConsPlusNormal"/>
        <w:spacing w:before="220"/>
        <w:ind w:firstLine="540"/>
        <w:jc w:val="both"/>
      </w:pPr>
      <w:r>
        <w:t>7. Реестровой записи присваивается уникальный номер, имеющий следующую структуру:</w:t>
      </w:r>
    </w:p>
    <w:p w:rsidR="00D2076F" w:rsidRDefault="00D2076F">
      <w:pPr>
        <w:pStyle w:val="ConsPlusNormal"/>
        <w:spacing w:before="220"/>
        <w:ind w:firstLine="540"/>
        <w:jc w:val="both"/>
      </w:pPr>
      <w:r>
        <w:t>а) 1 - 6 разряды - порядковый номер реестровой записи, присваиваемый последовательно в соответствии со сквозной нумерацией в пределах календарного года;</w:t>
      </w:r>
    </w:p>
    <w:p w:rsidR="00D2076F" w:rsidRDefault="00D2076F">
      <w:pPr>
        <w:pStyle w:val="ConsPlusNormal"/>
        <w:spacing w:before="220"/>
        <w:ind w:firstLine="540"/>
        <w:jc w:val="both"/>
      </w:pPr>
      <w:r>
        <w:t>б) 7 и 8 разряды - последние две цифры календарного года, в котором осуществлена регистрация заказчика в единой информационной системе;</w:t>
      </w:r>
    </w:p>
    <w:p w:rsidR="00D2076F" w:rsidRDefault="00D2076F">
      <w:pPr>
        <w:pStyle w:val="ConsPlusNormal"/>
        <w:spacing w:before="220"/>
        <w:ind w:firstLine="540"/>
        <w:jc w:val="both"/>
      </w:pPr>
      <w:r>
        <w:lastRenderedPageBreak/>
        <w:t xml:space="preserve">в) 9 - 28 разряды - идентификационный код заказчика, присвоенный в порядке, установленном в соответствии с </w:t>
      </w:r>
      <w:hyperlink r:id="rId12" w:history="1">
        <w:r>
          <w:rPr>
            <w:color w:val="0000FF"/>
          </w:rPr>
          <w:t>пунктом 15</w:t>
        </w:r>
      </w:hyperlink>
      <w:r>
        <w:t xml:space="preserve">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 октября 2014 г. N 1132 "О порядке ведения реестра договоров, заключенных заказчиками по результатам закупки".</w:t>
      </w:r>
    </w:p>
    <w:p w:rsidR="00D2076F" w:rsidRDefault="00D2076F">
      <w:pPr>
        <w:pStyle w:val="ConsPlusNormal"/>
        <w:jc w:val="both"/>
      </w:pPr>
    </w:p>
    <w:p w:rsidR="00D2076F" w:rsidRDefault="00D2076F">
      <w:pPr>
        <w:pStyle w:val="ConsPlusNormal"/>
        <w:jc w:val="both"/>
      </w:pPr>
    </w:p>
    <w:p w:rsidR="00D2076F" w:rsidRDefault="00D207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CB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76F"/>
    <w:rsid w:val="00806C8A"/>
    <w:rsid w:val="00A51E86"/>
    <w:rsid w:val="00D2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1F42B5E7C2725FB66D48301D172D6D5AABD47D5B762631E6C64B04366B8A1506C5E31A4D83CBBC5D088703C5D75BF625139A1L80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01F42B5E7C2725FB66D48301D172D6D5AABD47D5B762631E6C64B04366B8A1506C5E33A7D368EB818ED122781678B97C4D39A59BBAC8BFLF0DH" TargetMode="External"/><Relationship Id="rId12" Type="http://schemas.openxmlformats.org/officeDocument/2006/relationships/hyperlink" Target="consultantplus://offline/ref=BF01F42B5E7C2725FB66D48301D172D6D5ABBF4DD3BC62631E6C64B04366B8A1506C5E33A7D368EF808ED122781678B97C4D39A59BBAC8BFLF0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1F42B5E7C2725FB66D48301D172D6D5AABD47D5B762631E6C64B04366B8A1506C5E33A7D368EB818ED122781678B97C4D39A59BBAC8BFLF0DH" TargetMode="External"/><Relationship Id="rId11" Type="http://schemas.openxmlformats.org/officeDocument/2006/relationships/hyperlink" Target="consultantplus://offline/ref=BF01F42B5E7C2725FB66D48301D172D6D5A9BD43D0B062631E6C64B04366B8A1506C5E33A7D368E9838ED122781678B97C4D39A59BBAC8BFLF0DH" TargetMode="External"/><Relationship Id="rId5" Type="http://schemas.openxmlformats.org/officeDocument/2006/relationships/hyperlink" Target="consultantplus://offline/ref=BF01F42B5E7C2725FB66D48301D172D6D5AABD47D5B762631E6C64B04366B8A1506C5E33A7D368EB818ED122781678B97C4D39A59BBAC8BFLF0DH" TargetMode="External"/><Relationship Id="rId10" Type="http://schemas.openxmlformats.org/officeDocument/2006/relationships/hyperlink" Target="consultantplus://offline/ref=BF01F42B5E7C2725FB66D48301D172D6D5AABD47D5B762631E6C64B04366B8A1506C5E31A4D83CBBC5D088703C5D75BF625139A1L80CH" TargetMode="External"/><Relationship Id="rId4" Type="http://schemas.openxmlformats.org/officeDocument/2006/relationships/hyperlink" Target="consultantplus://offline/ref=BF01F42B5E7C2725FB66D48301D172D6D5AABD47D5B762631E6C64B04366B8A1506C5E33A7D369EC888ED122781678B97C4D39A59BBAC8BFLF0DH" TargetMode="External"/><Relationship Id="rId9" Type="http://schemas.openxmlformats.org/officeDocument/2006/relationships/hyperlink" Target="consultantplus://offline/ref=BF01F42B5E7C2725FB66D48301D172D6D5AABD47D5B762631E6C64B04366B8A1506C5E33A7D368EB818ED122781678B97C4D39A59BBAC8BFLF0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2019-05-30T07:52:00Z</dcterms:created>
  <dcterms:modified xsi:type="dcterms:W3CDTF">2019-05-30T07:52:00Z</dcterms:modified>
</cp:coreProperties>
</file>