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9D" w:rsidRDefault="00233D9D">
      <w:pPr>
        <w:pStyle w:val="ConsPlusTitle"/>
        <w:jc w:val="center"/>
      </w:pPr>
      <w:r>
        <w:t>ПРАВИТЕЛЬСТВО РОССИЙСКОЙ ФЕДЕРАЦИИ</w:t>
      </w:r>
    </w:p>
    <w:p w:rsidR="00233D9D" w:rsidRDefault="00233D9D">
      <w:pPr>
        <w:pStyle w:val="ConsPlusTitle"/>
        <w:jc w:val="center"/>
      </w:pPr>
    </w:p>
    <w:p w:rsidR="00233D9D" w:rsidRDefault="00233D9D">
      <w:pPr>
        <w:pStyle w:val="ConsPlusTitle"/>
        <w:jc w:val="center"/>
      </w:pPr>
      <w:r>
        <w:t>ПОСТАНОВЛЕНИЕ</w:t>
      </w:r>
    </w:p>
    <w:p w:rsidR="00233D9D" w:rsidRDefault="00233D9D">
      <w:pPr>
        <w:pStyle w:val="ConsPlusTitle"/>
        <w:jc w:val="center"/>
      </w:pPr>
      <w:r>
        <w:t>от 4 декабря 2017 г. N 1469</w:t>
      </w:r>
    </w:p>
    <w:p w:rsidR="00233D9D" w:rsidRDefault="00233D9D">
      <w:pPr>
        <w:pStyle w:val="ConsPlusTitle"/>
        <w:jc w:val="center"/>
      </w:pPr>
    </w:p>
    <w:p w:rsidR="00233D9D" w:rsidRDefault="00233D9D">
      <w:pPr>
        <w:pStyle w:val="ConsPlusTitle"/>
        <w:jc w:val="center"/>
      </w:pPr>
      <w:r>
        <w:t>ОБ ОГРАНИЧЕНИЯХ И УСЛОВИЯХ</w:t>
      </w:r>
    </w:p>
    <w:p w:rsidR="00233D9D" w:rsidRDefault="00233D9D">
      <w:pPr>
        <w:pStyle w:val="ConsPlusTitle"/>
        <w:jc w:val="center"/>
      </w:pPr>
      <w:r>
        <w:t>ДОПУСКА СТЕНТОВ ДЛЯ КОРОНАРНЫХ АРТЕРИЙ МЕТАЛЛИЧЕСКИХ</w:t>
      </w:r>
    </w:p>
    <w:p w:rsidR="00233D9D" w:rsidRDefault="00233D9D">
      <w:pPr>
        <w:pStyle w:val="ConsPlusTitle"/>
        <w:jc w:val="center"/>
      </w:pPr>
      <w:proofErr w:type="gramStart"/>
      <w:r>
        <w:t>НЕПОКРЫТЫХ, СТЕНТОВ ДЛЯ КОРОНАРНЫХ АРТЕРИЙ, ВЫДЕЛЯЮЩИХ</w:t>
      </w:r>
      <w:proofErr w:type="gramEnd"/>
    </w:p>
    <w:p w:rsidR="00233D9D" w:rsidRDefault="00233D9D">
      <w:pPr>
        <w:pStyle w:val="ConsPlusTitle"/>
        <w:jc w:val="center"/>
      </w:pPr>
      <w:proofErr w:type="gramStart"/>
      <w:r>
        <w:t>ЛЕКАРСТВЕННОЕ СРЕДСТВО (В ТОМ ЧИСЛЕ С НЕРАССАСЫВАЮЩИМСЯ</w:t>
      </w:r>
      <w:proofErr w:type="gramEnd"/>
    </w:p>
    <w:p w:rsidR="00233D9D" w:rsidRDefault="00233D9D">
      <w:pPr>
        <w:pStyle w:val="ConsPlusTitle"/>
        <w:jc w:val="center"/>
      </w:pPr>
      <w:r>
        <w:t xml:space="preserve">ПОЛИМЕРНЫМ ПОКРЫТИЕМ И </w:t>
      </w:r>
      <w:proofErr w:type="gramStart"/>
      <w:r>
        <w:t>С</w:t>
      </w:r>
      <w:proofErr w:type="gramEnd"/>
      <w:r>
        <w:t xml:space="preserve"> РАССАСЫВАЮЩИМСЯ ПОЛИМЕРНЫМ</w:t>
      </w:r>
    </w:p>
    <w:p w:rsidR="00233D9D" w:rsidRDefault="00233D9D">
      <w:pPr>
        <w:pStyle w:val="ConsPlusTitle"/>
        <w:jc w:val="center"/>
      </w:pPr>
      <w:proofErr w:type="gramStart"/>
      <w:r>
        <w:t>ПОКРЫТИЕМ), КАТЕТЕРОВ БАЛЛОННЫХ СТАНДАРТНЫХ ДЛЯ КОРОНАРНОЙ</w:t>
      </w:r>
      <w:proofErr w:type="gramEnd"/>
    </w:p>
    <w:p w:rsidR="00233D9D" w:rsidRDefault="00233D9D">
      <w:pPr>
        <w:pStyle w:val="ConsPlusTitle"/>
        <w:jc w:val="center"/>
      </w:pPr>
      <w:r>
        <w:t>АНГИОПЛАСТИКИ, КАТЕТЕРОВ АСПИРАЦИОННЫХ ДЛЯ ЭМБОЛЭКТОМИИ</w:t>
      </w:r>
    </w:p>
    <w:p w:rsidR="00233D9D" w:rsidRDefault="00233D9D">
      <w:pPr>
        <w:pStyle w:val="ConsPlusTitle"/>
        <w:jc w:val="center"/>
      </w:pPr>
      <w:proofErr w:type="gramStart"/>
      <w:r>
        <w:t>(ТРОМБЭКТОМИИ), ПРОИСХОДЯЩИХ ИЗ ИНОСТРАННЫХ ГОСУДАРСТВ,</w:t>
      </w:r>
      <w:proofErr w:type="gramEnd"/>
    </w:p>
    <w:p w:rsidR="00233D9D" w:rsidRDefault="00233D9D">
      <w:pPr>
        <w:pStyle w:val="ConsPlusTitle"/>
        <w:jc w:val="center"/>
      </w:pPr>
      <w:r>
        <w:t>ДЛЯ ЦЕЛЕЙ ОСУЩЕСТВЛЕНИЯ ЗАКУПОК ДЛЯ ОБЕСПЕЧЕНИЯ</w:t>
      </w:r>
    </w:p>
    <w:p w:rsidR="00233D9D" w:rsidRDefault="00233D9D">
      <w:pPr>
        <w:pStyle w:val="ConsPlusTitle"/>
        <w:jc w:val="center"/>
      </w:pPr>
      <w:r>
        <w:t>ГОСУДАРСТВЕННЫХ И МУНИЦИПАЛЬНЫХ НУЖД</w:t>
      </w:r>
    </w:p>
    <w:p w:rsidR="00233D9D" w:rsidRDefault="0023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3D9D">
        <w:trPr>
          <w:jc w:val="center"/>
        </w:trPr>
        <w:tc>
          <w:tcPr>
            <w:tcW w:w="9294" w:type="dxa"/>
            <w:tcBorders>
              <w:top w:val="nil"/>
              <w:left w:val="single" w:sz="24" w:space="0" w:color="CED3F1"/>
              <w:bottom w:val="nil"/>
              <w:right w:val="single" w:sz="24" w:space="0" w:color="F4F3F8"/>
            </w:tcBorders>
            <w:shd w:val="clear" w:color="auto" w:fill="F4F3F8"/>
          </w:tcPr>
          <w:p w:rsidR="00233D9D" w:rsidRDefault="00233D9D">
            <w:pPr>
              <w:pStyle w:val="ConsPlusNormal"/>
              <w:jc w:val="center"/>
            </w:pPr>
            <w:r>
              <w:rPr>
                <w:color w:val="392C69"/>
              </w:rPr>
              <w:t>Список изменяющих документов</w:t>
            </w:r>
          </w:p>
          <w:p w:rsidR="00233D9D" w:rsidRDefault="00233D9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20.06.2018 N 701)</w:t>
            </w:r>
          </w:p>
        </w:tc>
      </w:tr>
    </w:tbl>
    <w:p w:rsidR="00233D9D" w:rsidRDefault="00233D9D">
      <w:pPr>
        <w:pStyle w:val="ConsPlusNormal"/>
        <w:jc w:val="center"/>
      </w:pPr>
    </w:p>
    <w:p w:rsidR="00233D9D" w:rsidRDefault="00233D9D">
      <w:pPr>
        <w:pStyle w:val="ConsPlusNormal"/>
        <w:ind w:firstLine="540"/>
        <w:jc w:val="both"/>
      </w:pPr>
      <w:r>
        <w:t xml:space="preserve">В соответствии со </w:t>
      </w:r>
      <w:hyperlink r:id="rId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33D9D" w:rsidRDefault="00233D9D">
      <w:pPr>
        <w:pStyle w:val="ConsPlusNormal"/>
        <w:spacing w:before="220"/>
        <w:ind w:firstLine="540"/>
        <w:jc w:val="both"/>
      </w:pPr>
      <w:bookmarkStart w:id="0" w:name="P20"/>
      <w:bookmarkEnd w:id="0"/>
      <w:r>
        <w:t xml:space="preserve">1. </w:t>
      </w:r>
      <w:proofErr w:type="gramStart"/>
      <w:r>
        <w:t xml:space="preserve">Установить, что для целей осуществления закупок </w:t>
      </w:r>
      <w:proofErr w:type="spellStart"/>
      <w:r>
        <w:t>стентов</w:t>
      </w:r>
      <w:proofErr w:type="spellEnd"/>
      <w:r>
        <w:t xml:space="preserve"> для коронарных артерий металлических непокрытых, </w:t>
      </w:r>
      <w:proofErr w:type="spellStart"/>
      <w:r>
        <w:t>стентов</w:t>
      </w:r>
      <w:proofErr w:type="spellEnd"/>
      <w:r>
        <w:t xml:space="preserve"> для коронарных артерий, выделяющих лекарственное средство (в том числе с </w:t>
      </w:r>
      <w:proofErr w:type="spellStart"/>
      <w:r>
        <w:t>нерассасывающимся</w:t>
      </w:r>
      <w:proofErr w:type="spellEnd"/>
      <w:r>
        <w:t xml:space="preserve"> полимерным покрытием и с рассасывающимся полимерным покрытием), катетеров баллонных стандартных для коронарной </w:t>
      </w:r>
      <w:proofErr w:type="spellStart"/>
      <w:r>
        <w:t>ангиопластики</w:t>
      </w:r>
      <w:proofErr w:type="spellEnd"/>
      <w:r>
        <w:t xml:space="preserve">, катетеров аспирационных для </w:t>
      </w:r>
      <w:proofErr w:type="spellStart"/>
      <w:r>
        <w:t>эмболэктомии</w:t>
      </w:r>
      <w:proofErr w:type="spellEnd"/>
      <w:r>
        <w:t xml:space="preserve"> (</w:t>
      </w:r>
      <w:proofErr w:type="spellStart"/>
      <w:r>
        <w:t>тромбэктомии</w:t>
      </w:r>
      <w:proofErr w:type="spellEnd"/>
      <w:r>
        <w:t xml:space="preserve">) (далее - </w:t>
      </w:r>
      <w:proofErr w:type="spellStart"/>
      <w:r>
        <w:t>стенты</w:t>
      </w:r>
      <w:proofErr w:type="spellEnd"/>
      <w:r>
        <w:t xml:space="preserve"> для коронарных артерий и катетеры) для обеспечения государственных и муниципальных нужд заказчик отклоняет все заявки по</w:t>
      </w:r>
      <w:proofErr w:type="gramEnd"/>
      <w:r>
        <w:t xml:space="preserve"> </w:t>
      </w:r>
      <w:proofErr w:type="gramStart"/>
      <w:r>
        <w:t xml:space="preserve">результатам рассмотрения вторых частей заявок на участие в электронном аукционе (окончательные предложения), содержащие предложения о поставке </w:t>
      </w:r>
      <w:proofErr w:type="spellStart"/>
      <w:r>
        <w:t>стентов</w:t>
      </w:r>
      <w:proofErr w:type="spellEnd"/>
      <w:r>
        <w:t xml:space="preserve"> для коронарных артерий и катетеров, происходящих из иностранных государств,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содержит предложение о поставке </w:t>
      </w:r>
      <w:proofErr w:type="spellStart"/>
      <w:r>
        <w:t>стентов</w:t>
      </w:r>
      <w:proofErr w:type="spellEnd"/>
      <w:r>
        <w:t xml:space="preserve"> для коронарных</w:t>
      </w:r>
      <w:proofErr w:type="gramEnd"/>
      <w:r>
        <w:t xml:space="preserve"> артерий и катетеров, страной происхождения которых является Российская Федерация.</w:t>
      </w:r>
    </w:p>
    <w:p w:rsidR="00233D9D" w:rsidRDefault="00233D9D">
      <w:pPr>
        <w:pStyle w:val="ConsPlusNormal"/>
        <w:spacing w:before="220"/>
        <w:ind w:firstLine="540"/>
        <w:jc w:val="both"/>
      </w:pPr>
      <w:r>
        <w:t xml:space="preserve">2. Подтверждением страны происхождения </w:t>
      </w:r>
      <w:proofErr w:type="spellStart"/>
      <w:r>
        <w:t>стентов</w:t>
      </w:r>
      <w:proofErr w:type="spellEnd"/>
      <w:r>
        <w:t xml:space="preserve"> для коронарных артерий и катетеров является один из следующих документов:</w:t>
      </w:r>
    </w:p>
    <w:p w:rsidR="00233D9D" w:rsidRDefault="00233D9D">
      <w:pPr>
        <w:pStyle w:val="ConsPlusNormal"/>
        <w:spacing w:before="220"/>
        <w:ind w:firstLine="540"/>
        <w:jc w:val="both"/>
      </w:pPr>
      <w:proofErr w:type="gramStart"/>
      <w:r>
        <w:t xml:space="preserve">а)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6"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7" w:history="1">
        <w:r>
          <w:rPr>
            <w:color w:val="0000FF"/>
          </w:rPr>
          <w:t>Правилами</w:t>
        </w:r>
      </w:hyperlink>
      <w:r>
        <w:t>;</w:t>
      </w:r>
      <w:proofErr w:type="gramEnd"/>
    </w:p>
    <w:p w:rsidR="00233D9D" w:rsidRDefault="00233D9D">
      <w:pPr>
        <w:pStyle w:val="ConsPlusNormal"/>
        <w:spacing w:before="220"/>
        <w:ind w:firstLine="540"/>
        <w:jc w:val="both"/>
      </w:pPr>
      <w:proofErr w:type="gramStart"/>
      <w:r>
        <w:t xml:space="preserve">б) подтверждение производства промышленной продукции на территории Российской Федерации, выданное Министерством промышленности и торговли Российской Федерации до 30 ноября 2017 г. включительно в установленном им порядке в соответствии с </w:t>
      </w:r>
      <w:hyperlink r:id="rId8" w:history="1">
        <w:r>
          <w:rPr>
            <w:color w:val="0000FF"/>
          </w:rPr>
          <w:t>постановлением</w:t>
        </w:r>
      </w:hyperlink>
      <w:r>
        <w:t xml:space="preserve">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w:t>
      </w:r>
      <w:r>
        <w:lastRenderedPageBreak/>
        <w:t>Российской Федерации";</w:t>
      </w:r>
      <w:proofErr w:type="gramEnd"/>
    </w:p>
    <w:p w:rsidR="00233D9D" w:rsidRDefault="00233D9D">
      <w:pPr>
        <w:pStyle w:val="ConsPlusNormal"/>
        <w:spacing w:before="220"/>
        <w:ind w:firstLine="540"/>
        <w:jc w:val="both"/>
      </w:pPr>
      <w:proofErr w:type="gramStart"/>
      <w:r>
        <w:t xml:space="preserve">в)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порядке, установленном </w:t>
      </w:r>
      <w:hyperlink r:id="rId9"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233D9D" w:rsidRDefault="00233D9D">
      <w:pPr>
        <w:pStyle w:val="ConsPlusNormal"/>
        <w:jc w:val="both"/>
      </w:pPr>
      <w:r>
        <w:t>(</w:t>
      </w:r>
      <w:proofErr w:type="spellStart"/>
      <w:r>
        <w:t>пп</w:t>
      </w:r>
      <w:proofErr w:type="spellEnd"/>
      <w:r>
        <w:t xml:space="preserve">. "в" в ред. </w:t>
      </w:r>
      <w:hyperlink r:id="rId10" w:history="1">
        <w:r>
          <w:rPr>
            <w:color w:val="0000FF"/>
          </w:rPr>
          <w:t>Постановления</w:t>
        </w:r>
      </w:hyperlink>
      <w:r>
        <w:t xml:space="preserve"> Правительства РФ от 20.06.2018 N 701)</w:t>
      </w:r>
    </w:p>
    <w:p w:rsidR="00233D9D" w:rsidRDefault="00233D9D">
      <w:pPr>
        <w:pStyle w:val="ConsPlusNormal"/>
        <w:spacing w:before="220"/>
        <w:ind w:firstLine="540"/>
        <w:jc w:val="both"/>
      </w:pPr>
      <w:r>
        <w:t xml:space="preserve">3. </w:t>
      </w:r>
      <w:proofErr w:type="gramStart"/>
      <w:r>
        <w:t xml:space="preserve">В случае если заявка (окончательное предложение), содержащая предложение о поставке </w:t>
      </w:r>
      <w:proofErr w:type="spellStart"/>
      <w:r>
        <w:t>стентов</w:t>
      </w:r>
      <w:proofErr w:type="spellEnd"/>
      <w:r>
        <w:t xml:space="preserve"> для коронарных артерий и катетеров, происходящих из иностранных государств,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t xml:space="preserve"> сфере осуществления закупок товаров, работ, услуг для обеспечения государственных и муниципальных нужд.</w:t>
      </w:r>
    </w:p>
    <w:p w:rsidR="00233D9D" w:rsidRDefault="00233D9D">
      <w:pPr>
        <w:pStyle w:val="ConsPlusNormal"/>
        <w:spacing w:before="220"/>
        <w:ind w:firstLine="540"/>
        <w:jc w:val="both"/>
      </w:pPr>
      <w:r>
        <w:t xml:space="preserve">4. Установить, что с целью ограничения допуска </w:t>
      </w:r>
      <w:proofErr w:type="spellStart"/>
      <w:r>
        <w:t>стентов</w:t>
      </w:r>
      <w:proofErr w:type="spellEnd"/>
      <w:r>
        <w:t xml:space="preserve"> для коронарных артерий и катетеров, происходящих из иностранных государств, не могут быть предметом одного контракта (одного лота) </w:t>
      </w:r>
      <w:proofErr w:type="spellStart"/>
      <w:r>
        <w:t>стенты</w:t>
      </w:r>
      <w:proofErr w:type="spellEnd"/>
      <w:r>
        <w:t xml:space="preserve"> для коронарных артерий и </w:t>
      </w:r>
      <w:proofErr w:type="gramStart"/>
      <w:r>
        <w:t>катетеры</w:t>
      </w:r>
      <w:proofErr w:type="gramEnd"/>
      <w:r>
        <w:t xml:space="preserve"> и иные виды медицинских изделий, а также 2 и более вида медицинских изделий, указанных в </w:t>
      </w:r>
      <w:hyperlink w:anchor="P20" w:history="1">
        <w:r>
          <w:rPr>
            <w:color w:val="0000FF"/>
          </w:rPr>
          <w:t>пункте 1</w:t>
        </w:r>
      </w:hyperlink>
      <w:r>
        <w:t xml:space="preserve"> настоящего постановления.</w:t>
      </w:r>
    </w:p>
    <w:p w:rsidR="00233D9D" w:rsidRDefault="00233D9D">
      <w:pPr>
        <w:pStyle w:val="ConsPlusNormal"/>
        <w:spacing w:before="220"/>
        <w:ind w:firstLine="540"/>
        <w:jc w:val="both"/>
      </w:pPr>
      <w:r>
        <w:t xml:space="preserve">5. Установленные настоящим постановлением ограничения допуска </w:t>
      </w:r>
      <w:proofErr w:type="spellStart"/>
      <w:r>
        <w:t>стентов</w:t>
      </w:r>
      <w:proofErr w:type="spellEnd"/>
      <w:r>
        <w:t xml:space="preserve"> для коронарных артерий и катетеров не применяются в следующих случаях:</w:t>
      </w:r>
    </w:p>
    <w:p w:rsidR="00233D9D" w:rsidRDefault="00233D9D">
      <w:pPr>
        <w:pStyle w:val="ConsPlusNormal"/>
        <w:spacing w:before="220"/>
        <w:ind w:firstLine="540"/>
        <w:jc w:val="both"/>
      </w:pPr>
      <w:r>
        <w:t xml:space="preserve">а) размещение извещений об осуществлении закупок </w:t>
      </w:r>
      <w:proofErr w:type="spellStart"/>
      <w:r>
        <w:t>стентов</w:t>
      </w:r>
      <w:proofErr w:type="spellEnd"/>
      <w:r>
        <w:t xml:space="preserve"> для коронарных артерий и катетеров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233D9D" w:rsidRDefault="00233D9D">
      <w:pPr>
        <w:pStyle w:val="ConsPlusNormal"/>
        <w:spacing w:before="220"/>
        <w:ind w:firstLine="540"/>
        <w:jc w:val="both"/>
      </w:pPr>
      <w:r>
        <w:t xml:space="preserve">б) осуществление закупок </w:t>
      </w:r>
      <w:proofErr w:type="spellStart"/>
      <w:r>
        <w:t>стентов</w:t>
      </w:r>
      <w:proofErr w:type="spellEnd"/>
      <w:r>
        <w:t xml:space="preserve"> для коронарных артерий и катетеров заказчиками, указанными в </w:t>
      </w:r>
      <w:hyperlink r:id="rId1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233D9D" w:rsidRDefault="00233D9D">
      <w:pPr>
        <w:pStyle w:val="ConsPlusNormal"/>
        <w:spacing w:before="220"/>
        <w:ind w:firstLine="540"/>
        <w:jc w:val="both"/>
      </w:pPr>
      <w:r>
        <w:t>6. Настоящее постановление действует в течение 2 лет со дня его вступления в силу.</w:t>
      </w:r>
    </w:p>
    <w:p w:rsidR="00233D9D" w:rsidRDefault="00233D9D">
      <w:pPr>
        <w:pStyle w:val="ConsPlusNormal"/>
        <w:jc w:val="both"/>
      </w:pPr>
      <w:r>
        <w:t>(</w:t>
      </w:r>
      <w:proofErr w:type="gramStart"/>
      <w:r>
        <w:t>п</w:t>
      </w:r>
      <w:proofErr w:type="gramEnd"/>
      <w:r>
        <w:t xml:space="preserve">. 6 в ред. </w:t>
      </w:r>
      <w:hyperlink r:id="rId12" w:history="1">
        <w:r>
          <w:rPr>
            <w:color w:val="0000FF"/>
          </w:rPr>
          <w:t>Постановления</w:t>
        </w:r>
      </w:hyperlink>
      <w:r>
        <w:t xml:space="preserve"> Правительства РФ от 20.06.2018 N 701)</w:t>
      </w:r>
    </w:p>
    <w:p w:rsidR="00233D9D" w:rsidRDefault="00233D9D">
      <w:pPr>
        <w:pStyle w:val="ConsPlusNormal"/>
        <w:ind w:firstLine="540"/>
        <w:jc w:val="both"/>
      </w:pPr>
    </w:p>
    <w:p w:rsidR="00233D9D" w:rsidRDefault="00233D9D">
      <w:pPr>
        <w:pStyle w:val="ConsPlusNormal"/>
        <w:jc w:val="right"/>
      </w:pPr>
      <w:r>
        <w:t>Председатель Правительства</w:t>
      </w:r>
    </w:p>
    <w:p w:rsidR="00233D9D" w:rsidRDefault="00233D9D">
      <w:pPr>
        <w:pStyle w:val="ConsPlusNormal"/>
        <w:jc w:val="right"/>
      </w:pPr>
      <w:r>
        <w:t>Российской Федерации</w:t>
      </w:r>
    </w:p>
    <w:p w:rsidR="00233D9D" w:rsidRDefault="00233D9D">
      <w:pPr>
        <w:pStyle w:val="ConsPlusNormal"/>
        <w:jc w:val="right"/>
      </w:pPr>
      <w:r>
        <w:t>Д.МЕДВЕДЕВ</w:t>
      </w:r>
    </w:p>
    <w:p w:rsidR="00233D9D" w:rsidRDefault="00233D9D">
      <w:pPr>
        <w:pStyle w:val="ConsPlusNormal"/>
        <w:ind w:firstLine="540"/>
        <w:jc w:val="both"/>
      </w:pPr>
    </w:p>
    <w:p w:rsidR="00233D9D" w:rsidRDefault="00233D9D">
      <w:pPr>
        <w:pStyle w:val="ConsPlusNormal"/>
        <w:ind w:firstLine="540"/>
        <w:jc w:val="both"/>
      </w:pPr>
    </w:p>
    <w:p w:rsidR="00233D9D" w:rsidRDefault="00233D9D">
      <w:pPr>
        <w:pStyle w:val="ConsPlusNormal"/>
        <w:pBdr>
          <w:top w:val="single" w:sz="6" w:space="0" w:color="auto"/>
        </w:pBdr>
        <w:spacing w:before="100" w:after="100"/>
        <w:jc w:val="both"/>
        <w:rPr>
          <w:sz w:val="2"/>
          <w:szCs w:val="2"/>
        </w:rPr>
      </w:pPr>
    </w:p>
    <w:p w:rsidR="00DE10E7" w:rsidRDefault="00DE10E7"/>
    <w:sectPr w:rsidR="00DE10E7" w:rsidSect="00282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3D9D"/>
    <w:rsid w:val="00233D9D"/>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3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D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68617921E40A84312ADD7AB99B468D48A4C2216A9F33F817F187FBE00FF5A900C82577D04B494305FDB3334mCo6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568617921E40A84312ADD7AB99B468D6814F2B14A8F33F817F187FBE00FF5A820CDA5B7C0CAA96304A8D62719A90C5FC71144CC1E45688mEoDM" TargetMode="External"/><Relationship Id="rId12" Type="http://schemas.openxmlformats.org/officeDocument/2006/relationships/hyperlink" Target="consultantplus://offline/ref=29568617921E40A84312ADD7AB99B468D4884D2C12A1F33F817F187FBE00FF5A820CDA5B7C0CAA95354A8D62719A90C5FC71144CC1E45688mEo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568617921E40A84312ADD7AB99B468D6814F2B14A8F33F817F187FBE00FF5A820CDA5B7C0CAA96304A8D62719A90C5FC71144CC1E45688mEoDM" TargetMode="External"/><Relationship Id="rId11" Type="http://schemas.openxmlformats.org/officeDocument/2006/relationships/hyperlink" Target="consultantplus://offline/ref=29568617921E40A84312ADD7AB99B468D489482917A7F33F817F187FBE00FF5A820CDA5B7C0DA396364A8D62719A90C5FC71144CC1E45688mEoDM" TargetMode="External"/><Relationship Id="rId5" Type="http://schemas.openxmlformats.org/officeDocument/2006/relationships/hyperlink" Target="consultantplus://offline/ref=29568617921E40A84312ADD7AB99B468D489482917A7F33F817F187FBE00FF5A820CDA527807FEC57014D4323DD19DC0EA6D1449mDo6M" TargetMode="External"/><Relationship Id="rId10" Type="http://schemas.openxmlformats.org/officeDocument/2006/relationships/hyperlink" Target="consultantplus://offline/ref=29568617921E40A84312ADD7AB99B468D4884D2C12A1F33F817F187FBE00FF5A820CDA5B7C0CAA943D4A8D62719A90C5FC71144CC1E45688mEoDM" TargetMode="External"/><Relationship Id="rId4" Type="http://schemas.openxmlformats.org/officeDocument/2006/relationships/hyperlink" Target="consultantplus://offline/ref=29568617921E40A84312ADD7AB99B468D4884D2C12A1F33F817F187FBE00FF5A820CDA5B7C0CAA94314A8D62719A90C5FC71144CC1E45688mEoDM" TargetMode="External"/><Relationship Id="rId9" Type="http://schemas.openxmlformats.org/officeDocument/2006/relationships/hyperlink" Target="consultantplus://offline/ref=29568617921E40A84312ADD7AB99B468D48A4C2216A9F33F817F187FBE00FF5A820CDA597F07FEC57014D4323DD19DC0EA6D1449mDo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2019-04-18T12:40:00Z</dcterms:created>
  <dcterms:modified xsi:type="dcterms:W3CDTF">2019-04-18T12:41:00Z</dcterms:modified>
</cp:coreProperties>
</file>