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0C762C">
        <w:rPr>
          <w:b/>
          <w:sz w:val="28"/>
          <w:szCs w:val="28"/>
          <w:u w:val="single"/>
        </w:rPr>
        <w:t xml:space="preserve">ЦИФРОВОЙ ЭКОНОМИКИ И </w:t>
      </w:r>
      <w:r w:rsidR="001956FB">
        <w:rPr>
          <w:b/>
          <w:sz w:val="28"/>
          <w:szCs w:val="28"/>
          <w:u w:val="single"/>
        </w:rPr>
        <w:t xml:space="preserve">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A2FC0" w:rsidRPr="005A2FC0" w:rsidRDefault="00463CA1" w:rsidP="005A2FC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762C" w:rsidRPr="000C762C">
        <w:rPr>
          <w:b/>
          <w:sz w:val="28"/>
          <w:szCs w:val="28"/>
        </w:rPr>
        <w:t>Закон</w:t>
      </w:r>
      <w:r w:rsidR="000C762C">
        <w:rPr>
          <w:b/>
          <w:sz w:val="28"/>
          <w:szCs w:val="28"/>
        </w:rPr>
        <w:t>а</w:t>
      </w:r>
      <w:r w:rsidR="000C762C" w:rsidRPr="000C762C">
        <w:rPr>
          <w:b/>
          <w:sz w:val="28"/>
          <w:szCs w:val="28"/>
        </w:rPr>
        <w:t xml:space="preserve"> Ульяновской области «</w:t>
      </w:r>
      <w:r w:rsidR="005A2FC0" w:rsidRPr="005A2FC0">
        <w:rPr>
          <w:rFonts w:eastAsia="Calibri"/>
          <w:b/>
          <w:bCs/>
          <w:sz w:val="28"/>
          <w:szCs w:val="28"/>
          <w:lang w:eastAsia="en-US"/>
        </w:rPr>
        <w:t xml:space="preserve">Об организации деятельности пунктов приёма и переработки </w:t>
      </w:r>
    </w:p>
    <w:p w:rsidR="007D0914" w:rsidRDefault="005A2FC0" w:rsidP="005A2F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2FC0">
        <w:rPr>
          <w:rFonts w:eastAsia="Calibri"/>
          <w:b/>
          <w:bCs/>
          <w:sz w:val="28"/>
          <w:szCs w:val="28"/>
          <w:lang w:eastAsia="en-US"/>
        </w:rPr>
        <w:t>древесины на территории Ульяновской области</w:t>
      </w:r>
      <w:r w:rsidR="00FE30AA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Default="00596E4D" w:rsidP="005A2FC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</w:t>
      </w:r>
      <w:r w:rsidR="000C762C">
        <w:rPr>
          <w:sz w:val="28"/>
          <w:szCs w:val="28"/>
        </w:rPr>
        <w:t xml:space="preserve">цифровой </w:t>
      </w:r>
      <w:r w:rsidR="001956FB">
        <w:rPr>
          <w:sz w:val="28"/>
          <w:szCs w:val="28"/>
        </w:rPr>
        <w:t>экономики</w:t>
      </w:r>
      <w:r w:rsidR="000C762C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0C762C">
        <w:rPr>
          <w:sz w:val="28"/>
          <w:szCs w:val="28"/>
        </w:rPr>
        <w:t>цифровой экономики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0C762C" w:rsidRPr="000C762C">
        <w:rPr>
          <w:sz w:val="28"/>
          <w:szCs w:val="28"/>
        </w:rPr>
        <w:t>Закона Ульяновской области «</w:t>
      </w:r>
      <w:r w:rsidR="005A2FC0" w:rsidRPr="005A2FC0">
        <w:rPr>
          <w:rFonts w:eastAsia="Calibri"/>
          <w:bCs/>
          <w:sz w:val="28"/>
          <w:szCs w:val="28"/>
          <w:lang w:eastAsia="en-US"/>
        </w:rPr>
        <w:t>Об организации деятельности пунктов</w:t>
      </w:r>
      <w:proofErr w:type="gramEnd"/>
      <w:r w:rsidR="005A2FC0" w:rsidRPr="005A2FC0">
        <w:rPr>
          <w:rFonts w:eastAsia="Calibri"/>
          <w:bCs/>
          <w:sz w:val="28"/>
          <w:szCs w:val="28"/>
          <w:lang w:eastAsia="en-US"/>
        </w:rPr>
        <w:t xml:space="preserve"> приёма и переработки древесины на территории Ульяновской области</w:t>
      </w:r>
      <w:r w:rsidR="00FE30AA" w:rsidRPr="00FE30AA">
        <w:rPr>
          <w:rFonts w:eastAsia="Calibri"/>
          <w:bCs/>
          <w:sz w:val="28"/>
          <w:szCs w:val="28"/>
          <w:lang w:eastAsia="en-US"/>
        </w:rPr>
        <w:t>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5A2FC0" w:rsidRPr="005A2FC0">
        <w:rPr>
          <w:sz w:val="28"/>
          <w:szCs w:val="28"/>
        </w:rPr>
        <w:t xml:space="preserve">Министерство природы и цикличной экономики Ульяновской власти </w:t>
      </w:r>
      <w:r w:rsidRPr="008140AD">
        <w:rPr>
          <w:sz w:val="28"/>
          <w:szCs w:val="28"/>
        </w:rPr>
        <w:t>(далее – разработчик акта), и сообщает следующее.</w:t>
      </w: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EB4845" w:rsidRDefault="000624A5" w:rsidP="00EB4845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>Проект акта разработан в</w:t>
      </w:r>
      <w:r w:rsidR="001118CA" w:rsidRPr="001118CA">
        <w:rPr>
          <w:sz w:val="28"/>
          <w:szCs w:val="28"/>
        </w:rPr>
        <w:t xml:space="preserve"> </w:t>
      </w:r>
      <w:r w:rsidR="001F7A71">
        <w:rPr>
          <w:sz w:val="28"/>
          <w:szCs w:val="28"/>
        </w:rPr>
        <w:t xml:space="preserve">соответствии с </w:t>
      </w:r>
      <w:r w:rsidR="00EB4845">
        <w:rPr>
          <w:sz w:val="28"/>
          <w:szCs w:val="28"/>
        </w:rPr>
        <w:t xml:space="preserve">Лесным Кодексом Российской Федерации и направлен на установление порядка осуществления </w:t>
      </w:r>
      <w:r w:rsidR="00EB4845" w:rsidRPr="00EB4845">
        <w:rPr>
          <w:sz w:val="28"/>
          <w:szCs w:val="28"/>
        </w:rPr>
        <w:t>контроля в области охраны окружающей среды и природопользования,</w:t>
      </w:r>
      <w:r w:rsidR="00EB4845">
        <w:rPr>
          <w:sz w:val="28"/>
          <w:szCs w:val="28"/>
        </w:rPr>
        <w:t xml:space="preserve"> а также</w:t>
      </w:r>
      <w:r w:rsidR="00EB4845" w:rsidRPr="00EB4845">
        <w:rPr>
          <w:sz w:val="28"/>
          <w:szCs w:val="28"/>
        </w:rPr>
        <w:t xml:space="preserve"> предотвращения незаконного использования лесов</w:t>
      </w:r>
      <w:r w:rsidR="00EB4845">
        <w:rPr>
          <w:sz w:val="28"/>
          <w:szCs w:val="28"/>
        </w:rPr>
        <w:t>.</w:t>
      </w:r>
    </w:p>
    <w:p w:rsidR="00CE7E1C" w:rsidRDefault="00EB4845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</w:t>
      </w:r>
      <w:r w:rsidRPr="00EB4845"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>ся</w:t>
      </w:r>
      <w:r w:rsidRPr="00EB4845">
        <w:rPr>
          <w:sz w:val="28"/>
          <w:szCs w:val="28"/>
        </w:rPr>
        <w:t xml:space="preserve"> порядок орган</w:t>
      </w:r>
      <w:r>
        <w:rPr>
          <w:sz w:val="28"/>
          <w:szCs w:val="28"/>
        </w:rPr>
        <w:t>изации деятельности пунктов приё</w:t>
      </w:r>
      <w:r w:rsidRPr="00EB4845">
        <w:rPr>
          <w:sz w:val="28"/>
          <w:szCs w:val="28"/>
        </w:rPr>
        <w:t>ма и переработки древесины на территории Ульяновской области.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этом д</w:t>
      </w:r>
      <w:r w:rsidRPr="00EB4845">
        <w:rPr>
          <w:sz w:val="28"/>
          <w:szCs w:val="28"/>
        </w:rPr>
        <w:t xml:space="preserve">ействие </w:t>
      </w:r>
      <w:r>
        <w:rPr>
          <w:sz w:val="28"/>
          <w:szCs w:val="28"/>
        </w:rPr>
        <w:t>проекта акта</w:t>
      </w:r>
      <w:r w:rsidRPr="00EB4845">
        <w:rPr>
          <w:sz w:val="28"/>
          <w:szCs w:val="28"/>
        </w:rPr>
        <w:t xml:space="preserve"> не распространяется на урегулированные Лесным </w:t>
      </w:r>
      <w:r w:rsidRPr="00EB4845">
        <w:rPr>
          <w:sz w:val="28"/>
          <w:szCs w:val="28"/>
        </w:rPr>
        <w:lastRenderedPageBreak/>
        <w:t>кодексом Российской Федерации и принимаемыми в соответствии с ним иными нормативными правовыми актами Российской Федерации</w:t>
      </w:r>
      <w:r w:rsidR="00AC588A">
        <w:rPr>
          <w:sz w:val="28"/>
          <w:szCs w:val="28"/>
        </w:rPr>
        <w:t xml:space="preserve"> правоотношения, связанные с учё</w:t>
      </w:r>
      <w:r w:rsidRPr="00EB4845">
        <w:rPr>
          <w:sz w:val="28"/>
          <w:szCs w:val="28"/>
        </w:rPr>
        <w:t>том древесины до е</w:t>
      </w:r>
      <w:r w:rsidR="00AC588A">
        <w:rPr>
          <w:sz w:val="28"/>
          <w:szCs w:val="28"/>
        </w:rPr>
        <w:t>ё</w:t>
      </w:r>
      <w:r w:rsidRPr="00EB4845">
        <w:rPr>
          <w:sz w:val="28"/>
          <w:szCs w:val="28"/>
        </w:rPr>
        <w:t xml:space="preserve"> вывоза из леса, маркировкой древесины, уч</w:t>
      </w:r>
      <w:r w:rsidR="00AC588A">
        <w:rPr>
          <w:sz w:val="28"/>
          <w:szCs w:val="28"/>
        </w:rPr>
        <w:t>ё</w:t>
      </w:r>
      <w:r w:rsidRPr="00EB4845">
        <w:rPr>
          <w:sz w:val="28"/>
          <w:szCs w:val="28"/>
        </w:rPr>
        <w:t>том сделок с древесиной, единой государственной автоматизированной информационной системой учета древесины и сделок с ней.</w:t>
      </w:r>
      <w:proofErr w:type="gramEnd"/>
    </w:p>
    <w:p w:rsidR="00B320AB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устанавливаются: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20F77">
        <w:rPr>
          <w:sz w:val="28"/>
          <w:szCs w:val="28"/>
        </w:rPr>
        <w:t>ребования к организации деятельности пунктов при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ма и переработки древесины</w:t>
      </w:r>
      <w:r>
        <w:rPr>
          <w:sz w:val="28"/>
          <w:szCs w:val="28"/>
        </w:rPr>
        <w:t>;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0F77">
        <w:rPr>
          <w:sz w:val="28"/>
          <w:szCs w:val="28"/>
        </w:rPr>
        <w:t>орядок при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ма и уч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та принятой древесины в пунктах при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ма и переработки древесины</w:t>
      </w:r>
      <w:r>
        <w:rPr>
          <w:sz w:val="28"/>
          <w:szCs w:val="28"/>
        </w:rPr>
        <w:t>;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приё</w:t>
      </w:r>
      <w:r w:rsidRPr="00220F77">
        <w:rPr>
          <w:sz w:val="28"/>
          <w:szCs w:val="28"/>
        </w:rPr>
        <w:t>ма и уч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та самостоятельно заготовленной древесины</w:t>
      </w:r>
      <w:r>
        <w:rPr>
          <w:sz w:val="28"/>
          <w:szCs w:val="28"/>
        </w:rPr>
        <w:t>;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0F77">
        <w:rPr>
          <w:sz w:val="28"/>
          <w:szCs w:val="28"/>
        </w:rPr>
        <w:t>орядок уч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та отгружаемой древесины и (или) продукции переработки древесины в пунктах при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ма и переработки древесины</w:t>
      </w:r>
      <w:r>
        <w:rPr>
          <w:sz w:val="28"/>
          <w:szCs w:val="28"/>
        </w:rPr>
        <w:t>;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20F77">
        <w:rPr>
          <w:sz w:val="28"/>
          <w:szCs w:val="28"/>
        </w:rPr>
        <w:t>тветственность за нарушение</w:t>
      </w:r>
      <w:r>
        <w:rPr>
          <w:sz w:val="28"/>
          <w:szCs w:val="28"/>
        </w:rPr>
        <w:t xml:space="preserve"> закона.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вступает в силу </w:t>
      </w:r>
      <w:r w:rsidRPr="00220F77">
        <w:rPr>
          <w:sz w:val="28"/>
          <w:szCs w:val="28"/>
        </w:rPr>
        <w:t>с 1 января 2020 года</w:t>
      </w:r>
      <w:r>
        <w:rPr>
          <w:sz w:val="28"/>
          <w:szCs w:val="28"/>
        </w:rPr>
        <w:t>.</w:t>
      </w:r>
    </w:p>
    <w:p w:rsidR="00EB4845" w:rsidRDefault="00AC588A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проектом акта регламентируется порядок </w:t>
      </w:r>
      <w:proofErr w:type="gramStart"/>
      <w:r w:rsidRPr="00AC588A">
        <w:rPr>
          <w:sz w:val="28"/>
          <w:szCs w:val="28"/>
        </w:rPr>
        <w:t>контроля за</w:t>
      </w:r>
      <w:proofErr w:type="gramEnd"/>
      <w:r w:rsidRPr="00AC588A">
        <w:rPr>
          <w:sz w:val="28"/>
          <w:szCs w:val="28"/>
        </w:rPr>
        <w:t xml:space="preserve"> пунктами приёма и переработки древесины путём выдачи свидетельства, введения форм документов, которые обязаны вести юридические лица, индивидуальные предприниматели, осуществляющие переработку древесины.</w:t>
      </w: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B0677" w:rsidRPr="00BB0677" w:rsidRDefault="006113A7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FA68A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разработчика акта, </w:t>
      </w:r>
      <w:r w:rsidR="00BB0677">
        <w:rPr>
          <w:sz w:val="28"/>
          <w:szCs w:val="28"/>
        </w:rPr>
        <w:t>с</w:t>
      </w:r>
      <w:r w:rsidR="00BB0677" w:rsidRPr="00BB0677">
        <w:rPr>
          <w:sz w:val="28"/>
          <w:szCs w:val="28"/>
        </w:rPr>
        <w:t>о вступлением в силу распоряжения Правительства Российской Федерации от 12.05.2017 № 911-р «О внесении изменений в распоряжение Правительства Российской Федерации от 13.06.2014 № 1047-р» утверждены изменения в перечень видов древесины, определяемых в соответствии</w:t>
      </w:r>
      <w:r w:rsidR="00BB0677">
        <w:rPr>
          <w:sz w:val="28"/>
          <w:szCs w:val="28"/>
        </w:rPr>
        <w:t xml:space="preserve"> </w:t>
      </w:r>
      <w:r w:rsidR="00BB0677" w:rsidRPr="00BB0677">
        <w:rPr>
          <w:sz w:val="28"/>
          <w:szCs w:val="28"/>
        </w:rPr>
        <w:t>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и об учёте сделок с ней</w:t>
      </w:r>
      <w:proofErr w:type="gramEnd"/>
      <w:r w:rsidR="00BB0677" w:rsidRPr="00BB0677">
        <w:rPr>
          <w:sz w:val="28"/>
          <w:szCs w:val="28"/>
        </w:rPr>
        <w:t>. Однако согласно данному распоряжению подлежат учёту в ЕГАИС-лес только пиломатериалы, а не готовая продукция.</w:t>
      </w:r>
    </w:p>
    <w:p w:rsidR="00BB0677" w:rsidRPr="00BB0677" w:rsidRDefault="00BB0677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677">
        <w:rPr>
          <w:sz w:val="28"/>
          <w:szCs w:val="28"/>
        </w:rPr>
        <w:t>Прибыль данных пилорам напрямую зависит от фактически переработанной древесины. При этом происхождение перерабатываемой древесины для предпринимателей значения не имеет. Следует отметить, что до момента переработки древесина является объектом, подлежащим учёту</w:t>
      </w:r>
      <w:r>
        <w:rPr>
          <w:sz w:val="28"/>
          <w:szCs w:val="28"/>
        </w:rPr>
        <w:t xml:space="preserve"> </w:t>
      </w:r>
      <w:r w:rsidRPr="00BB0677">
        <w:rPr>
          <w:sz w:val="28"/>
          <w:szCs w:val="28"/>
        </w:rPr>
        <w:t>в системе ЕГАИС-лес, а после переработки она уже становится строительным материалом, свободным в обороте.</w:t>
      </w:r>
    </w:p>
    <w:p w:rsidR="00BB0677" w:rsidRPr="00BB0677" w:rsidRDefault="00BB0677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677">
        <w:rPr>
          <w:sz w:val="28"/>
          <w:szCs w:val="28"/>
        </w:rPr>
        <w:t>Таким образом, пилорама в случае переработки незаконно заготовленной древесины фактически становится местом её легализации.</w:t>
      </w:r>
    </w:p>
    <w:p w:rsidR="006E74BD" w:rsidRDefault="003661E4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принятие проекта акта будет способствовать </w:t>
      </w:r>
      <w:r w:rsidR="00BB0677" w:rsidRPr="00BB0677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="00BB0677" w:rsidRPr="00BB0677">
        <w:rPr>
          <w:sz w:val="28"/>
          <w:szCs w:val="28"/>
        </w:rPr>
        <w:t xml:space="preserve"> прозрачности и открытости в сфере оборота заготовленной древесины, что позволит предотвращать нарушение лесного законодательства в части осуществления заготовки древесины и выявлять лиц, виновных в совершении незаконных рубок лесных насаждений.</w:t>
      </w:r>
    </w:p>
    <w:p w:rsidR="00BB0677" w:rsidRDefault="00F7019E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проект акта направлен на решение проблемы незаконной заготовки и оборота древесины на территории Ульяновской области.</w:t>
      </w: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</w:t>
      </w:r>
      <w:r w:rsidR="003B5824">
        <w:rPr>
          <w:sz w:val="28"/>
          <w:szCs w:val="28"/>
        </w:rPr>
        <w:t>нению разработчика акта, основными</w:t>
      </w:r>
      <w:r w:rsidRPr="00390379">
        <w:rPr>
          <w:sz w:val="28"/>
          <w:szCs w:val="28"/>
        </w:rPr>
        <w:t xml:space="preserve"> цел</w:t>
      </w:r>
      <w:r w:rsidR="003B5824">
        <w:rPr>
          <w:sz w:val="28"/>
          <w:szCs w:val="28"/>
        </w:rPr>
        <w:t>ями</w:t>
      </w:r>
      <w:r w:rsidRPr="00390379">
        <w:rPr>
          <w:sz w:val="28"/>
          <w:szCs w:val="28"/>
        </w:rPr>
        <w:t xml:space="preserve">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F509D4" w:rsidRDefault="00A804AA" w:rsidP="00A804AA">
      <w:pPr>
        <w:ind w:firstLine="709"/>
        <w:jc w:val="right"/>
        <w:rPr>
          <w:sz w:val="28"/>
          <w:szCs w:val="28"/>
        </w:rPr>
      </w:pPr>
      <w:r w:rsidRPr="00F509D4">
        <w:rPr>
          <w:sz w:val="28"/>
          <w:szCs w:val="28"/>
        </w:rPr>
        <w:t xml:space="preserve">Таблица </w:t>
      </w:r>
      <w:r w:rsidR="00390379" w:rsidRPr="00F509D4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F509D4" w:rsidTr="00A63CA5">
        <w:tc>
          <w:tcPr>
            <w:tcW w:w="352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F509D4" w:rsidRDefault="00390379" w:rsidP="00390379">
            <w:pPr>
              <w:jc w:val="center"/>
              <w:rPr>
                <w:b/>
              </w:rPr>
            </w:pPr>
            <w:r w:rsidRPr="00F509D4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по годам</w:t>
            </w:r>
          </w:p>
        </w:tc>
      </w:tr>
      <w:tr w:rsidR="006E6271" w:rsidRPr="00390379" w:rsidTr="008760C9">
        <w:tc>
          <w:tcPr>
            <w:tcW w:w="3528" w:type="dxa"/>
          </w:tcPr>
          <w:p w:rsidR="006E6271" w:rsidRPr="00390379" w:rsidRDefault="003B5824" w:rsidP="003B5824">
            <w:pPr>
              <w:jc w:val="both"/>
            </w:pPr>
            <w:r>
              <w:rPr>
                <w:spacing w:val="-8"/>
              </w:rPr>
              <w:t>У</w:t>
            </w:r>
            <w:r w:rsidRPr="003B5824">
              <w:rPr>
                <w:spacing w:val="-8"/>
              </w:rPr>
              <w:t>странение недобросовестной конкуренции со стороны нелегальных лесозаготовителей</w:t>
            </w:r>
            <w:r>
              <w:rPr>
                <w:spacing w:val="-8"/>
              </w:rPr>
              <w:t>.</w:t>
            </w:r>
          </w:p>
        </w:tc>
        <w:tc>
          <w:tcPr>
            <w:tcW w:w="3002" w:type="dxa"/>
            <w:vMerge w:val="restart"/>
          </w:tcPr>
          <w:p w:rsidR="006E6271" w:rsidRPr="00390379" w:rsidRDefault="003B5824" w:rsidP="006E6271">
            <w:pPr>
              <w:jc w:val="center"/>
            </w:pPr>
            <w:r>
              <w:t>2020-2021 годы</w:t>
            </w:r>
          </w:p>
        </w:tc>
        <w:tc>
          <w:tcPr>
            <w:tcW w:w="3298" w:type="dxa"/>
            <w:vMerge w:val="restart"/>
          </w:tcPr>
          <w:p w:rsidR="006E6271" w:rsidRDefault="008760C9" w:rsidP="008760C9">
            <w:pPr>
              <w:jc w:val="both"/>
            </w:pPr>
            <w:r>
              <w:t>- и</w:t>
            </w:r>
            <w:r w:rsidRPr="008760C9">
              <w:t>сключение теневого оборота древесины</w:t>
            </w:r>
            <w:r>
              <w:t>;</w:t>
            </w:r>
          </w:p>
          <w:p w:rsidR="008760C9" w:rsidRPr="00390379" w:rsidRDefault="008760C9" w:rsidP="008760C9">
            <w:pPr>
              <w:jc w:val="both"/>
            </w:pPr>
            <w:r>
              <w:t xml:space="preserve">- </w:t>
            </w:r>
            <w:r w:rsidRPr="008760C9">
              <w:t xml:space="preserve">получение объективных и достоверных сведений об объёмах </w:t>
            </w:r>
            <w:proofErr w:type="gramStart"/>
            <w:r w:rsidRPr="008760C9">
              <w:t>выпускаемой</w:t>
            </w:r>
            <w:proofErr w:type="gramEnd"/>
            <w:r w:rsidRPr="008760C9">
              <w:t xml:space="preserve"> </w:t>
            </w:r>
            <w:proofErr w:type="spellStart"/>
            <w:r w:rsidRPr="008760C9">
              <w:t>пилопродукции</w:t>
            </w:r>
            <w:proofErr w:type="spellEnd"/>
            <w:r>
              <w:t>.</w:t>
            </w:r>
          </w:p>
        </w:tc>
      </w:tr>
      <w:tr w:rsidR="006E6271" w:rsidRPr="00390379" w:rsidTr="00CF1D26">
        <w:tc>
          <w:tcPr>
            <w:tcW w:w="3528" w:type="dxa"/>
          </w:tcPr>
          <w:p w:rsidR="006E6271" w:rsidRPr="00390379" w:rsidRDefault="003B5824" w:rsidP="00CF1D26">
            <w:pPr>
              <w:jc w:val="both"/>
            </w:pPr>
            <w:r>
              <w:t>У</w:t>
            </w:r>
            <w:r w:rsidRPr="003B5824">
              <w:t>силение работы по борьбе с незаконно заготовленной древесин</w:t>
            </w:r>
            <w:r>
              <w:t>ой.</w:t>
            </w:r>
          </w:p>
        </w:tc>
        <w:tc>
          <w:tcPr>
            <w:tcW w:w="3002" w:type="dxa"/>
            <w:vMerge/>
          </w:tcPr>
          <w:p w:rsidR="006E6271" w:rsidRPr="00390379" w:rsidRDefault="006E6271" w:rsidP="00F509D4">
            <w:pPr>
              <w:jc w:val="center"/>
            </w:pPr>
          </w:p>
        </w:tc>
        <w:tc>
          <w:tcPr>
            <w:tcW w:w="3298" w:type="dxa"/>
            <w:vMerge/>
            <w:vAlign w:val="center"/>
          </w:tcPr>
          <w:p w:rsidR="006E6271" w:rsidRPr="00390379" w:rsidRDefault="006E6271" w:rsidP="00CF1D26">
            <w:pPr>
              <w:jc w:val="center"/>
            </w:pP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1D4739" w:rsidRPr="004851F3" w:rsidRDefault="001D4739" w:rsidP="001D4739">
      <w:pPr>
        <w:spacing w:line="228" w:lineRule="auto"/>
        <w:ind w:firstLine="709"/>
        <w:jc w:val="both"/>
      </w:pPr>
      <w:r w:rsidRPr="004851F3">
        <w:rPr>
          <w:sz w:val="28"/>
          <w:szCs w:val="28"/>
        </w:rPr>
        <w:t xml:space="preserve">Кроме того, </w:t>
      </w:r>
      <w:r w:rsidR="00062CD3" w:rsidRPr="004851F3">
        <w:rPr>
          <w:sz w:val="28"/>
          <w:szCs w:val="28"/>
        </w:rPr>
        <w:t xml:space="preserve">по мнению разработчика акта, </w:t>
      </w:r>
      <w:r w:rsidRPr="004851F3">
        <w:rPr>
          <w:sz w:val="28"/>
          <w:szCs w:val="28"/>
        </w:rPr>
        <w:t xml:space="preserve">принятие проекта акта будет способствовать </w:t>
      </w:r>
      <w:r w:rsidR="00062CD3" w:rsidRPr="004851F3">
        <w:rPr>
          <w:sz w:val="28"/>
          <w:szCs w:val="28"/>
        </w:rPr>
        <w:t>решению следующих задач:</w:t>
      </w:r>
    </w:p>
    <w:p w:rsidR="004851F3" w:rsidRPr="004851F3" w:rsidRDefault="00062CD3" w:rsidP="0048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1F3">
        <w:rPr>
          <w:sz w:val="28"/>
          <w:szCs w:val="28"/>
        </w:rPr>
        <w:t xml:space="preserve">- </w:t>
      </w:r>
      <w:r w:rsidR="004851F3" w:rsidRPr="004851F3">
        <w:rPr>
          <w:sz w:val="28"/>
          <w:szCs w:val="28"/>
        </w:rPr>
        <w:t>исключение теневого оборота древесины, незаконно заготовленной, а также предназначенной для граждан в целях использования для личных нужд;</w:t>
      </w:r>
    </w:p>
    <w:p w:rsidR="004851F3" w:rsidRPr="004851F3" w:rsidRDefault="004851F3" w:rsidP="0048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1F3">
        <w:rPr>
          <w:sz w:val="28"/>
          <w:szCs w:val="28"/>
        </w:rPr>
        <w:t>- повышение конкурентоспособности добросовестных предприятий в сфере лесопереработки;</w:t>
      </w:r>
    </w:p>
    <w:p w:rsidR="004851F3" w:rsidRPr="004851F3" w:rsidRDefault="004851F3" w:rsidP="0048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1F3">
        <w:rPr>
          <w:sz w:val="28"/>
          <w:szCs w:val="28"/>
        </w:rPr>
        <w:t xml:space="preserve">- </w:t>
      </w:r>
      <w:proofErr w:type="gramStart"/>
      <w:r w:rsidRPr="004851F3">
        <w:rPr>
          <w:sz w:val="28"/>
          <w:szCs w:val="28"/>
        </w:rPr>
        <w:t>контроль за</w:t>
      </w:r>
      <w:proofErr w:type="gramEnd"/>
      <w:r w:rsidRPr="004851F3">
        <w:rPr>
          <w:sz w:val="28"/>
          <w:szCs w:val="28"/>
        </w:rPr>
        <w:t xml:space="preserve"> отходами лесопиления, образующимися в результате деятельности по переработке древесины</w:t>
      </w:r>
      <w:r w:rsidR="00291066">
        <w:rPr>
          <w:sz w:val="28"/>
          <w:szCs w:val="28"/>
        </w:rPr>
        <w:t>;</w:t>
      </w:r>
    </w:p>
    <w:p w:rsidR="002E5674" w:rsidRDefault="004851F3" w:rsidP="0048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1F3">
        <w:rPr>
          <w:sz w:val="28"/>
          <w:szCs w:val="28"/>
        </w:rPr>
        <w:t xml:space="preserve">- получение объективных и достоверных сведений об объёмах </w:t>
      </w:r>
      <w:proofErr w:type="gramStart"/>
      <w:r w:rsidRPr="004851F3">
        <w:rPr>
          <w:sz w:val="28"/>
          <w:szCs w:val="28"/>
        </w:rPr>
        <w:t>выпускаемой</w:t>
      </w:r>
      <w:proofErr w:type="gramEnd"/>
      <w:r w:rsidRPr="004851F3">
        <w:rPr>
          <w:sz w:val="28"/>
          <w:szCs w:val="28"/>
        </w:rPr>
        <w:t xml:space="preserve"> </w:t>
      </w:r>
      <w:proofErr w:type="spellStart"/>
      <w:r w:rsidRPr="004851F3">
        <w:rPr>
          <w:sz w:val="28"/>
          <w:szCs w:val="28"/>
        </w:rPr>
        <w:t>пилопродукции</w:t>
      </w:r>
      <w:proofErr w:type="spellEnd"/>
      <w:r w:rsidR="00062CD3" w:rsidRPr="004851F3">
        <w:rPr>
          <w:sz w:val="28"/>
          <w:szCs w:val="28"/>
        </w:rPr>
        <w:t>.</w:t>
      </w: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DC760A" w:rsidRDefault="00062C18" w:rsidP="00C30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18">
        <w:rPr>
          <w:sz w:val="28"/>
          <w:szCs w:val="28"/>
        </w:rPr>
        <w:t xml:space="preserve">По итогам мониторинга регионального законодательства в сфере </w:t>
      </w:r>
      <w:proofErr w:type="gramStart"/>
      <w:r w:rsidR="00C30A2A">
        <w:rPr>
          <w:sz w:val="28"/>
          <w:szCs w:val="28"/>
        </w:rPr>
        <w:t xml:space="preserve">регулирования вопросов </w:t>
      </w:r>
      <w:r w:rsidR="00291066">
        <w:rPr>
          <w:sz w:val="28"/>
          <w:szCs w:val="28"/>
        </w:rPr>
        <w:t>деятельности пунктов приёма</w:t>
      </w:r>
      <w:proofErr w:type="gramEnd"/>
      <w:r w:rsidR="00291066">
        <w:rPr>
          <w:sz w:val="28"/>
          <w:szCs w:val="28"/>
        </w:rPr>
        <w:t xml:space="preserve"> и переработки древесины установлено</w:t>
      </w:r>
      <w:r w:rsidR="00C30A2A">
        <w:rPr>
          <w:sz w:val="28"/>
          <w:szCs w:val="28"/>
        </w:rPr>
        <w:t xml:space="preserve">, что </w:t>
      </w:r>
      <w:r w:rsidR="00214EA3">
        <w:rPr>
          <w:sz w:val="28"/>
          <w:szCs w:val="28"/>
        </w:rPr>
        <w:t xml:space="preserve">схожие нормативные правовые акты приняты в </w:t>
      </w:r>
      <w:r w:rsidR="00291066">
        <w:rPr>
          <w:sz w:val="28"/>
          <w:szCs w:val="28"/>
        </w:rPr>
        <w:t>ряде</w:t>
      </w:r>
      <w:r w:rsidR="00214EA3">
        <w:rPr>
          <w:sz w:val="28"/>
          <w:szCs w:val="28"/>
        </w:rPr>
        <w:t xml:space="preserve"> субъектов Российской Федерации</w:t>
      </w:r>
      <w:r w:rsidRPr="00062C18">
        <w:rPr>
          <w:sz w:val="28"/>
          <w:szCs w:val="28"/>
        </w:rPr>
        <w:t>. Так, например:</w:t>
      </w:r>
    </w:p>
    <w:p w:rsidR="00291066" w:rsidRPr="00291066" w:rsidRDefault="00214EA3" w:rsidP="0029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66">
        <w:rPr>
          <w:sz w:val="28"/>
          <w:szCs w:val="28"/>
        </w:rPr>
        <w:t>з</w:t>
      </w:r>
      <w:r w:rsidR="00291066" w:rsidRPr="00291066">
        <w:rPr>
          <w:sz w:val="28"/>
          <w:szCs w:val="28"/>
        </w:rPr>
        <w:t>акон Кировской области от 12.12. 2016 № 31-ЗО «Об организации деятельности пунктов пр</w:t>
      </w:r>
      <w:r w:rsidR="00291066">
        <w:rPr>
          <w:sz w:val="28"/>
          <w:szCs w:val="28"/>
        </w:rPr>
        <w:t>иё</w:t>
      </w:r>
      <w:r w:rsidR="00291066" w:rsidRPr="00291066">
        <w:rPr>
          <w:sz w:val="28"/>
          <w:szCs w:val="28"/>
        </w:rPr>
        <w:t>ма и переработки древесины на территории Кировской области»;</w:t>
      </w:r>
    </w:p>
    <w:p w:rsidR="00291066" w:rsidRPr="00291066" w:rsidRDefault="00291066" w:rsidP="0029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91066">
        <w:rPr>
          <w:sz w:val="28"/>
          <w:szCs w:val="28"/>
        </w:rPr>
        <w:t>акон Хабаровского края от 28.09.2011 № 118 «О регулировании отдельных отношений в области оборота древесины»;</w:t>
      </w:r>
    </w:p>
    <w:p w:rsidR="00291066" w:rsidRPr="00291066" w:rsidRDefault="00291066" w:rsidP="0029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91066">
        <w:rPr>
          <w:sz w:val="28"/>
          <w:szCs w:val="28"/>
        </w:rPr>
        <w:t xml:space="preserve">акон Архангельской области от 24.06.2009 № 38-4-ОЗ </w:t>
      </w:r>
      <w:r>
        <w:rPr>
          <w:sz w:val="28"/>
          <w:szCs w:val="28"/>
        </w:rPr>
        <w:br/>
      </w:r>
      <w:r w:rsidRPr="00291066">
        <w:rPr>
          <w:sz w:val="28"/>
          <w:szCs w:val="28"/>
        </w:rPr>
        <w:t>«О регулировании отдельных отношений в сфере оборота древесины на территории Архангельской области»;</w:t>
      </w:r>
    </w:p>
    <w:p w:rsidR="00291066" w:rsidRDefault="00291066" w:rsidP="0029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91066">
        <w:rPr>
          <w:sz w:val="28"/>
          <w:szCs w:val="28"/>
        </w:rPr>
        <w:t>акон Иркутской области от 30.11. 2016 № 100-ОЗ «Об организации деятельности пунктов приёма, переработки и отгрузки древесины на территории Иркутской области»</w:t>
      </w:r>
      <w:r>
        <w:rPr>
          <w:sz w:val="28"/>
          <w:szCs w:val="28"/>
        </w:rPr>
        <w:t>.</w:t>
      </w:r>
    </w:p>
    <w:p w:rsidR="009322CB" w:rsidRDefault="009322CB" w:rsidP="0029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351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lastRenderedPageBreak/>
        <w:t>5</w:t>
      </w:r>
      <w:r w:rsidR="008911F8" w:rsidRPr="002E012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E0125">
        <w:rPr>
          <w:b/>
          <w:sz w:val="28"/>
          <w:szCs w:val="28"/>
        </w:rPr>
        <w:t>.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>В соответствии с проектом акта</w:t>
      </w:r>
      <w:r>
        <w:rPr>
          <w:sz w:val="28"/>
          <w:szCs w:val="28"/>
        </w:rPr>
        <w:t xml:space="preserve"> </w:t>
      </w:r>
      <w:r w:rsidRPr="007B5EE6">
        <w:rPr>
          <w:sz w:val="28"/>
          <w:szCs w:val="28"/>
        </w:rPr>
        <w:t>пункт</w:t>
      </w:r>
      <w:r w:rsidR="00EB453F">
        <w:rPr>
          <w:sz w:val="28"/>
          <w:szCs w:val="28"/>
        </w:rPr>
        <w:t>ом</w:t>
      </w:r>
      <w:r w:rsidRPr="007B5EE6">
        <w:rPr>
          <w:sz w:val="28"/>
          <w:szCs w:val="28"/>
        </w:rPr>
        <w:t xml:space="preserve"> при</w:t>
      </w:r>
      <w:r>
        <w:rPr>
          <w:sz w:val="28"/>
          <w:szCs w:val="28"/>
        </w:rPr>
        <w:t>ё</w:t>
      </w:r>
      <w:r w:rsidRPr="007B5EE6">
        <w:rPr>
          <w:sz w:val="28"/>
          <w:szCs w:val="28"/>
        </w:rPr>
        <w:t xml:space="preserve">ма и переработки древесины </w:t>
      </w:r>
      <w:r>
        <w:rPr>
          <w:sz w:val="28"/>
          <w:szCs w:val="28"/>
        </w:rPr>
        <w:t>является</w:t>
      </w:r>
      <w:r w:rsidRPr="007B5EE6">
        <w:rPr>
          <w:sz w:val="28"/>
          <w:szCs w:val="28"/>
        </w:rPr>
        <w:t xml:space="preserve"> специальное место, где юридическим лицом или индивидуальным предпринимателем </w:t>
      </w:r>
      <w:r>
        <w:rPr>
          <w:sz w:val="28"/>
          <w:szCs w:val="28"/>
        </w:rPr>
        <w:t xml:space="preserve">осуществляется деятельность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>а) переработке приобретенной древесины и последующей отгрузке древесины и (или) продукции переработки древесины;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б) переработке самостоятельно заготовленной и (или) приобретенной древесины и последующей отгрузке древесины и (или) продукции переработки древесины; 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в) использованию древесины для собственного потребления; 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г) предоставлению услуг по переработке древесины; 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д) предоставлению услуг по хранению древесины; 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>е) приобретению древесины с последующей ее передачей иным лицам, в том числе влекущей переход права собственности на древесину;</w:t>
      </w:r>
    </w:p>
    <w:p w:rsid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ж) отгрузке древесины и (или) </w:t>
      </w:r>
      <w:r>
        <w:rPr>
          <w:sz w:val="28"/>
          <w:szCs w:val="28"/>
        </w:rPr>
        <w:t>продукции переработки древесины.</w:t>
      </w:r>
    </w:p>
    <w:p w:rsid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</w:t>
      </w:r>
      <w:bookmarkStart w:id="0" w:name="_GoBack"/>
      <w:bookmarkEnd w:id="0"/>
      <w:r>
        <w:rPr>
          <w:sz w:val="28"/>
          <w:szCs w:val="28"/>
        </w:rPr>
        <w:t xml:space="preserve">необходимость регистрации в качестве пункта приёма и переработки древесины попадает практически любая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связанная с древес</w:t>
      </w:r>
      <w:r w:rsidR="00E6679E">
        <w:rPr>
          <w:sz w:val="28"/>
          <w:szCs w:val="28"/>
        </w:rPr>
        <w:t xml:space="preserve">иной, при этом даже если основной вид деятельности организации или индивидуального предпринимателя не связан с лесозаготовкой и обработкой древесины. Как пример, пасека (разрешено размещать </w:t>
      </w:r>
      <w:r w:rsidR="00A73626">
        <w:rPr>
          <w:sz w:val="28"/>
          <w:szCs w:val="28"/>
        </w:rPr>
        <w:t>в соответствии со</w:t>
      </w:r>
      <w:r w:rsidR="00E6679E">
        <w:rPr>
          <w:sz w:val="28"/>
          <w:szCs w:val="28"/>
        </w:rPr>
        <w:t xml:space="preserve"> стать</w:t>
      </w:r>
      <w:r w:rsidR="00A73626">
        <w:rPr>
          <w:sz w:val="28"/>
          <w:szCs w:val="28"/>
        </w:rPr>
        <w:t>ёй</w:t>
      </w:r>
      <w:r w:rsidR="00E6679E">
        <w:rPr>
          <w:sz w:val="28"/>
          <w:szCs w:val="28"/>
        </w:rPr>
        <w:t xml:space="preserve"> 38 Земельного кодекса </w:t>
      </w:r>
      <w:r w:rsidR="00A73626">
        <w:rPr>
          <w:sz w:val="28"/>
          <w:szCs w:val="28"/>
        </w:rPr>
        <w:t>Р</w:t>
      </w:r>
      <w:r w:rsidR="00E6679E">
        <w:rPr>
          <w:sz w:val="28"/>
          <w:szCs w:val="28"/>
        </w:rPr>
        <w:t>оссийской Федерации), расположенная на территории земель лесного фонда, в случае необходимости использования древесины для изготовления забора, хозяйственного инвентаря и построек, вынуждена проходить регистрацию в качестве пункта приёма и переработки древесины.</w:t>
      </w:r>
    </w:p>
    <w:p w:rsidR="00E6679E" w:rsidRPr="007B5EE6" w:rsidRDefault="00E6679E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самым создаются дополнительные административные барьеры, затрудняющие ведение хозяйственной деятельности и не оказывающие влияния на решение проблемы.</w:t>
      </w:r>
    </w:p>
    <w:p w:rsidR="007B5EE6" w:rsidRDefault="007B5EE6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Росстата с</w:t>
      </w:r>
      <w:r w:rsidRPr="007B5EE6">
        <w:rPr>
          <w:sz w:val="28"/>
          <w:szCs w:val="28"/>
        </w:rPr>
        <w:t>редняя заработная плата в Ульяновской области в 2018 году составила 27 447 рублей</w:t>
      </w:r>
      <w:r>
        <w:rPr>
          <w:sz w:val="28"/>
          <w:szCs w:val="28"/>
        </w:rPr>
        <w:t>, количество юридических лиц и индивидуальных предпринимателей, занятых экономической деятельностью, отнесённой к виду «</w:t>
      </w:r>
      <w:r w:rsidRPr="007B5EE6">
        <w:rPr>
          <w:sz w:val="28"/>
          <w:szCs w:val="28"/>
        </w:rPr>
        <w:t>Сельское, лесное хозяйство, охота, рыболовство и рыбоводство</w:t>
      </w:r>
      <w:r>
        <w:rPr>
          <w:sz w:val="28"/>
          <w:szCs w:val="28"/>
        </w:rPr>
        <w:t>» (согласно ОКВЭД), по состоянию на 01.01.2019 составляет 2 300 единиц</w:t>
      </w:r>
      <w:r w:rsidR="00E6679E">
        <w:rPr>
          <w:sz w:val="28"/>
          <w:szCs w:val="28"/>
        </w:rPr>
        <w:t>. При этом хозяйствующие субъекты, отнесённые к данно</w:t>
      </w:r>
      <w:r w:rsidR="00A73626">
        <w:rPr>
          <w:sz w:val="28"/>
          <w:szCs w:val="28"/>
        </w:rPr>
        <w:t>му</w:t>
      </w:r>
      <w:r w:rsidR="00E6679E">
        <w:rPr>
          <w:sz w:val="28"/>
          <w:szCs w:val="28"/>
        </w:rPr>
        <w:t xml:space="preserve"> в</w:t>
      </w:r>
      <w:r w:rsidR="00A73626">
        <w:rPr>
          <w:sz w:val="28"/>
          <w:szCs w:val="28"/>
        </w:rPr>
        <w:t xml:space="preserve">иду экономической деятельности, зачастую используют древесину и продукцию её переработки для собственных нужд, т.е. являются непосредственными адресатами регулирования. При условии необходимости осуществления регистрации и ведения соответствующей отчётности, временные затраты могут достигать </w:t>
      </w:r>
      <w:r w:rsidR="00F67A1D">
        <w:rPr>
          <w:sz w:val="28"/>
          <w:szCs w:val="28"/>
        </w:rPr>
        <w:t xml:space="preserve">по экспертной оценке </w:t>
      </w:r>
      <w:r w:rsidR="00A73626">
        <w:rPr>
          <w:sz w:val="28"/>
          <w:szCs w:val="28"/>
        </w:rPr>
        <w:t>250 рабочих часов в год (ежедневный учёт, подготовка квартальной отчётности, время на регистрацию) при условии</w:t>
      </w:r>
      <w:r w:rsidR="00F67A1D">
        <w:rPr>
          <w:sz w:val="28"/>
          <w:szCs w:val="28"/>
        </w:rPr>
        <w:t xml:space="preserve">, что в среднем в месяце </w:t>
      </w:r>
      <w:r w:rsidR="00A73626">
        <w:rPr>
          <w:sz w:val="28"/>
          <w:szCs w:val="28"/>
        </w:rPr>
        <w:t>2</w:t>
      </w:r>
      <w:r w:rsidR="00F67A1D">
        <w:rPr>
          <w:sz w:val="28"/>
          <w:szCs w:val="28"/>
        </w:rPr>
        <w:t>1</w:t>
      </w:r>
      <w:r w:rsidR="00A73626">
        <w:rPr>
          <w:sz w:val="28"/>
          <w:szCs w:val="28"/>
        </w:rPr>
        <w:t xml:space="preserve"> рабочи</w:t>
      </w:r>
      <w:r w:rsidR="00F67A1D">
        <w:rPr>
          <w:sz w:val="28"/>
          <w:szCs w:val="28"/>
        </w:rPr>
        <w:t>й</w:t>
      </w:r>
      <w:r w:rsidR="00A73626">
        <w:rPr>
          <w:sz w:val="28"/>
          <w:szCs w:val="28"/>
        </w:rPr>
        <w:t xml:space="preserve"> де</w:t>
      </w:r>
      <w:r w:rsidR="00F67A1D">
        <w:rPr>
          <w:sz w:val="28"/>
          <w:szCs w:val="28"/>
        </w:rPr>
        <w:t>нь</w:t>
      </w:r>
      <w:r w:rsidR="00A73626">
        <w:rPr>
          <w:sz w:val="28"/>
          <w:szCs w:val="28"/>
        </w:rPr>
        <w:t xml:space="preserve">. Суммарные расходы на выполнение </w:t>
      </w:r>
      <w:proofErr w:type="gramStart"/>
      <w:r w:rsidR="00A73626">
        <w:rPr>
          <w:sz w:val="28"/>
          <w:szCs w:val="28"/>
        </w:rPr>
        <w:t>требований, предусмотренных проектом акта составят</w:t>
      </w:r>
      <w:proofErr w:type="gramEnd"/>
      <w:r w:rsidR="00A73626">
        <w:rPr>
          <w:sz w:val="28"/>
          <w:szCs w:val="28"/>
        </w:rPr>
        <w:t>:</w:t>
      </w:r>
    </w:p>
    <w:p w:rsidR="00A73626" w:rsidRDefault="00A73626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27 447 рублей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67A1D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рабочих дней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>8 часов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250 часов*2 300 хозяйствующих субъектов = </w:t>
      </w:r>
      <w:r w:rsidRPr="00F67A1D">
        <w:rPr>
          <w:b/>
          <w:sz w:val="28"/>
          <w:szCs w:val="28"/>
        </w:rPr>
        <w:t>порядка 9</w:t>
      </w:r>
      <w:r w:rsidR="00F67A1D">
        <w:rPr>
          <w:b/>
          <w:sz w:val="28"/>
          <w:szCs w:val="28"/>
        </w:rPr>
        <w:t>4</w:t>
      </w:r>
      <w:r w:rsidRPr="00F67A1D">
        <w:rPr>
          <w:b/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7B5EE6" w:rsidRDefault="00F67A1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по информации разработчика акта, исполнение новых функций потребует у</w:t>
      </w:r>
      <w:r w:rsidRPr="00F67A1D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F67A1D">
        <w:rPr>
          <w:sz w:val="28"/>
          <w:szCs w:val="28"/>
        </w:rPr>
        <w:t xml:space="preserve"> штатной численности Министерства природы и цикличной экономики Ульяновской области</w:t>
      </w:r>
      <w:r>
        <w:rPr>
          <w:sz w:val="28"/>
          <w:szCs w:val="28"/>
        </w:rPr>
        <w:t xml:space="preserve"> и обеспечения сопутствующих материальных затрат </w:t>
      </w:r>
      <w:r w:rsidRPr="00F67A1D">
        <w:rPr>
          <w:b/>
          <w:sz w:val="28"/>
          <w:szCs w:val="28"/>
        </w:rPr>
        <w:t>в размере 7 млн. рублей единовременно и 5 млн.</w:t>
      </w:r>
      <w:r>
        <w:rPr>
          <w:b/>
          <w:sz w:val="28"/>
          <w:szCs w:val="28"/>
        </w:rPr>
        <w:t xml:space="preserve"> рублей</w:t>
      </w:r>
      <w:r w:rsidRPr="00F67A1D">
        <w:rPr>
          <w:b/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F67A1D" w:rsidRDefault="00F67A1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представленных расчётов суммарные расходы на исполнение требований, предусмотренных проектом акта, составят </w:t>
      </w:r>
      <w:r w:rsidRPr="00F67A1D">
        <w:rPr>
          <w:b/>
          <w:sz w:val="28"/>
          <w:szCs w:val="28"/>
        </w:rPr>
        <w:t>около 100 млн. рублей</w:t>
      </w:r>
      <w:r>
        <w:rPr>
          <w:sz w:val="28"/>
          <w:szCs w:val="28"/>
        </w:rPr>
        <w:t xml:space="preserve">. При этом в отсутствии информации, позволяющей оценить текущие потери областного бюджета от наличия указанной проблемы, сделать вывод о </w:t>
      </w:r>
      <w:r w:rsidRPr="00F67A1D">
        <w:rPr>
          <w:b/>
          <w:sz w:val="28"/>
          <w:szCs w:val="28"/>
        </w:rPr>
        <w:t>целесообразности принятии рассматриваемого регулирования не представляется возможным</w:t>
      </w:r>
      <w:r>
        <w:rPr>
          <w:sz w:val="28"/>
          <w:szCs w:val="28"/>
        </w:rPr>
        <w:t>.</w:t>
      </w:r>
    </w:p>
    <w:p w:rsidR="00F67A1D" w:rsidRPr="007B5EE6" w:rsidRDefault="00F67A1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существует определённая вероятность риска уклонения ряда хозяйствующих субъектов от исполнения предусмотренных </w:t>
      </w:r>
      <w:r w:rsidR="009D4CFB">
        <w:rPr>
          <w:sz w:val="28"/>
          <w:szCs w:val="28"/>
        </w:rPr>
        <w:t xml:space="preserve">проектом акта </w:t>
      </w:r>
      <w:r>
        <w:rPr>
          <w:sz w:val="28"/>
          <w:szCs w:val="28"/>
        </w:rPr>
        <w:t>требований</w:t>
      </w:r>
      <w:r w:rsidR="009D4CFB">
        <w:rPr>
          <w:sz w:val="28"/>
          <w:szCs w:val="28"/>
        </w:rPr>
        <w:t xml:space="preserve"> и продолжения работы «в тени». Тем самым будет ухудшаться положение только добросовестных субъектов предпринимательской деятельности.</w:t>
      </w:r>
    </w:p>
    <w:p w:rsidR="007B5EE6" w:rsidRDefault="004E7CFB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отсутствует достаточное обоснование необходимости дополнительной регистрации хозяйствующих субъектов в качестве пунктов приёма и переработки древесины. Информация о разрешённых видах экономической деятельности хозяйствующего субъекта (ОКВЭД) и, соответственно, его определение, как потенциального адресата </w:t>
      </w:r>
      <w:proofErr w:type="gramStart"/>
      <w:r>
        <w:rPr>
          <w:sz w:val="28"/>
          <w:szCs w:val="28"/>
        </w:rPr>
        <w:t>регулирования</w:t>
      </w:r>
      <w:proofErr w:type="gramEnd"/>
      <w:r>
        <w:rPr>
          <w:sz w:val="28"/>
          <w:szCs w:val="28"/>
        </w:rPr>
        <w:t xml:space="preserve"> возможно получить в рамках межведомственного взаимодействия с соответствующими органами, в том числе в электронном виде, используя соответствующие информационные системы.</w:t>
      </w:r>
    </w:p>
    <w:p w:rsidR="00B17823" w:rsidRDefault="004E7CFB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законности происхождения древесины возможно в рамках осуществления действующих контрольно-надзорных мероприятий (</w:t>
      </w:r>
      <w:r w:rsidR="000D3179">
        <w:rPr>
          <w:sz w:val="28"/>
          <w:szCs w:val="28"/>
        </w:rPr>
        <w:t xml:space="preserve">лесной, </w:t>
      </w:r>
      <w:proofErr w:type="gramStart"/>
      <w:r w:rsidR="000D3179">
        <w:rPr>
          <w:sz w:val="28"/>
          <w:szCs w:val="28"/>
        </w:rPr>
        <w:t>налоговый</w:t>
      </w:r>
      <w:proofErr w:type="gramEnd"/>
      <w:r w:rsidR="000D3179">
        <w:rPr>
          <w:sz w:val="28"/>
          <w:szCs w:val="28"/>
        </w:rPr>
        <w:t xml:space="preserve"> и т.д.).</w:t>
      </w:r>
    </w:p>
    <w:p w:rsidR="00B17823" w:rsidRPr="007B5EE6" w:rsidRDefault="004E7CFB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7823">
        <w:rPr>
          <w:sz w:val="28"/>
          <w:szCs w:val="28"/>
        </w:rPr>
        <w:t xml:space="preserve">еобходимо отметить, что в соответствии с пунктом 8 части 1 статьи 23 Налогового Кодекса Российской Федерации налогоплательщики обязаны </w:t>
      </w:r>
      <w:r w:rsidR="00B17823" w:rsidRPr="00B17823">
        <w:rPr>
          <w:b/>
          <w:sz w:val="28"/>
          <w:szCs w:val="28"/>
        </w:rPr>
        <w:t>в течени</w:t>
      </w:r>
      <w:proofErr w:type="gramStart"/>
      <w:r w:rsidR="00B17823" w:rsidRPr="00B17823">
        <w:rPr>
          <w:b/>
          <w:sz w:val="28"/>
          <w:szCs w:val="28"/>
        </w:rPr>
        <w:t>и</w:t>
      </w:r>
      <w:proofErr w:type="gramEnd"/>
      <w:r w:rsidR="00B17823" w:rsidRPr="00B17823">
        <w:rPr>
          <w:b/>
          <w:sz w:val="28"/>
          <w:szCs w:val="28"/>
        </w:rPr>
        <w:t xml:space="preserve"> 4 лет</w:t>
      </w:r>
      <w:r w:rsidR="00B17823">
        <w:rPr>
          <w:sz w:val="28"/>
          <w:szCs w:val="28"/>
        </w:rPr>
        <w:t xml:space="preserve"> обеспечить </w:t>
      </w:r>
      <w:r w:rsidR="00B17823" w:rsidRPr="00B17823">
        <w:rPr>
          <w:sz w:val="28"/>
          <w:szCs w:val="28"/>
        </w:rPr>
        <w:t>сохранность данных</w:t>
      </w:r>
      <w:r w:rsidR="00B17823">
        <w:rPr>
          <w:sz w:val="28"/>
          <w:szCs w:val="28"/>
        </w:rPr>
        <w:t xml:space="preserve"> бухгалтерского и налогового учё</w:t>
      </w:r>
      <w:r w:rsidR="00B17823" w:rsidRPr="00B17823">
        <w:rPr>
          <w:sz w:val="28"/>
          <w:szCs w:val="28"/>
        </w:rPr>
        <w:t>та и других документов, необходимых для исчисления и уплаты налогов, в том числе документов, подтверждающих получение доходов, осуществление расходов (для организаций и индивидуальных предпринимателей), а также уплату (удержание) налогов</w:t>
      </w:r>
      <w:r w:rsidR="00B17823">
        <w:rPr>
          <w:sz w:val="28"/>
          <w:szCs w:val="28"/>
        </w:rPr>
        <w:t xml:space="preserve">. При этом в соответствии с проектом акта большинство </w:t>
      </w:r>
      <w:r w:rsidR="00E27C4F">
        <w:rPr>
          <w:sz w:val="28"/>
          <w:szCs w:val="28"/>
        </w:rPr>
        <w:t xml:space="preserve">первичных и </w:t>
      </w:r>
      <w:r w:rsidR="00B17823">
        <w:rPr>
          <w:sz w:val="28"/>
          <w:szCs w:val="28"/>
        </w:rPr>
        <w:t xml:space="preserve">учётных документов (книг) хранится </w:t>
      </w:r>
      <w:r w:rsidR="00B17823" w:rsidRPr="00B17823">
        <w:rPr>
          <w:b/>
          <w:sz w:val="28"/>
          <w:szCs w:val="28"/>
        </w:rPr>
        <w:t>в течение одного года</w:t>
      </w:r>
      <w:r w:rsidR="00E27C4F">
        <w:rPr>
          <w:b/>
          <w:sz w:val="28"/>
          <w:szCs w:val="28"/>
        </w:rPr>
        <w:t xml:space="preserve">, </w:t>
      </w:r>
      <w:r w:rsidR="00E27C4F" w:rsidRPr="00E27C4F">
        <w:rPr>
          <w:sz w:val="28"/>
          <w:szCs w:val="28"/>
        </w:rPr>
        <w:t>в том числе</w:t>
      </w:r>
      <w:r w:rsidR="00B17823" w:rsidRPr="00B17823">
        <w:rPr>
          <w:sz w:val="28"/>
          <w:szCs w:val="28"/>
        </w:rPr>
        <w:t xml:space="preserve"> со дня внесения последней записи о при</w:t>
      </w:r>
      <w:r w:rsidR="00B17823">
        <w:rPr>
          <w:sz w:val="28"/>
          <w:szCs w:val="28"/>
        </w:rPr>
        <w:t>ё</w:t>
      </w:r>
      <w:r w:rsidR="00B17823" w:rsidRPr="00B17823">
        <w:rPr>
          <w:sz w:val="28"/>
          <w:szCs w:val="28"/>
        </w:rPr>
        <w:t>ме древесины</w:t>
      </w:r>
      <w:r w:rsidR="00B17823">
        <w:rPr>
          <w:sz w:val="28"/>
          <w:szCs w:val="28"/>
        </w:rPr>
        <w:t>.</w:t>
      </w:r>
    </w:p>
    <w:p w:rsidR="00810293" w:rsidRPr="008F03B0" w:rsidRDefault="00445633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D3179">
        <w:rPr>
          <w:sz w:val="28"/>
          <w:szCs w:val="28"/>
        </w:rPr>
        <w:t xml:space="preserve">Альтернативным вариантом решения проблемы является </w:t>
      </w:r>
      <w:r w:rsidR="000D3179">
        <w:rPr>
          <w:sz w:val="28"/>
          <w:szCs w:val="28"/>
        </w:rPr>
        <w:t xml:space="preserve">отказ от необходимости регистрации хозяйствующих субъектов в качестве пунктов приёма и переработки древесины, а также предоставления дополнительной отчётности. Это позволит с одной стороны снизить нагрузку на хозяйствующие субъекты, но позволит усовершенствовать существующую систему учёта и </w:t>
      </w:r>
      <w:proofErr w:type="gramStart"/>
      <w:r w:rsidR="000D3179">
        <w:rPr>
          <w:sz w:val="28"/>
          <w:szCs w:val="28"/>
        </w:rPr>
        <w:t>контроля за</w:t>
      </w:r>
      <w:proofErr w:type="gramEnd"/>
      <w:r w:rsidR="000D3179">
        <w:rPr>
          <w:sz w:val="28"/>
          <w:szCs w:val="28"/>
        </w:rPr>
        <w:t xml:space="preserve"> древесиной.</w:t>
      </w:r>
    </w:p>
    <w:p w:rsidR="00071717" w:rsidRDefault="00071717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62E">
        <w:rPr>
          <w:sz w:val="28"/>
          <w:szCs w:val="28"/>
        </w:rPr>
        <w:lastRenderedPageBreak/>
        <w:t>Таким образом</w:t>
      </w:r>
      <w:r w:rsidR="00810293" w:rsidRPr="0045762E">
        <w:rPr>
          <w:sz w:val="28"/>
          <w:szCs w:val="28"/>
        </w:rPr>
        <w:t>,</w:t>
      </w:r>
      <w:r w:rsidRPr="0045762E">
        <w:rPr>
          <w:sz w:val="28"/>
          <w:szCs w:val="28"/>
        </w:rPr>
        <w:t xml:space="preserve"> </w:t>
      </w:r>
      <w:r w:rsidR="0045762E" w:rsidRPr="0045762E">
        <w:rPr>
          <w:sz w:val="28"/>
          <w:szCs w:val="28"/>
        </w:rPr>
        <w:t xml:space="preserve">считаем, что </w:t>
      </w:r>
      <w:r w:rsidRPr="0045762E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45762E" w:rsidRPr="0045762E">
        <w:rPr>
          <w:sz w:val="28"/>
          <w:szCs w:val="28"/>
        </w:rPr>
        <w:t>альтернативного варианта регулирования</w:t>
      </w:r>
      <w:r w:rsidR="00C91D1B" w:rsidRPr="0045762E">
        <w:rPr>
          <w:sz w:val="28"/>
          <w:szCs w:val="28"/>
        </w:rPr>
        <w:t xml:space="preserve"> с учётом устранения указанных замечаний.</w:t>
      </w: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>
        <w:rPr>
          <w:sz w:val="28"/>
          <w:szCs w:val="28"/>
        </w:rPr>
        <w:t xml:space="preserve"> </w:t>
      </w:r>
      <w:r w:rsidR="008F03B0">
        <w:rPr>
          <w:sz w:val="28"/>
          <w:szCs w:val="28"/>
        </w:rPr>
        <w:t>ю</w:t>
      </w:r>
      <w:r w:rsidR="008F03B0" w:rsidRPr="008F03B0">
        <w:rPr>
          <w:sz w:val="28"/>
          <w:szCs w:val="28"/>
        </w:rPr>
        <w:t>ридические лица и индивидуальные предприниматели, осуществляющие предпринимательскую деятельность в лесной отрасли</w:t>
      </w:r>
      <w:r w:rsidR="008F03B0">
        <w:rPr>
          <w:sz w:val="28"/>
          <w:szCs w:val="28"/>
        </w:rPr>
        <w:t xml:space="preserve"> на территории Ульяновской области</w:t>
      </w:r>
      <w:r w:rsidR="00015397">
        <w:rPr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3A7">
        <w:rPr>
          <w:sz w:val="28"/>
          <w:szCs w:val="28"/>
        </w:rPr>
        <w:t xml:space="preserve">Количественная оценка непосредственных адресатов регулирования </w:t>
      </w:r>
      <w:r w:rsidR="008F03B0">
        <w:rPr>
          <w:sz w:val="28"/>
          <w:szCs w:val="28"/>
        </w:rPr>
        <w:t>разработчиком акта не представлена.</w:t>
      </w:r>
    </w:p>
    <w:p w:rsidR="008911F8" w:rsidRPr="002C4FBA" w:rsidRDefault="006113A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AA1FDD" w:rsidRDefault="00AA1FDD" w:rsidP="00AA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03B">
        <w:rPr>
          <w:sz w:val="28"/>
          <w:szCs w:val="28"/>
        </w:rPr>
        <w:t>В рамках публичных обсуждений, после окончания этапа обсуждения концепции регулирования (с 1</w:t>
      </w:r>
      <w:r w:rsidR="00CF003B" w:rsidRPr="00CF003B">
        <w:rPr>
          <w:sz w:val="28"/>
          <w:szCs w:val="28"/>
        </w:rPr>
        <w:t>4.</w:t>
      </w:r>
      <w:r w:rsidRPr="00CF003B">
        <w:rPr>
          <w:sz w:val="28"/>
          <w:szCs w:val="28"/>
        </w:rPr>
        <w:t>1</w:t>
      </w:r>
      <w:r w:rsidR="00866349" w:rsidRPr="00CF003B">
        <w:rPr>
          <w:sz w:val="28"/>
          <w:szCs w:val="28"/>
        </w:rPr>
        <w:t>2</w:t>
      </w:r>
      <w:r w:rsidRPr="00CF003B">
        <w:rPr>
          <w:sz w:val="28"/>
          <w:szCs w:val="28"/>
        </w:rPr>
        <w:t xml:space="preserve">.2018 по </w:t>
      </w:r>
      <w:r w:rsidR="00DC760A" w:rsidRPr="00CF003B">
        <w:rPr>
          <w:sz w:val="28"/>
          <w:szCs w:val="28"/>
        </w:rPr>
        <w:t>2</w:t>
      </w:r>
      <w:r w:rsidR="00CF003B" w:rsidRPr="00CF003B">
        <w:rPr>
          <w:sz w:val="28"/>
          <w:szCs w:val="28"/>
        </w:rPr>
        <w:t>3</w:t>
      </w:r>
      <w:r w:rsidRPr="00CF003B">
        <w:rPr>
          <w:sz w:val="28"/>
          <w:szCs w:val="28"/>
        </w:rPr>
        <w:t>.1</w:t>
      </w:r>
      <w:r w:rsidR="00866349" w:rsidRPr="00CF003B">
        <w:rPr>
          <w:sz w:val="28"/>
          <w:szCs w:val="28"/>
        </w:rPr>
        <w:t>2</w:t>
      </w:r>
      <w:r w:rsidRPr="00CF003B">
        <w:rPr>
          <w:sz w:val="28"/>
          <w:szCs w:val="28"/>
        </w:rPr>
        <w:t xml:space="preserve">.2018), разработчиком акта проект акта и </w:t>
      </w:r>
      <w:r w:rsidR="00CF003B">
        <w:rPr>
          <w:sz w:val="28"/>
          <w:szCs w:val="28"/>
        </w:rPr>
        <w:t>сводный отчёт были размещены с 14</w:t>
      </w:r>
      <w:r w:rsidRPr="00CF003B">
        <w:rPr>
          <w:sz w:val="28"/>
          <w:szCs w:val="28"/>
        </w:rPr>
        <w:t>.</w:t>
      </w:r>
      <w:r w:rsidR="00CF003B">
        <w:rPr>
          <w:sz w:val="28"/>
          <w:szCs w:val="28"/>
        </w:rPr>
        <w:t>01</w:t>
      </w:r>
      <w:r w:rsidRPr="00CF003B">
        <w:rPr>
          <w:sz w:val="28"/>
          <w:szCs w:val="28"/>
        </w:rPr>
        <w:t>.201</w:t>
      </w:r>
      <w:r w:rsidR="00CF003B">
        <w:rPr>
          <w:sz w:val="28"/>
          <w:szCs w:val="28"/>
        </w:rPr>
        <w:t>9</w:t>
      </w:r>
      <w:r w:rsidRPr="00CF003B">
        <w:rPr>
          <w:sz w:val="28"/>
          <w:szCs w:val="28"/>
        </w:rPr>
        <w:t xml:space="preserve"> по </w:t>
      </w:r>
      <w:r w:rsidR="00CF003B">
        <w:rPr>
          <w:sz w:val="28"/>
          <w:szCs w:val="28"/>
        </w:rPr>
        <w:t>28</w:t>
      </w:r>
      <w:r w:rsidRPr="00CF003B">
        <w:rPr>
          <w:sz w:val="28"/>
          <w:szCs w:val="28"/>
        </w:rPr>
        <w:t>.</w:t>
      </w:r>
      <w:r w:rsidR="00866349" w:rsidRPr="00CF003B">
        <w:rPr>
          <w:sz w:val="28"/>
          <w:szCs w:val="28"/>
        </w:rPr>
        <w:t>01</w:t>
      </w:r>
      <w:r w:rsidRPr="00CF003B">
        <w:rPr>
          <w:sz w:val="28"/>
          <w:szCs w:val="28"/>
        </w:rPr>
        <w:t>.201</w:t>
      </w:r>
      <w:r w:rsidR="00866349" w:rsidRPr="00CF003B">
        <w:rPr>
          <w:sz w:val="28"/>
          <w:szCs w:val="28"/>
        </w:rPr>
        <w:t>9</w:t>
      </w:r>
      <w:r w:rsidRPr="00CF003B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r w:rsidR="00151756" w:rsidRPr="00151756">
        <w:rPr>
          <w:sz w:val="28"/>
          <w:szCs w:val="28"/>
        </w:rPr>
        <w:t>http://regulation.ulgov.ru</w:t>
      </w:r>
      <w:r w:rsidRPr="00CF003B">
        <w:rPr>
          <w:sz w:val="28"/>
          <w:szCs w:val="28"/>
        </w:rPr>
        <w:t>.</w:t>
      </w:r>
    </w:p>
    <w:p w:rsidR="00151756" w:rsidRPr="002C2528" w:rsidRDefault="00294F03" w:rsidP="00AA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F03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Союз «Ульяновская торгово-промышленная палата»,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A960C8" w:rsidRDefault="00C4010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1756">
        <w:rPr>
          <w:sz w:val="28"/>
          <w:szCs w:val="28"/>
        </w:rPr>
        <w:t xml:space="preserve">От Уполномоченного по защите прав предпринимателей в Ульяновской области получен отзыв </w:t>
      </w:r>
      <w:r w:rsidR="00151756" w:rsidRPr="00151756">
        <w:rPr>
          <w:sz w:val="28"/>
          <w:szCs w:val="28"/>
        </w:rPr>
        <w:t>в части наличия в проекте</w:t>
      </w:r>
      <w:proofErr w:type="gramEnd"/>
      <w:r w:rsidR="00151756" w:rsidRPr="00151756">
        <w:rPr>
          <w:sz w:val="28"/>
          <w:szCs w:val="28"/>
        </w:rPr>
        <w:t xml:space="preserve"> акта положений, способствующих возникновению </w:t>
      </w:r>
      <w:r w:rsidR="00151756">
        <w:rPr>
          <w:sz w:val="28"/>
          <w:szCs w:val="28"/>
        </w:rPr>
        <w:t>административных «барьеров», препятствующих ведению предпринимательской деятельности. Кроме того, в сводном отчёте отсутствует информация позволяющая оценить воздействие рассматриваемого регулирования на предпринимательскую среду. Вследствие этого принятие проекта акта является преждевременным.</w:t>
      </w:r>
    </w:p>
    <w:p w:rsidR="004473E0" w:rsidRPr="00637245" w:rsidRDefault="006113A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7648BA" w:rsidRDefault="009C417B" w:rsidP="009C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324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содержит </w:t>
      </w:r>
      <w:r>
        <w:rPr>
          <w:color w:val="000000"/>
          <w:sz w:val="28"/>
          <w:szCs w:val="28"/>
        </w:rPr>
        <w:t xml:space="preserve">ряд </w:t>
      </w:r>
      <w:r w:rsidRPr="00434324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й</w:t>
      </w:r>
      <w:r w:rsidRPr="0043432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способствующих введению </w:t>
      </w:r>
      <w:r w:rsidRPr="00434324">
        <w:rPr>
          <w:color w:val="000000"/>
          <w:sz w:val="28"/>
          <w:szCs w:val="28"/>
        </w:rPr>
        <w:t>избыточны</w:t>
      </w:r>
      <w:r>
        <w:rPr>
          <w:color w:val="000000"/>
          <w:sz w:val="28"/>
          <w:szCs w:val="28"/>
        </w:rPr>
        <w:t>х</w:t>
      </w:r>
      <w:r w:rsidRPr="00434324">
        <w:rPr>
          <w:color w:val="000000"/>
          <w:sz w:val="28"/>
          <w:szCs w:val="28"/>
        </w:rPr>
        <w:t xml:space="preserve"> обязанност</w:t>
      </w:r>
      <w:r>
        <w:rPr>
          <w:color w:val="000000"/>
          <w:sz w:val="28"/>
          <w:szCs w:val="28"/>
        </w:rPr>
        <w:t>ей</w:t>
      </w:r>
      <w:r w:rsidRPr="00434324">
        <w:rPr>
          <w:color w:val="000000"/>
          <w:sz w:val="28"/>
          <w:szCs w:val="28"/>
        </w:rPr>
        <w:t xml:space="preserve"> и ограничени</w:t>
      </w:r>
      <w:r>
        <w:rPr>
          <w:color w:val="000000"/>
          <w:sz w:val="28"/>
          <w:szCs w:val="28"/>
        </w:rPr>
        <w:t>й</w:t>
      </w:r>
      <w:r w:rsidRPr="00434324">
        <w:rPr>
          <w:color w:val="000000"/>
          <w:sz w:val="28"/>
          <w:szCs w:val="28"/>
        </w:rPr>
        <w:t xml:space="preserve"> для субъектов предпринимательско</w:t>
      </w:r>
      <w:r>
        <w:rPr>
          <w:color w:val="000000"/>
          <w:sz w:val="28"/>
          <w:szCs w:val="28"/>
        </w:rPr>
        <w:t>й и инвестиционной деятельности</w:t>
      </w:r>
      <w:r w:rsidRPr="00434324">
        <w:rPr>
          <w:color w:val="000000"/>
          <w:sz w:val="28"/>
          <w:szCs w:val="28"/>
        </w:rPr>
        <w:t>.</w:t>
      </w:r>
    </w:p>
    <w:p w:rsidR="005D6F11" w:rsidRPr="007648BA" w:rsidRDefault="005D6F11" w:rsidP="005D6F1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считаем необходимым разработчику акта рассмотреть замечания, поступившие в рамках публичных обсуждений</w:t>
      </w:r>
      <w:r>
        <w:rPr>
          <w:sz w:val="28"/>
          <w:szCs w:val="28"/>
        </w:rPr>
        <w:t>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179" w:rsidRDefault="000D317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</w:t>
      </w:r>
      <w:r w:rsidR="00165CE1">
        <w:rPr>
          <w:sz w:val="28"/>
          <w:szCs w:val="28"/>
        </w:rPr>
        <w:t xml:space="preserve">                                            </w:t>
      </w:r>
      <w:r w:rsidR="00F0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D6F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F0794E">
        <w:rPr>
          <w:sz w:val="28"/>
          <w:szCs w:val="28"/>
        </w:rPr>
        <w:t xml:space="preserve">    </w:t>
      </w:r>
      <w:proofErr w:type="spellStart"/>
      <w:r w:rsidR="00165CE1">
        <w:rPr>
          <w:sz w:val="28"/>
          <w:szCs w:val="28"/>
        </w:rPr>
        <w:t>Р.Т.Давлятшин</w:t>
      </w:r>
      <w:proofErr w:type="spellEnd"/>
    </w:p>
    <w:p w:rsidR="00294F03" w:rsidRDefault="00294F03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94F03" w:rsidP="0026434F">
      <w:pPr>
        <w:tabs>
          <w:tab w:val="left" w:pos="106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9E0BAB" w:rsidRPr="00DC760A" w:rsidRDefault="00DE54E5" w:rsidP="004F44D2">
      <w:pPr>
        <w:jc w:val="both"/>
      </w:pPr>
      <w:r w:rsidRPr="00DC760A">
        <w:t>Егоров Александр Алексеевич</w:t>
      </w:r>
    </w:p>
    <w:p w:rsidR="005216D2" w:rsidRPr="00DC760A" w:rsidRDefault="00F27659" w:rsidP="00063BA2">
      <w:pPr>
        <w:jc w:val="both"/>
      </w:pPr>
      <w:r w:rsidRPr="00DC760A">
        <w:t>24-16-4</w:t>
      </w:r>
      <w:r w:rsidR="006113A7" w:rsidRPr="00DC760A">
        <w:t>4</w:t>
      </w:r>
    </w:p>
    <w:sectPr w:rsidR="005216D2" w:rsidRPr="00DC760A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00" w:rsidRDefault="002A1D00">
      <w:r>
        <w:separator/>
      </w:r>
    </w:p>
  </w:endnote>
  <w:endnote w:type="continuationSeparator" w:id="0">
    <w:p w:rsidR="002A1D00" w:rsidRDefault="002A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00" w:rsidRDefault="002A1D00">
      <w:r>
        <w:separator/>
      </w:r>
    </w:p>
  </w:footnote>
  <w:footnote w:type="continuationSeparator" w:id="0">
    <w:p w:rsidR="002A1D00" w:rsidRDefault="002A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53F">
      <w:rPr>
        <w:rStyle w:val="a7"/>
        <w:noProof/>
      </w:rPr>
      <w:t>6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A38"/>
    <w:rsid w:val="00071717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317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8CA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756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5CE1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0F7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1066"/>
    <w:rsid w:val="00292502"/>
    <w:rsid w:val="00292B7D"/>
    <w:rsid w:val="00293786"/>
    <w:rsid w:val="00294709"/>
    <w:rsid w:val="00294F03"/>
    <w:rsid w:val="002953A8"/>
    <w:rsid w:val="002968B5"/>
    <w:rsid w:val="00297C0D"/>
    <w:rsid w:val="002A08A2"/>
    <w:rsid w:val="002A1D00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1E4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5824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5762E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1F3"/>
    <w:rsid w:val="00485209"/>
    <w:rsid w:val="004875FE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E7CFB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351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2FC0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6CCC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2F42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5EE6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1EBC"/>
    <w:rsid w:val="007D2122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2BF0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0C9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3B0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27542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37D8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35A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4CFB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626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BF7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710"/>
    <w:rsid w:val="00AC2715"/>
    <w:rsid w:val="00AC29FE"/>
    <w:rsid w:val="00AC4482"/>
    <w:rsid w:val="00AC588A"/>
    <w:rsid w:val="00AC5893"/>
    <w:rsid w:val="00AC5F6C"/>
    <w:rsid w:val="00AC783A"/>
    <w:rsid w:val="00AD0CDE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17823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0AB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EA0"/>
    <w:rsid w:val="00B97F7B"/>
    <w:rsid w:val="00BA1058"/>
    <w:rsid w:val="00BA1920"/>
    <w:rsid w:val="00BA3A64"/>
    <w:rsid w:val="00BA58F8"/>
    <w:rsid w:val="00BA63E7"/>
    <w:rsid w:val="00BA6A38"/>
    <w:rsid w:val="00BA7BFF"/>
    <w:rsid w:val="00BB0677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03B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27C4F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79E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092B"/>
    <w:rsid w:val="00EA2BC0"/>
    <w:rsid w:val="00EA317F"/>
    <w:rsid w:val="00EA3455"/>
    <w:rsid w:val="00EB08B1"/>
    <w:rsid w:val="00EB1861"/>
    <w:rsid w:val="00EB3473"/>
    <w:rsid w:val="00EB3CF9"/>
    <w:rsid w:val="00EB453F"/>
    <w:rsid w:val="00EB4845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7A1D"/>
    <w:rsid w:val="00F7019E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02F2-FDA5-48AE-8C8F-32C2CF7D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15243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199</cp:revision>
  <cp:lastPrinted>2019-02-22T08:26:00Z</cp:lastPrinted>
  <dcterms:created xsi:type="dcterms:W3CDTF">2016-06-23T06:19:00Z</dcterms:created>
  <dcterms:modified xsi:type="dcterms:W3CDTF">2019-02-22T08:26:00Z</dcterms:modified>
</cp:coreProperties>
</file>