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5" w:rsidRPr="000F5866" w:rsidRDefault="00267B35" w:rsidP="00002E6D">
      <w:pPr>
        <w:spacing w:after="0" w:line="228" w:lineRule="auto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Отчё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т о выполнении мероприятий ведомственной программы 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«П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ротиводействи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е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коррупции в Министерстве развития конкуренции и экономики Ульяновской области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» на 2016-2018 годы</w:t>
      </w:r>
    </w:p>
    <w:p w:rsidR="00267B35" w:rsidRPr="000F5866" w:rsidRDefault="00267B35" w:rsidP="00002E6D">
      <w:pPr>
        <w:spacing w:after="0" w:line="228" w:lineRule="auto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з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а 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1 квартал 2018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а</w:t>
      </w:r>
    </w:p>
    <w:p w:rsidR="00267B35" w:rsidRPr="000F5866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267B35" w:rsidRPr="000F5866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ведомственной программой по противодействию коррупции в Министерстве развития конкуренции и экономики Ульяновской области на 2016-2018 годы, утверждённой приказом Министерства экономического развития Ульяновской области от 25.04.2016 № 01-71, Министерством развития конкуренции и экономики Ульяновской области в </w:t>
      </w:r>
      <w:r>
        <w:rPr>
          <w:rFonts w:ascii="Times New Roman" w:hAnsi="Times New Roman" w:cs="Times New Roman"/>
          <w:spacing w:val="-6"/>
          <w:sz w:val="27"/>
          <w:szCs w:val="27"/>
        </w:rPr>
        <w:t>1 квартале 2018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pacing w:val="-6"/>
          <w:sz w:val="27"/>
          <w:szCs w:val="27"/>
        </w:rPr>
        <w:t>а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были проведены следующие мероприятия.</w:t>
      </w:r>
    </w:p>
    <w:p w:rsidR="00267B35" w:rsidRPr="000F5866" w:rsidRDefault="00267B35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В сфере снижения </w:t>
      </w:r>
      <w:proofErr w:type="spellStart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коррупциогенности</w:t>
      </w:r>
      <w:proofErr w:type="spellEnd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законодательства Ульяновской области.</w:t>
      </w:r>
    </w:p>
    <w:p w:rsidR="00267B35" w:rsidRPr="000F5866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за 1 квартал 2018 года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прошли антикоррупционную экспертизу:</w:t>
      </w:r>
    </w:p>
    <w:p w:rsidR="00267B35" w:rsidRPr="000F5866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 21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проект законов Ульяновской области и проектов постановлений Губернатора и Правительства Ульяновской области; </w:t>
      </w:r>
    </w:p>
    <w:p w:rsidR="00267B35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110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проект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ов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приказов Министерства. </w:t>
      </w:r>
    </w:p>
    <w:p w:rsidR="00267B35" w:rsidRPr="000F5866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В 1 квартале 2018 года поступило положительное заключение по результатам независимой антикоррупционной экспертизы  независимого эксперта на проект постановления Правительства Ульяновской области «О внесении изменений </w:t>
      </w:r>
      <w:proofErr w:type="gramStart"/>
      <w:r>
        <w:rPr>
          <w:rFonts w:ascii="Times New Roman" w:hAnsi="Times New Roman" w:cs="Times New Roman"/>
          <w:spacing w:val="-6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pacing w:val="-6"/>
          <w:sz w:val="27"/>
          <w:szCs w:val="27"/>
        </w:rPr>
        <w:t xml:space="preserve"> постановление Правительства Ульяновской области от 14.04.2014 № 8/125-П».</w:t>
      </w:r>
    </w:p>
    <w:p w:rsidR="00267B35" w:rsidRPr="005138D1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В 1 квартале 2018 года в Министерство на подготовку заключения об оценке регулирующего воздействия поступило 13 проектов нормативных правовых актов Ульяновской области. </w:t>
      </w:r>
    </w:p>
    <w:p w:rsidR="00267B35" w:rsidRPr="005138D1" w:rsidRDefault="00267B35" w:rsidP="00002E6D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5138D1">
        <w:rPr>
          <w:rFonts w:ascii="Times New Roman" w:hAnsi="Times New Roman" w:cs="Times New Roman"/>
          <w:spacing w:val="-6"/>
          <w:sz w:val="27"/>
          <w:szCs w:val="27"/>
        </w:rPr>
        <w:t>По 9 проектам актов Ульяновской области составлены положительные заключения, по 4 проектам – отрицательные заключения (31 %).  По результатам проведённой оценки экономия средств областного бюджета Ульяновской области и (или) эффективное их перераспределение  составила 5 млн. рублей, экономия средств субъектов предпринимательской деятельности составила порядка 4,8 млн. рублей.</w:t>
      </w:r>
    </w:p>
    <w:p w:rsidR="00267B35" w:rsidRPr="000F5866" w:rsidRDefault="00267B35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В сфере </w:t>
      </w:r>
      <w:proofErr w:type="gramStart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и бизнеса в противодействии коррупции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проведены следующие мероприятия: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За </w:t>
      </w:r>
      <w:r>
        <w:rPr>
          <w:spacing w:val="-6"/>
          <w:sz w:val="27"/>
          <w:szCs w:val="27"/>
        </w:rPr>
        <w:t xml:space="preserve">1 квартал </w:t>
      </w:r>
      <w:r w:rsidRPr="000F5866">
        <w:rPr>
          <w:spacing w:val="-6"/>
          <w:sz w:val="27"/>
          <w:szCs w:val="27"/>
        </w:rPr>
        <w:t>201</w:t>
      </w:r>
      <w:r>
        <w:rPr>
          <w:spacing w:val="-6"/>
          <w:sz w:val="27"/>
          <w:szCs w:val="27"/>
        </w:rPr>
        <w:t>8</w:t>
      </w:r>
      <w:r w:rsidRPr="000F5866">
        <w:rPr>
          <w:spacing w:val="-6"/>
          <w:sz w:val="27"/>
          <w:szCs w:val="27"/>
        </w:rPr>
        <w:t xml:space="preserve"> год</w:t>
      </w:r>
      <w:r>
        <w:rPr>
          <w:spacing w:val="-6"/>
          <w:sz w:val="27"/>
          <w:szCs w:val="27"/>
        </w:rPr>
        <w:t>а</w:t>
      </w:r>
      <w:r w:rsidRPr="000F5866">
        <w:rPr>
          <w:spacing w:val="-6"/>
          <w:sz w:val="27"/>
          <w:szCs w:val="27"/>
        </w:rPr>
        <w:t xml:space="preserve"> распространено </w:t>
      </w:r>
      <w:r w:rsidR="00773BBA">
        <w:rPr>
          <w:spacing w:val="-6"/>
          <w:sz w:val="27"/>
          <w:szCs w:val="27"/>
        </w:rPr>
        <w:t>45</w:t>
      </w:r>
      <w:r>
        <w:rPr>
          <w:spacing w:val="-6"/>
          <w:sz w:val="27"/>
          <w:szCs w:val="27"/>
        </w:rPr>
        <w:t xml:space="preserve"> </w:t>
      </w:r>
      <w:r w:rsidR="00895015">
        <w:rPr>
          <w:spacing w:val="-6"/>
          <w:sz w:val="27"/>
          <w:szCs w:val="27"/>
        </w:rPr>
        <w:t>памят</w:t>
      </w:r>
      <w:r w:rsidR="00773BBA">
        <w:rPr>
          <w:spacing w:val="-6"/>
          <w:sz w:val="27"/>
          <w:szCs w:val="27"/>
        </w:rPr>
        <w:t>о</w:t>
      </w:r>
      <w:r w:rsidRPr="000F5866">
        <w:rPr>
          <w:spacing w:val="-6"/>
          <w:sz w:val="27"/>
          <w:szCs w:val="27"/>
        </w:rPr>
        <w:t>к</w:t>
      </w:r>
      <w:bookmarkStart w:id="0" w:name="_GoBack"/>
      <w:bookmarkEnd w:id="0"/>
      <w:r w:rsidRPr="000F5866">
        <w:rPr>
          <w:spacing w:val="-6"/>
          <w:sz w:val="27"/>
          <w:szCs w:val="27"/>
        </w:rPr>
        <w:t xml:space="preserve"> для граждан об общественно опасных последствиях проявления коррупции, которая также размещена на стенде в здании Министерства</w:t>
      </w:r>
      <w:r>
        <w:rPr>
          <w:spacing w:val="-6"/>
          <w:sz w:val="27"/>
          <w:szCs w:val="27"/>
        </w:rPr>
        <w:t xml:space="preserve"> (Спасская, д.3), департамента государственных закупок (Северный венец,28) </w:t>
      </w:r>
      <w:r w:rsidRPr="000F5866">
        <w:rPr>
          <w:spacing w:val="-6"/>
          <w:sz w:val="27"/>
          <w:szCs w:val="27"/>
        </w:rPr>
        <w:t xml:space="preserve"> и Ульяновского </w:t>
      </w:r>
      <w:proofErr w:type="gramStart"/>
      <w:r w:rsidRPr="000F5866">
        <w:rPr>
          <w:spacing w:val="-6"/>
          <w:sz w:val="27"/>
          <w:szCs w:val="27"/>
        </w:rPr>
        <w:t>бизнес-инкубатора</w:t>
      </w:r>
      <w:proofErr w:type="gramEnd"/>
      <w:r w:rsidRPr="000F5866">
        <w:rPr>
          <w:spacing w:val="-6"/>
          <w:sz w:val="27"/>
          <w:szCs w:val="27"/>
        </w:rPr>
        <w:t>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</w:t>
      </w:r>
      <w:r>
        <w:rPr>
          <w:spacing w:val="-6"/>
          <w:sz w:val="27"/>
          <w:szCs w:val="27"/>
        </w:rPr>
        <w:t xml:space="preserve"> не проводилось.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8" w:history="1">
        <w:r w:rsidRPr="000F5866">
          <w:rPr>
            <w:rStyle w:val="a4"/>
            <w:spacing w:val="-6"/>
            <w:sz w:val="27"/>
            <w:szCs w:val="27"/>
            <w:lang w:val="en-US"/>
          </w:rPr>
          <w:t>http</w:t>
        </w:r>
        <w:r w:rsidRPr="000F5866">
          <w:rPr>
            <w:rStyle w:val="a4"/>
            <w:spacing w:val="-6"/>
            <w:sz w:val="27"/>
            <w:szCs w:val="27"/>
          </w:rPr>
          <w:t>://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zakupki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gov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ru</w:t>
        </w:r>
        <w:proofErr w:type="spellEnd"/>
      </w:hyperlink>
      <w:r w:rsidRPr="000F5866">
        <w:rPr>
          <w:spacing w:val="-6"/>
          <w:sz w:val="27"/>
          <w:szCs w:val="27"/>
        </w:rPr>
        <w:t>.</w:t>
      </w:r>
    </w:p>
    <w:p w:rsidR="00267B35" w:rsidRPr="000F5866" w:rsidRDefault="00267B35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7"/>
          <w:szCs w:val="27"/>
        </w:rPr>
      </w:pPr>
      <w:r w:rsidRPr="000F5866">
        <w:rPr>
          <w:b/>
          <w:bCs/>
          <w:spacing w:val="-6"/>
          <w:sz w:val="27"/>
          <w:szCs w:val="27"/>
        </w:rPr>
        <w:lastRenderedPageBreak/>
        <w:t>В сфере создания системы противодействия коррупции в Министерстве</w:t>
      </w:r>
      <w:r w:rsidRPr="000F5866">
        <w:rPr>
          <w:spacing w:val="-6"/>
          <w:sz w:val="27"/>
          <w:szCs w:val="27"/>
        </w:rPr>
        <w:t xml:space="preserve"> проведены следующие мероприятия.</w:t>
      </w:r>
    </w:p>
    <w:p w:rsidR="00267B35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В рамках правового просвещения департаментом </w:t>
      </w: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реформирования контрольной (надзорной) деятельности, правового и финансового обеспечения Министерства </w:t>
      </w:r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на постоянной основе проводятся консультационные часы по противодействию коррупции среди сотрудников Министерства. В </w:t>
      </w: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>1 квартале 2018</w:t>
      </w:r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год организовано</w:t>
      </w: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2</w:t>
      </w:r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proofErr w:type="gramStart"/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>таких</w:t>
      </w:r>
      <w:proofErr w:type="gramEnd"/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консультационных час</w:t>
      </w: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>а</w:t>
      </w:r>
      <w:r w:rsidRPr="000F5866">
        <w:rPr>
          <w:rFonts w:ascii="Times New Roman" w:hAnsi="Times New Roman" w:cs="Times New Roman"/>
          <w:spacing w:val="-6"/>
          <w:sz w:val="27"/>
          <w:szCs w:val="27"/>
          <w:lang w:eastAsia="ru-RU"/>
        </w:rPr>
        <w:t>.</w:t>
      </w:r>
    </w:p>
    <w:p w:rsidR="00267B35" w:rsidRPr="000F5866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  <w:lang w:eastAsia="ru-RU"/>
        </w:rPr>
      </w:pP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В 1 квартале 2018 года проведены Управлением по вопросам государственной службы и кадров администрации Губернатора Ульяновской </w:t>
      </w:r>
      <w:proofErr w:type="gramStart"/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>области</w:t>
      </w:r>
      <w:proofErr w:type="gramEnd"/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обучающие семинары для государственных гражданских служащих Министерства по предоставлению сведений о доходах, расходах и обязательствах имущественного характера, а также д</w:t>
      </w:r>
      <w:r w:rsidRPr="00C72A1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оведена информация об обязанности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 w:cs="Times New Roman"/>
          <w:spacing w:val="-6"/>
          <w:sz w:val="27"/>
          <w:szCs w:val="27"/>
          <w:lang w:eastAsia="ru-RU"/>
        </w:rPr>
        <w:t>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развития</w:t>
      </w:r>
      <w:r>
        <w:rPr>
          <w:spacing w:val="-6"/>
          <w:sz w:val="27"/>
          <w:szCs w:val="27"/>
        </w:rPr>
        <w:t xml:space="preserve"> конкуренции и экономики </w:t>
      </w:r>
      <w:r w:rsidRPr="000F5866">
        <w:rPr>
          <w:spacing w:val="-6"/>
          <w:sz w:val="27"/>
          <w:szCs w:val="27"/>
        </w:rPr>
        <w:t xml:space="preserve">Ульяновской области и урегулированию конфликта интересов. </w:t>
      </w:r>
    </w:p>
    <w:p w:rsidR="00267B35" w:rsidRPr="000F5866" w:rsidRDefault="00267B35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bCs/>
          <w:spacing w:val="-6"/>
          <w:sz w:val="27"/>
          <w:szCs w:val="27"/>
        </w:rPr>
      </w:pPr>
      <w:r w:rsidRPr="000F5866">
        <w:rPr>
          <w:b/>
          <w:bCs/>
          <w:spacing w:val="-6"/>
          <w:sz w:val="27"/>
          <w:szCs w:val="27"/>
        </w:rPr>
        <w:t>В сфере обеспечения неотвратимости ответственности за коррупционные правонарушения.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267B35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1 квартале </w:t>
      </w:r>
      <w:r w:rsidRPr="000F5866">
        <w:rPr>
          <w:spacing w:val="-6"/>
          <w:sz w:val="27"/>
          <w:szCs w:val="27"/>
        </w:rPr>
        <w:t>201</w:t>
      </w:r>
      <w:r>
        <w:rPr>
          <w:spacing w:val="-6"/>
          <w:sz w:val="27"/>
          <w:szCs w:val="27"/>
        </w:rPr>
        <w:t>8</w:t>
      </w:r>
      <w:r w:rsidRPr="000F5866">
        <w:rPr>
          <w:spacing w:val="-6"/>
          <w:sz w:val="27"/>
          <w:szCs w:val="27"/>
        </w:rPr>
        <w:t xml:space="preserve"> год</w:t>
      </w:r>
      <w:r>
        <w:rPr>
          <w:spacing w:val="-6"/>
          <w:sz w:val="27"/>
          <w:szCs w:val="27"/>
        </w:rPr>
        <w:t>а</w:t>
      </w:r>
      <w:r w:rsidRPr="000F5866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Счётной палатой Ульяновской области и Департаментом внутреннего государственного финансового контроля Ульяновской области</w:t>
      </w:r>
      <w:r w:rsidRPr="000F5866">
        <w:rPr>
          <w:spacing w:val="-6"/>
          <w:sz w:val="27"/>
          <w:szCs w:val="27"/>
        </w:rPr>
        <w:t xml:space="preserve">  проведен</w:t>
      </w:r>
      <w:r>
        <w:rPr>
          <w:spacing w:val="-6"/>
          <w:sz w:val="27"/>
          <w:szCs w:val="27"/>
        </w:rPr>
        <w:t xml:space="preserve">ы </w:t>
      </w:r>
      <w:r w:rsidRPr="000F5866">
        <w:rPr>
          <w:spacing w:val="-6"/>
          <w:sz w:val="27"/>
          <w:szCs w:val="27"/>
        </w:rPr>
        <w:t>провер</w:t>
      </w:r>
      <w:r>
        <w:rPr>
          <w:spacing w:val="-6"/>
          <w:sz w:val="27"/>
          <w:szCs w:val="27"/>
        </w:rPr>
        <w:t>ки</w:t>
      </w:r>
      <w:r w:rsidRPr="000F5866">
        <w:rPr>
          <w:spacing w:val="-6"/>
          <w:sz w:val="27"/>
          <w:szCs w:val="27"/>
        </w:rPr>
        <w:t xml:space="preserve"> финансовой деятельности </w:t>
      </w:r>
      <w:r>
        <w:rPr>
          <w:spacing w:val="-6"/>
          <w:sz w:val="27"/>
          <w:szCs w:val="27"/>
        </w:rPr>
        <w:t>Министерства</w:t>
      </w:r>
      <w:r w:rsidRPr="000F5866">
        <w:rPr>
          <w:spacing w:val="-6"/>
          <w:sz w:val="27"/>
          <w:szCs w:val="27"/>
        </w:rPr>
        <w:t>. Нарушений не выявлено.</w:t>
      </w:r>
    </w:p>
    <w:p w:rsidR="00267B35" w:rsidRPr="00002E6D" w:rsidRDefault="00267B35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 w:rsidRPr="00002E6D">
        <w:rPr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002E6D">
        <w:rPr>
          <w:sz w:val="27"/>
          <w:szCs w:val="27"/>
        </w:rPr>
        <w:t xml:space="preserve"> тарифов Министерства в сети «Интернет» по адресу http://tarif.ekonom73.ru.</w:t>
      </w:r>
    </w:p>
    <w:p w:rsidR="00267B35" w:rsidRPr="00002E6D" w:rsidRDefault="00267B35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За </w:t>
      </w:r>
      <w:r>
        <w:rPr>
          <w:sz w:val="27"/>
          <w:szCs w:val="27"/>
        </w:rPr>
        <w:t>1 квартал 2018</w:t>
      </w:r>
      <w:r w:rsidRPr="00002E6D">
        <w:rPr>
          <w:sz w:val="27"/>
          <w:szCs w:val="27"/>
        </w:rPr>
        <w:t xml:space="preserve"> года проведено </w:t>
      </w:r>
      <w:r>
        <w:rPr>
          <w:sz w:val="27"/>
          <w:szCs w:val="27"/>
        </w:rPr>
        <w:t>1</w:t>
      </w:r>
      <w:r w:rsidRPr="00002E6D">
        <w:rPr>
          <w:sz w:val="27"/>
          <w:szCs w:val="27"/>
        </w:rPr>
        <w:t>5 заседаний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267B35" w:rsidRPr="00002E6D" w:rsidRDefault="00267B35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48</w:t>
      </w:r>
      <w:r w:rsidRPr="00002E6D">
        <w:rPr>
          <w:sz w:val="27"/>
          <w:szCs w:val="27"/>
        </w:rPr>
        <w:t xml:space="preserve"> приказов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267B35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20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водоотведения.</w:t>
      </w:r>
    </w:p>
    <w:p w:rsidR="00267B35" w:rsidRDefault="00267B35" w:rsidP="00F82902">
      <w:pPr>
        <w:pStyle w:val="a5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1 квартале</w:t>
      </w:r>
      <w:r w:rsidRPr="00002E6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002E6D">
        <w:rPr>
          <w:sz w:val="27"/>
          <w:szCs w:val="27"/>
        </w:rPr>
        <w:t xml:space="preserve"> года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</w:t>
      </w:r>
      <w:r>
        <w:rPr>
          <w:sz w:val="27"/>
          <w:szCs w:val="27"/>
        </w:rPr>
        <w:t>.</w:t>
      </w:r>
    </w:p>
    <w:p w:rsidR="00267B35" w:rsidRPr="00F82902" w:rsidRDefault="00267B35" w:rsidP="00F8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F82902">
        <w:rPr>
          <w:rFonts w:ascii="Times New Roman" w:hAnsi="Times New Roman" w:cs="Times New Roman"/>
          <w:sz w:val="27"/>
          <w:szCs w:val="27"/>
          <w:lang w:eastAsia="ru-RU"/>
        </w:rPr>
        <w:t>Проверка документации регулярно осуществляется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F8290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82902">
        <w:rPr>
          <w:rFonts w:ascii="Times New Roman" w:hAnsi="Times New Roman" w:cs="Times New Roman"/>
          <w:sz w:val="27"/>
          <w:szCs w:val="27"/>
          <w:lang w:eastAsia="ru-RU"/>
        </w:rPr>
        <w:t>инвестиционным проектам статуса приоритетного инвестиционно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го проекта Ульяновской области», </w:t>
      </w:r>
      <w:r w:rsidRPr="00F82902">
        <w:rPr>
          <w:rFonts w:ascii="Times New Roman" w:hAnsi="Times New Roman" w:cs="Times New Roman"/>
          <w:sz w:val="27"/>
          <w:szCs w:val="27"/>
          <w:lang w:eastAsia="ru-RU"/>
        </w:rPr>
        <w:t>постановление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F82902">
        <w:rPr>
          <w:rFonts w:ascii="Times New Roman" w:hAnsi="Times New Roman" w:cs="Times New Roman"/>
          <w:sz w:val="27"/>
          <w:szCs w:val="27"/>
          <w:lang w:eastAsia="ru-RU"/>
        </w:rPr>
        <w:t xml:space="preserve"> Правительства Ульяновской области 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молодёжи»).</w:t>
      </w:r>
      <w:proofErr w:type="gramEnd"/>
    </w:p>
    <w:p w:rsidR="00267B35" w:rsidRPr="00F82902" w:rsidRDefault="00267B35" w:rsidP="00F82902">
      <w:pPr>
        <w:pStyle w:val="a5"/>
        <w:spacing w:before="0" w:after="0"/>
        <w:ind w:firstLine="709"/>
        <w:jc w:val="both"/>
        <w:rPr>
          <w:sz w:val="27"/>
          <w:szCs w:val="27"/>
        </w:rPr>
      </w:pPr>
      <w:r w:rsidRPr="00F82902">
        <w:rPr>
          <w:sz w:val="27"/>
          <w:szCs w:val="27"/>
        </w:rPr>
        <w:t>Консультирование ИОГВ и институтов развития осуществляется регулярно в рабочем порядке.</w:t>
      </w:r>
    </w:p>
    <w:p w:rsidR="00267B35" w:rsidRPr="00F82902" w:rsidRDefault="00267B35" w:rsidP="00F8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F82902">
        <w:rPr>
          <w:rFonts w:ascii="Times New Roman" w:hAnsi="Times New Roman" w:cs="Times New Roman"/>
          <w:sz w:val="27"/>
          <w:szCs w:val="27"/>
          <w:lang w:eastAsia="ru-RU"/>
        </w:rPr>
        <w:t xml:space="preserve">Процедуры, предусмотренные Федеральным законом от 21 июля 2005 года № 115-ФЗ «О концессионных соглашениях», осуществляются в соответствии с порядками, установленными 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 </w:t>
      </w:r>
      <w:proofErr w:type="gramEnd"/>
    </w:p>
    <w:p w:rsidR="00267B35" w:rsidRPr="00F82902" w:rsidRDefault="00267B35" w:rsidP="00F8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82902">
        <w:rPr>
          <w:rFonts w:ascii="Times New Roman" w:hAnsi="Times New Roman" w:cs="Times New Roman"/>
          <w:sz w:val="27"/>
          <w:szCs w:val="27"/>
          <w:lang w:eastAsia="ru-RU"/>
        </w:rPr>
        <w:t xml:space="preserve">Процедуры, предусмотренные Федеральным законом от 13.07.2015 № 224-ФЗ «О государственно-частном партнёрстве, </w:t>
      </w:r>
      <w:proofErr w:type="spellStart"/>
      <w:r w:rsidRPr="00F82902">
        <w:rPr>
          <w:rFonts w:ascii="Times New Roman" w:hAnsi="Times New Roman" w:cs="Times New Roman"/>
          <w:sz w:val="27"/>
          <w:szCs w:val="27"/>
          <w:lang w:eastAsia="ru-RU"/>
        </w:rPr>
        <w:t>муниципально</w:t>
      </w:r>
      <w:proofErr w:type="spellEnd"/>
      <w:r w:rsidRPr="00F82902">
        <w:rPr>
          <w:rFonts w:ascii="Times New Roman" w:hAnsi="Times New Roman" w:cs="Times New Roman"/>
          <w:sz w:val="27"/>
          <w:szCs w:val="27"/>
          <w:lang w:eastAsia="ru-RU"/>
        </w:rPr>
        <w:t>-частном партнёрстве в Российской Федерации и внесении изменений в отдельные законодательные акты Российской Федерации» регламентированы указанным федеральным законом.</w:t>
      </w:r>
    </w:p>
    <w:p w:rsidR="00267B35" w:rsidRPr="00B01A80" w:rsidRDefault="00267B35" w:rsidP="00B01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A80">
        <w:rPr>
          <w:rFonts w:ascii="Times New Roman" w:hAnsi="Times New Roman" w:cs="Times New Roman"/>
          <w:sz w:val="27"/>
          <w:szCs w:val="27"/>
        </w:rPr>
        <w:t xml:space="preserve">В 1 квартале 2018 года по вопросу присвоения статуса особо значимого инвестиционного проекта Ульяновской области Министерством развития конкуренции и экономики Ульяновской области рассмотрено 2 обращений (от 1 организации), по </w:t>
      </w:r>
      <w:proofErr w:type="gramStart"/>
      <w:r w:rsidRPr="00B01A80">
        <w:rPr>
          <w:rFonts w:ascii="Times New Roman" w:hAnsi="Times New Roman" w:cs="Times New Roman"/>
          <w:sz w:val="27"/>
          <w:szCs w:val="27"/>
        </w:rPr>
        <w:t>итогам</w:t>
      </w:r>
      <w:proofErr w:type="gramEnd"/>
      <w:r w:rsidRPr="00B01A80">
        <w:rPr>
          <w:rFonts w:ascii="Times New Roman" w:hAnsi="Times New Roman" w:cs="Times New Roman"/>
          <w:sz w:val="27"/>
          <w:szCs w:val="27"/>
        </w:rPr>
        <w:t xml:space="preserve"> рассмотрения которых статус особо значимого инвестиционного проекта присвоен 1 инвестиционному проекту, по 1 обращениям в установленном порядке был оформлен возврат документов (организация устранила замечания при повторном представлении документов).</w:t>
      </w:r>
    </w:p>
    <w:p w:rsidR="00267B35" w:rsidRPr="00B01A80" w:rsidRDefault="00267B35" w:rsidP="00B0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A80">
        <w:rPr>
          <w:rFonts w:ascii="Times New Roman" w:hAnsi="Times New Roman" w:cs="Times New Roman"/>
          <w:sz w:val="27"/>
          <w:szCs w:val="27"/>
        </w:rPr>
        <w:t>По вопросу присвоения статуса приоритетного инвестиционного проекта Ульяновской области в 1 квартале 2018 год обращений не поступало.</w:t>
      </w:r>
    </w:p>
    <w:p w:rsidR="00267B35" w:rsidRPr="00A8329C" w:rsidRDefault="00267B35" w:rsidP="00B0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A8329C">
        <w:rPr>
          <w:rFonts w:ascii="Times New Roman" w:hAnsi="Times New Roman" w:cs="Times New Roman"/>
          <w:sz w:val="27"/>
          <w:szCs w:val="27"/>
          <w:lang w:eastAsia="ru-RU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A8329C">
        <w:rPr>
          <w:rFonts w:ascii="Times New Roman" w:hAnsi="Times New Roman" w:cs="Times New Roman"/>
          <w:sz w:val="27"/>
          <w:szCs w:val="27"/>
          <w:lang w:eastAsia="ru-RU"/>
        </w:rPr>
        <w:t xml:space="preserve"> и своевременно корректируются обязательные для применения заказчиками формы документов, методические </w:t>
      </w:r>
      <w:r w:rsidRPr="00A8329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рекомендации в рамках контрактной системы в сфере закупок Ульяновской области.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Многоступенчатая проверка документации, извещений о закупках: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1 ступень – проверка ответственным специалистом департамента разработанной документации на соответствие показателям ТЭЗ заказчика;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2 ступень -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(в случае если НМЦК менее 3 млн. руб.);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3 ступень -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(в случае если НМЦК более 3 млн. руб. или совместная закупка);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4 ступень – проверка ответственным специалистом департамента при формировании/публикации извещения на основе утвержденной документации на соответствие параметрам контроля, заданным в ЕИС (сроки, полнота отображаемой информации, размеров обеспечения и т.д.).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 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7FCF">
        <w:rPr>
          <w:rFonts w:ascii="Times New Roman" w:hAnsi="Times New Roman" w:cs="Times New Roman"/>
          <w:sz w:val="27"/>
          <w:szCs w:val="27"/>
        </w:rPr>
        <w:t>Кроме того, путем обновления, дополнения и изменения ранее действующего правового акта в целях повышения эффективности реализации положений Закона 44-ФЗ, а также оптимизации закупочной деятельности за счет разработки унифицированных форм документов, используемых при организации и осуществлении закупок товаров, работ, услуг, распоряжением Мин</w:t>
      </w:r>
      <w:r>
        <w:rPr>
          <w:rFonts w:ascii="Times New Roman" w:hAnsi="Times New Roman" w:cs="Times New Roman"/>
          <w:sz w:val="27"/>
          <w:szCs w:val="27"/>
        </w:rPr>
        <w:t xml:space="preserve">истерства </w:t>
      </w:r>
      <w:r w:rsidRPr="00537FCF">
        <w:rPr>
          <w:rFonts w:ascii="Times New Roman" w:hAnsi="Times New Roman" w:cs="Times New Roman"/>
          <w:sz w:val="27"/>
          <w:szCs w:val="27"/>
        </w:rPr>
        <w:t>Ульяновской области от 26.02.2018 № 21-р «Об утверждении типовых форм документов, используемых при организации и осуществлении закупок товаров, работ, услуг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, и признании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силу отдельных распоряжений Министерства экономического развития Ульяновской области» утверждены: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открытого конкурса;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конкурса с ограниченным участием;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аукциона в электронной форме;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запроса котировок;</w:t>
      </w:r>
    </w:p>
    <w:p w:rsidR="00267B35" w:rsidRPr="00537FCF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267B35" w:rsidRPr="00537FCF" w:rsidRDefault="00267B35" w:rsidP="0053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В целях содействия развитию добросовестной конкуренции, снижения количества нарушений при осуществлении закупок в рамках получения обратной </w:t>
      </w:r>
      <w:r w:rsidRPr="00537FCF">
        <w:rPr>
          <w:rFonts w:ascii="Times New Roman" w:hAnsi="Times New Roman" w:cs="Times New Roman"/>
          <w:sz w:val="27"/>
          <w:szCs w:val="27"/>
        </w:rPr>
        <w:lastRenderedPageBreak/>
        <w:t>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регулярно принимается участие в различных мероприятиях.</w:t>
      </w:r>
    </w:p>
    <w:p w:rsidR="00267B35" w:rsidRPr="00537FCF" w:rsidRDefault="00267B35" w:rsidP="00537FCF">
      <w:pPr>
        <w:pStyle w:val="a5"/>
        <w:shd w:val="clear" w:color="auto" w:fill="FFFFFF"/>
        <w:spacing w:before="0" w:after="0"/>
        <w:ind w:firstLine="708"/>
        <w:jc w:val="both"/>
        <w:rPr>
          <w:sz w:val="27"/>
          <w:szCs w:val="27"/>
          <w:lang w:eastAsia="en-US"/>
        </w:rPr>
      </w:pPr>
      <w:r w:rsidRPr="00537FCF">
        <w:rPr>
          <w:sz w:val="27"/>
          <w:szCs w:val="27"/>
          <w:lang w:eastAsia="en-US"/>
        </w:rPr>
        <w:t>Министерством был разработан и утверждён План мероприятий по реализации дополнительных мер по профилактике коррупционных проявлений в сфере закупок на первое полугодие 2018 года.</w:t>
      </w:r>
    </w:p>
    <w:p w:rsidR="00267B35" w:rsidRPr="00537FCF" w:rsidRDefault="00267B35" w:rsidP="00537FCF">
      <w:pPr>
        <w:pStyle w:val="a5"/>
        <w:shd w:val="clear" w:color="auto" w:fill="FFFFFF"/>
        <w:spacing w:before="0" w:after="0"/>
        <w:ind w:firstLine="708"/>
        <w:jc w:val="both"/>
        <w:rPr>
          <w:sz w:val="27"/>
          <w:szCs w:val="27"/>
          <w:lang w:eastAsia="en-US"/>
        </w:rPr>
      </w:pPr>
      <w:r w:rsidRPr="00537FCF">
        <w:rPr>
          <w:sz w:val="27"/>
          <w:szCs w:val="27"/>
          <w:lang w:eastAsia="en-US"/>
        </w:rPr>
        <w:t>В рамках выполнения указанного плана были подготовлены и проведены следующие профильные мероприятия: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7FCF">
        <w:rPr>
          <w:rFonts w:ascii="Times New Roman" w:hAnsi="Times New Roman" w:cs="Times New Roman"/>
          <w:b/>
          <w:bCs/>
          <w:sz w:val="27"/>
          <w:szCs w:val="27"/>
        </w:rPr>
        <w:t>- 22-24.01.2018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в целях полномасштабного внедрения в закупочную деятельность АЦК-Госзаказ, а также предупреждения случаев </w:t>
      </w:r>
      <w:proofErr w:type="spellStart"/>
      <w:r w:rsidRPr="00537FCF">
        <w:rPr>
          <w:rFonts w:ascii="Times New Roman" w:hAnsi="Times New Roman" w:cs="Times New Roman"/>
          <w:sz w:val="27"/>
          <w:szCs w:val="27"/>
        </w:rPr>
        <w:t>безлимитного</w:t>
      </w:r>
      <w:proofErr w:type="spellEnd"/>
      <w:r w:rsidRPr="00537FCF">
        <w:rPr>
          <w:rFonts w:ascii="Times New Roman" w:hAnsi="Times New Roman" w:cs="Times New Roman"/>
          <w:sz w:val="27"/>
          <w:szCs w:val="27"/>
        </w:rPr>
        <w:t xml:space="preserve"> (несанкционированного) осуществления закупок принято участие </w:t>
      </w:r>
      <w:r w:rsidRPr="00537FCF">
        <w:rPr>
          <w:rFonts w:ascii="Times New Roman" w:hAnsi="Times New Roman" w:cs="Times New Roman"/>
          <w:b/>
          <w:bCs/>
          <w:sz w:val="27"/>
          <w:szCs w:val="27"/>
        </w:rPr>
        <w:t>в трёх</w:t>
      </w:r>
      <w:r w:rsidRPr="00537FCF">
        <w:rPr>
          <w:rFonts w:ascii="Times New Roman" w:hAnsi="Times New Roman" w:cs="Times New Roman"/>
          <w:sz w:val="27"/>
          <w:szCs w:val="27"/>
        </w:rPr>
        <w:t xml:space="preserve"> обучающих семинарах-практикумах для подведомственной сети Министерства здравоохранения, семьи и социального благополучия Ульяновской области, Министерства сельского, лесного хозяйства и природных ресурсов Ульяновской области и Правительства Ульяновской области по вопросам работы и взаимодействия систем «АЦК-Госзаказ» и «АЦК-Финансы» при осуществлении закупок.</w:t>
      </w:r>
      <w:proofErr w:type="gramEnd"/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t>- 29.01.2018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организован и проведён обучающий семинар для представителей исполнительных органов государственной власти и уполномоченных органов муниципальных образований Ульяновской области.</w:t>
      </w:r>
    </w:p>
    <w:p w:rsidR="00267B35" w:rsidRPr="00537FCF" w:rsidRDefault="00267B35" w:rsidP="00537F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В рамках семинара рассматривались изменения в законодательстве о контрактной системе, порядок работы в региональной информационной системе «АЦК-Госзаказ», а также обсуждались проблемные вопросы, возникающие при практической реализации законодательства в сфере закупок.</w:t>
      </w:r>
    </w:p>
    <w:p w:rsidR="00267B35" w:rsidRPr="00537FCF" w:rsidRDefault="00267B35" w:rsidP="00537F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Кроме того, было обращено внимание на необходимость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реализации мероприятий Национального плана развития конкуренции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в РФ на 2018 - 2020 годы, утверждённого Указом Президента Российской Федерации от 21 декабря 2017 года № 618.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t>- 07.02.2018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в целях снижения/предупреждения нарушений при планировании и осуществлении закупок в дорожной отрасли, повышения эффективности контроля качества и приёмки подрядных работ, рассмотрения проблемных вопросов правоприменения и судебной практики в данной сфере принято участие в семинаре-совещании по вопросам подготовки и проведения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ремонта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автомобильных дорог местного значения в муниципальных образованиях Ульяновской области с выступлением по теме: «О реализации Закона № 44-ФЗ в части законодательного регулирования».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t>- 15.02.2018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принято участие в выездном совещании в администрации МО «</w:t>
      </w:r>
      <w:proofErr w:type="spellStart"/>
      <w:r w:rsidRPr="00537FCF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537FCF">
        <w:rPr>
          <w:rFonts w:ascii="Times New Roman" w:hAnsi="Times New Roman" w:cs="Times New Roman"/>
          <w:sz w:val="27"/>
          <w:szCs w:val="27"/>
        </w:rPr>
        <w:t xml:space="preserve"> район» по вопросам правоприменительной практики и изменениям законодательства о контрактной системе.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t>- с 28.02.2018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департаментом государственных закупок совместно с ОГКУ «Центр по сопровождению закупок» организуются и проводятся ежедневные обучающие мероприятия «Школа заказчика», в целях оказания консультационной помощи по работе заказчиков (пользователей) в региональной информационной системе АЦК-Госзаказ. 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lastRenderedPageBreak/>
        <w:t>- 14.03.2018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организовано и проведено совещание по теме: «Значимые аспекты организации и осуществления закупочной деятельности областными государственными унитарными предприятиями», в рамках которого обсудили порядок осуществления закупок ОГУП, основные изменения законодательства о контрактной системе, а также вопросы организации ведомственного и финансового контроля в сфере закупок ОГУП.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b/>
          <w:bCs/>
          <w:sz w:val="27"/>
          <w:szCs w:val="27"/>
        </w:rPr>
        <w:t>- 22.03.2018</w:t>
      </w:r>
      <w:r w:rsidRPr="00537FCF">
        <w:rPr>
          <w:rFonts w:ascii="Times New Roman" w:hAnsi="Times New Roman" w:cs="Times New Roman"/>
          <w:sz w:val="27"/>
          <w:szCs w:val="27"/>
        </w:rPr>
        <w:t xml:space="preserve"> организовано и проведено совещание: «Нормирование как эффективный инструмент ограничения закупок по ценовым, количественным и качественным показателям».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В работе совещания приняли участие представители Уполномоченного по противодействию коррупции в Ульяновской области, контрольного управления администрации Губернатора Ульяновской области, исполнительных органов государственной власти, администраций муниципальных образований области.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В ходе мероприятия рассматривались вопросы механизма нормирования на региональном уровне, говорилось о роли внутреннего государственного финансового контроля в обеспечении эффективности использования бюджетных средств, а также о проблемных вопросах нормирования закупок и формировании предложений по их решению, в том числе о важности усиления ведомственного контроля в данной сфере.</w:t>
      </w:r>
    </w:p>
    <w:p w:rsidR="00267B35" w:rsidRPr="00537FCF" w:rsidRDefault="00267B35" w:rsidP="00537F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hi-IN" w:bidi="hi-IN"/>
        </w:rPr>
      </w:pPr>
      <w:r w:rsidRPr="00537FCF">
        <w:rPr>
          <w:rFonts w:ascii="Times New Roman" w:eastAsia="SimSun" w:hAnsi="Times New Roman" w:cs="Times New Roman"/>
          <w:b/>
          <w:bCs/>
          <w:kern w:val="2"/>
          <w:sz w:val="27"/>
          <w:szCs w:val="27"/>
          <w:lang w:eastAsia="hi-IN" w:bidi="hi-IN"/>
        </w:rPr>
        <w:t>В рамках Закона 223-ФЗ:</w:t>
      </w:r>
      <w:r w:rsidRPr="00537FCF">
        <w:rPr>
          <w:rFonts w:ascii="Times New Roman" w:eastAsia="SimSun" w:hAnsi="Times New Roman" w:cs="Times New Roman"/>
          <w:kern w:val="2"/>
          <w:sz w:val="27"/>
          <w:szCs w:val="27"/>
          <w:lang w:eastAsia="hi-IN" w:bidi="hi-IN"/>
        </w:rPr>
        <w:t xml:space="preserve"> 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537FC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27.02.2018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37FCF">
        <w:rPr>
          <w:rFonts w:ascii="Times New Roman" w:hAnsi="Times New Roman" w:cs="Times New Roman"/>
          <w:sz w:val="27"/>
          <w:szCs w:val="27"/>
        </w:rPr>
        <w:t>организовано и проведено координационное совещание для крупнейших заказчиков Ульяновской области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«О подготовительных мероприятиях по внесению изменению в перечень конкретных заказчиков регионального уровня».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537FCF">
        <w:rPr>
          <w:rFonts w:ascii="Times New Roman" w:hAnsi="Times New Roman" w:cs="Times New Roman"/>
          <w:color w:val="000000"/>
          <w:sz w:val="27"/>
          <w:szCs w:val="27"/>
        </w:rPr>
        <w:t xml:space="preserve">В ходе мероприятия принято участие в видеоконференции, организованной АО «Корпорация «МСП», по 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вопросу внесения изменений в перечень заказчиков, в отношении которых проводится оценка соответствия </w:t>
      </w:r>
      <w:r w:rsidRPr="00537FCF">
        <w:rPr>
          <w:rFonts w:ascii="Times New Roman" w:hAnsi="Times New Roman" w:cs="Times New Roman"/>
          <w:sz w:val="27"/>
          <w:szCs w:val="27"/>
        </w:rPr>
        <w:t>проектов планов закупки товаров, работ, услуг требованиям законодательства Российской Федерации, предусматривающим участие субъектов малого и среднего предпринимательства (далее – МСП) в закупке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 учетом принятия постановления Правительства Российской Федерации от 15.11.2017 № 1383).</w:t>
      </w:r>
      <w:proofErr w:type="gramEnd"/>
    </w:p>
    <w:p w:rsidR="00267B35" w:rsidRPr="00537FCF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На совещании были рассмотрены особенности планирования закупок у МСП, организационные особенности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проведения оценки соответствия планов закупки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товаров, работ, услуг, а также озвучены результаты проведения закупок у МСП.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В целях оказания методологического сопровождения деятельности </w:t>
      </w:r>
      <w:proofErr w:type="gramStart"/>
      <w:r w:rsidRPr="00537FCF">
        <w:rPr>
          <w:b w:val="0"/>
          <w:bCs w:val="0"/>
          <w:sz w:val="27"/>
          <w:szCs w:val="27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537FCF">
        <w:rPr>
          <w:b w:val="0"/>
          <w:bCs w:val="0"/>
          <w:sz w:val="27"/>
          <w:szCs w:val="27"/>
        </w:rPr>
        <w:t xml:space="preserve"> регулярная методическая помощь при подготовке технико-экономических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44-ФЗ организован постоянный мониторинг законодательства в сфере закупок, в рамках которого осуществляются мероприятия: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lastRenderedPageBreak/>
        <w:t xml:space="preserve">- ведение, актуализация и постоянное пополнение Раздела «Библиотека по контрактной системе» на официальном сайте Министерства развития конкуренции и экономики Ульяновской области www.ekonom73.ru; 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по 3 разъяснительных/информационных письма руководителям исполнительных органов государственной власти Ульяновской области и уполномоченным органам муниципальных образований);</w:t>
      </w:r>
    </w:p>
    <w:p w:rsidR="00267B35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организация и проведение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В рамках мониторинга закупок на территории Ульяновской области осуществляется сбор, анализ и обобщение соответствующей информации в целях: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подготовки аналитических материалов по закупкам;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выявления проблемных точек в сфере закупок и их устранения;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выработки предложений по совершенствованию законодательства о контрактной системе и внедрение лучших практик;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участия в рейтингах прозрачности закупочных систем регионов РФ и иных профильных мероприятиях.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В рамках проведения мониторинга осуществления закупок на территории Ульяновской области ежемесячно/еженедельно подготавливаются отчёты по закупкам, иные аналитические материалы, а также ежегодный мониторинг, при этом указанная информация регулярно размещается на официальном сайте Министерства развития конкуренции и экономики Ульяновской области www.ekonom73.ru в разделе «Библиотека по контрактной системе».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В части выполнения функции по регулированию контрактной системы осуществляется обеспечение реализации государственной политики в сфере закупок 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 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В рамках сотрудничества Министерства (департамента государственных закупок) в Общероссийскую общественную организацию «Гильдия отечественных закупщиков и специалистов по закупкам и продажам» были направлены следующие письма: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- 02.03.2018 в целях совершенствования контрактной системы и разработки мер, направленных на её развитие, подготовлены и направлены предложения по внесению изменений в законодательство и подзаконные нормативные правовые акты в сфере закупок. Данные предложения будут рассмотрены в рамках деловой программы XIV Всероссийского Форума-выставки «ГОСЗАКАЗ – </w:t>
      </w:r>
      <w:r w:rsidRPr="00537FCF">
        <w:rPr>
          <w:b w:val="0"/>
          <w:bCs w:val="0"/>
          <w:sz w:val="27"/>
          <w:szCs w:val="27"/>
        </w:rPr>
        <w:br/>
        <w:t>ЗА честные закупки» (письмо № 73-ИОГВ-03-05/53 исх.).</w:t>
      </w:r>
    </w:p>
    <w:p w:rsidR="00267B35" w:rsidRDefault="00267B35" w:rsidP="00A8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- 12.03.2018 проанализированы, обобщены и направлены запрашиваемые данные по государственным и муниципальным закупкам Ульяновской области для расчёта Рейтинга эффективности и прозрачности закупочных систем регионов Российской Федерации за 2017 год (письмо </w:t>
      </w:r>
      <w:r w:rsidRPr="00537FCF">
        <w:rPr>
          <w:rFonts w:ascii="Times New Roman" w:hAnsi="Times New Roman" w:cs="Times New Roman"/>
          <w:sz w:val="27"/>
          <w:szCs w:val="27"/>
        </w:rPr>
        <w:br/>
        <w:t>№ 73-ИОГВ-03-05/60 исх.).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267B35" w:rsidSect="00776D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1C" w:rsidRDefault="007A061C" w:rsidP="00776D1E">
      <w:pPr>
        <w:spacing w:after="0" w:line="240" w:lineRule="auto"/>
      </w:pPr>
      <w:r>
        <w:separator/>
      </w:r>
    </w:p>
  </w:endnote>
  <w:endnote w:type="continuationSeparator" w:id="0">
    <w:p w:rsidR="007A061C" w:rsidRDefault="007A061C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1C" w:rsidRDefault="007A061C" w:rsidP="00776D1E">
      <w:pPr>
        <w:spacing w:after="0" w:line="240" w:lineRule="auto"/>
      </w:pPr>
      <w:r>
        <w:separator/>
      </w:r>
    </w:p>
  </w:footnote>
  <w:footnote w:type="continuationSeparator" w:id="0">
    <w:p w:rsidR="007A061C" w:rsidRDefault="007A061C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35" w:rsidRPr="00B8734F" w:rsidRDefault="00267B35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773BBA">
      <w:rPr>
        <w:rStyle w:val="aa"/>
        <w:rFonts w:ascii="Times New Roman" w:hAnsi="Times New Roman" w:cs="Times New Roman"/>
        <w:noProof/>
      </w:rPr>
      <w:t>7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267B35" w:rsidRDefault="00267B35">
    <w:pPr>
      <w:pStyle w:val="a6"/>
      <w:jc w:val="center"/>
    </w:pPr>
  </w:p>
  <w:p w:rsidR="00267B35" w:rsidRDefault="00267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39"/>
    <w:rsid w:val="00002E6D"/>
    <w:rsid w:val="0001510E"/>
    <w:rsid w:val="00075545"/>
    <w:rsid w:val="000D0D94"/>
    <w:rsid w:val="000E2F3B"/>
    <w:rsid w:val="000F5866"/>
    <w:rsid w:val="00133F39"/>
    <w:rsid w:val="001704D9"/>
    <w:rsid w:val="001917B4"/>
    <w:rsid w:val="001D2197"/>
    <w:rsid w:val="00230D6C"/>
    <w:rsid w:val="002533C7"/>
    <w:rsid w:val="00267B35"/>
    <w:rsid w:val="00280EA9"/>
    <w:rsid w:val="00290A8F"/>
    <w:rsid w:val="002B4D5B"/>
    <w:rsid w:val="002C08C3"/>
    <w:rsid w:val="0030042A"/>
    <w:rsid w:val="00301764"/>
    <w:rsid w:val="003325F8"/>
    <w:rsid w:val="00362500"/>
    <w:rsid w:val="0037151A"/>
    <w:rsid w:val="0038631A"/>
    <w:rsid w:val="003C734B"/>
    <w:rsid w:val="003E0913"/>
    <w:rsid w:val="00420252"/>
    <w:rsid w:val="00440ADC"/>
    <w:rsid w:val="00492B07"/>
    <w:rsid w:val="004C3407"/>
    <w:rsid w:val="004C6DEF"/>
    <w:rsid w:val="004E2431"/>
    <w:rsid w:val="005138D1"/>
    <w:rsid w:val="00515C2F"/>
    <w:rsid w:val="005261D5"/>
    <w:rsid w:val="00537FCF"/>
    <w:rsid w:val="0058056E"/>
    <w:rsid w:val="005B2D95"/>
    <w:rsid w:val="005B3EE5"/>
    <w:rsid w:val="005C5BB7"/>
    <w:rsid w:val="00615697"/>
    <w:rsid w:val="00635D3D"/>
    <w:rsid w:val="00664592"/>
    <w:rsid w:val="00674B9A"/>
    <w:rsid w:val="006929B3"/>
    <w:rsid w:val="006B4CA3"/>
    <w:rsid w:val="0075504E"/>
    <w:rsid w:val="00773BBA"/>
    <w:rsid w:val="00776D1E"/>
    <w:rsid w:val="00786214"/>
    <w:rsid w:val="007A061C"/>
    <w:rsid w:val="007C133C"/>
    <w:rsid w:val="007F3606"/>
    <w:rsid w:val="00895015"/>
    <w:rsid w:val="00952FF3"/>
    <w:rsid w:val="0095411B"/>
    <w:rsid w:val="009C02C9"/>
    <w:rsid w:val="009E41B7"/>
    <w:rsid w:val="009F24F4"/>
    <w:rsid w:val="00A348BF"/>
    <w:rsid w:val="00A36496"/>
    <w:rsid w:val="00A4308B"/>
    <w:rsid w:val="00A516C6"/>
    <w:rsid w:val="00A8329C"/>
    <w:rsid w:val="00A9273B"/>
    <w:rsid w:val="00AB09F7"/>
    <w:rsid w:val="00AB3D40"/>
    <w:rsid w:val="00AE0DE2"/>
    <w:rsid w:val="00AE3493"/>
    <w:rsid w:val="00AE3D0B"/>
    <w:rsid w:val="00B01A80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E4C05"/>
    <w:rsid w:val="00C23557"/>
    <w:rsid w:val="00C3398F"/>
    <w:rsid w:val="00C72A1A"/>
    <w:rsid w:val="00C73F95"/>
    <w:rsid w:val="00C82019"/>
    <w:rsid w:val="00CC3CEC"/>
    <w:rsid w:val="00CC7382"/>
    <w:rsid w:val="00CD280F"/>
    <w:rsid w:val="00CE46C1"/>
    <w:rsid w:val="00CF5C25"/>
    <w:rsid w:val="00D112F7"/>
    <w:rsid w:val="00D414B3"/>
    <w:rsid w:val="00D47D16"/>
    <w:rsid w:val="00D8677E"/>
    <w:rsid w:val="00E125C4"/>
    <w:rsid w:val="00E34513"/>
    <w:rsid w:val="00E56F68"/>
    <w:rsid w:val="00EB2F1C"/>
    <w:rsid w:val="00EB6BD6"/>
    <w:rsid w:val="00EC1ABF"/>
    <w:rsid w:val="00EF0503"/>
    <w:rsid w:val="00EF1530"/>
    <w:rsid w:val="00F82902"/>
    <w:rsid w:val="00F87D18"/>
    <w:rsid w:val="00FB60D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Strong"/>
    <w:uiPriority w:val="99"/>
    <w:qFormat/>
    <w:locked/>
    <w:rsid w:val="00E125C4"/>
    <w:rPr>
      <w:b/>
      <w:bCs/>
    </w:rPr>
  </w:style>
  <w:style w:type="character" w:customStyle="1" w:styleId="apple-style-span">
    <w:name w:val="apple-style-span"/>
    <w:uiPriority w:val="99"/>
    <w:rsid w:val="004E2431"/>
  </w:style>
  <w:style w:type="table" w:styleId="ae">
    <w:name w:val="Table Grid"/>
    <w:basedOn w:val="a1"/>
    <w:uiPriority w:val="99"/>
    <w:locked/>
    <w:rsid w:val="000F5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3042</Words>
  <Characters>17344</Characters>
  <Application>Microsoft Office Word</Application>
  <DocSecurity>0</DocSecurity>
  <Lines>144</Lines>
  <Paragraphs>40</Paragraphs>
  <ScaleCrop>false</ScaleCrop>
  <Company>kiryandr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Клюкина Светлана Викторовна</cp:lastModifiedBy>
  <cp:revision>14</cp:revision>
  <cp:lastPrinted>2018-05-16T13:44:00Z</cp:lastPrinted>
  <dcterms:created xsi:type="dcterms:W3CDTF">2017-01-16T06:04:00Z</dcterms:created>
  <dcterms:modified xsi:type="dcterms:W3CDTF">2018-05-16T13:45:00Z</dcterms:modified>
</cp:coreProperties>
</file>