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86" w:rsidRPr="00776D1E" w:rsidRDefault="00FE3886" w:rsidP="0077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>В соответствии с ведомственной  программой по противодействию коррупции в Министерстве экономического развития Ульяновской области на 2013-2015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Pr="00776D1E">
        <w:rPr>
          <w:rFonts w:ascii="Times New Roman" w:hAnsi="Times New Roman" w:cs="Times New Roman"/>
          <w:sz w:val="28"/>
          <w:szCs w:val="28"/>
        </w:rPr>
        <w:t>приказом Министерства экономики и планирования от 23.05.2013 № 01-160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D1E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в 2015 году были проведены следующие мероприятия.</w:t>
      </w:r>
    </w:p>
    <w:p w:rsidR="00FE3886" w:rsidRPr="00776D1E" w:rsidRDefault="00FE3886" w:rsidP="00776D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>В сфере снижения коррупциогенности законодательства Ульяновской области.</w:t>
      </w:r>
    </w:p>
    <w:p w:rsidR="00FE3886" w:rsidRPr="00776D1E" w:rsidRDefault="00FE3886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>Министерством организовано проведение антикоррупционной экспертизы проектов нормативных правовых актов, разрабатываемых  Министерством. Так в 2015 году прошли антикоррупционную экспертизу:</w:t>
      </w:r>
    </w:p>
    <w:p w:rsidR="00FE3886" w:rsidRDefault="00FE3886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65C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1E">
        <w:rPr>
          <w:rFonts w:ascii="Times New Roman" w:hAnsi="Times New Roman" w:cs="Times New Roman"/>
          <w:sz w:val="28"/>
          <w:szCs w:val="28"/>
        </w:rPr>
        <w:t xml:space="preserve">проекта законов Ульяновской области и проектов постановлений Губернатора и Правительства Ульяновской области; </w:t>
      </w:r>
    </w:p>
    <w:p w:rsidR="00FE3886" w:rsidRDefault="00FE3886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</w:t>
      </w:r>
      <w:r w:rsidRPr="00776D1E">
        <w:rPr>
          <w:rFonts w:ascii="Times New Roman" w:hAnsi="Times New Roman" w:cs="Times New Roman"/>
          <w:sz w:val="28"/>
          <w:szCs w:val="28"/>
        </w:rPr>
        <w:t xml:space="preserve"> проектов приказов Министерства. </w:t>
      </w:r>
    </w:p>
    <w:p w:rsidR="00FE3886" w:rsidRPr="00776D1E" w:rsidRDefault="00FE3886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D1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76D1E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FE3886" w:rsidRPr="00776D1E" w:rsidRDefault="00FE3886" w:rsidP="0077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размещаются тексты разрабатываемых Министерством проектов законов Ульяновской области, проектов нормативных правовых актов Губернатора и Правительства Ульяновской области, а также проектов приказов Министерства.  </w:t>
      </w:r>
    </w:p>
    <w:p w:rsidR="00FE3886" w:rsidRPr="00776D1E" w:rsidRDefault="00FE3886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>В разделе Противодействие коррупции размещено официальное приглашение для независимых экспертов в области антикоррупционной экспертизы для участия в антикоррупционном анализе.</w:t>
      </w:r>
    </w:p>
    <w:p w:rsidR="00FE3886" w:rsidRPr="00CE46C1" w:rsidRDefault="00FE3886" w:rsidP="0077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 xml:space="preserve">В части обеспечения экономической эффективности регулирования в 2015 году проведена оценка регулирующего воздействия по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CE46C1">
        <w:rPr>
          <w:rFonts w:ascii="Times New Roman" w:hAnsi="Times New Roman" w:cs="Times New Roman"/>
          <w:sz w:val="28"/>
          <w:szCs w:val="28"/>
        </w:rPr>
        <w:t xml:space="preserve"> проектам нормативных правовых актов Ульяновской области, затрагивающим вопросы осуществления предпринимательской и инвестиционной деятельности.</w:t>
      </w:r>
    </w:p>
    <w:p w:rsidR="00FE3886" w:rsidRDefault="00FE3886" w:rsidP="00CE4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87 проектам составлены положительные заключения по результатам оценки, по 15 проектам – отрицательные заключения. </w:t>
      </w:r>
    </w:p>
    <w:p w:rsidR="00FE3886" w:rsidRDefault="00FE3886" w:rsidP="00CE4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2015 год по 3 проектам нормативных правовых актов разработчиком приняты решения об отказе от дальнейшей разработки актов.</w:t>
      </w:r>
    </w:p>
    <w:p w:rsidR="00FE3886" w:rsidRDefault="00FE3886" w:rsidP="00CE4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получившие отрицательные заключения по результатам оценки, были скорректированы, либо не приняты.</w:t>
      </w:r>
    </w:p>
    <w:p w:rsidR="00FE3886" w:rsidRPr="0075504E" w:rsidRDefault="00FE3886" w:rsidP="00CE4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Ульяновской области в целях выявления положений, необоснованно затрудняющих осуществление предпринимательской и инвестиционной деятельности, проведена в отношении 2 нормативных правовых актов.  </w:t>
      </w:r>
    </w:p>
    <w:p w:rsidR="00FE3886" w:rsidRPr="00776D1E" w:rsidRDefault="00FE3886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886" w:rsidRPr="00776D1E" w:rsidRDefault="00FE3886" w:rsidP="00776D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Pr="00776D1E">
        <w:rPr>
          <w:rFonts w:ascii="Times New Roman" w:hAnsi="Times New Roman" w:cs="Times New Roman"/>
          <w:sz w:val="28"/>
          <w:szCs w:val="28"/>
        </w:rPr>
        <w:t>обеспечения активного участия представителей интересов общества</w:t>
      </w:r>
      <w:proofErr w:type="gramEnd"/>
      <w:r w:rsidRPr="00776D1E">
        <w:rPr>
          <w:rFonts w:ascii="Times New Roman" w:hAnsi="Times New Roman" w:cs="Times New Roman"/>
          <w:sz w:val="28"/>
          <w:szCs w:val="28"/>
        </w:rPr>
        <w:t xml:space="preserve"> и бизнеса в противодействии коррупции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 xml:space="preserve">На официальном сайте Министерства в разделе Противодействие коррупции созданы и работают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анонимности: </w:t>
      </w:r>
    </w:p>
    <w:p w:rsidR="00FE3886" w:rsidRPr="00776D1E" w:rsidRDefault="00FE3886" w:rsidP="00776D1E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по телефону «горячей линии» по вопросам противодействия коррупции 8 (8422) 24-16-89</w:t>
      </w:r>
    </w:p>
    <w:p w:rsidR="00FE3886" w:rsidRPr="00776D1E" w:rsidRDefault="00FE3886" w:rsidP="00776D1E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lastRenderedPageBreak/>
        <w:t xml:space="preserve">через электронную </w:t>
      </w:r>
      <w:proofErr w:type="spellStart"/>
      <w:r w:rsidRPr="00776D1E">
        <w:rPr>
          <w:sz w:val="28"/>
          <w:szCs w:val="28"/>
        </w:rPr>
        <w:t>форму</w:t>
      </w:r>
      <w:hyperlink r:id="rId9" w:tooltip="Задай вопрос Министру" w:history="1">
        <w:r w:rsidRPr="00B465C2">
          <w:rPr>
            <w:rStyle w:val="a4"/>
            <w:rFonts w:ascii="Calibri" w:hAnsi="Calibri" w:cs="Calibri"/>
            <w:sz w:val="22"/>
            <w:szCs w:val="22"/>
            <w:lang w:eastAsia="en-US"/>
          </w:rPr>
          <w:t>http</w:t>
        </w:r>
        <w:proofErr w:type="spellEnd"/>
        <w:r w:rsidRPr="00B465C2">
          <w:rPr>
            <w:rStyle w:val="a4"/>
            <w:rFonts w:ascii="Calibri" w:hAnsi="Calibri" w:cs="Calibri"/>
            <w:sz w:val="22"/>
            <w:szCs w:val="22"/>
            <w:lang w:eastAsia="en-US"/>
          </w:rPr>
          <w:t>://econom73.ru/</w:t>
        </w:r>
        <w:proofErr w:type="spellStart"/>
        <w:r w:rsidRPr="00B465C2">
          <w:rPr>
            <w:rStyle w:val="a4"/>
            <w:rFonts w:ascii="Calibri" w:hAnsi="Calibri" w:cs="Calibri"/>
            <w:sz w:val="22"/>
            <w:szCs w:val="22"/>
            <w:lang w:eastAsia="en-US"/>
          </w:rPr>
          <w:t>reception</w:t>
        </w:r>
      </w:hyperlink>
      <w:r w:rsidRPr="00776D1E">
        <w:rPr>
          <w:sz w:val="28"/>
          <w:szCs w:val="28"/>
        </w:rPr>
        <w:t>«Задать</w:t>
      </w:r>
      <w:proofErr w:type="spellEnd"/>
      <w:r w:rsidRPr="00776D1E">
        <w:rPr>
          <w:sz w:val="28"/>
          <w:szCs w:val="28"/>
        </w:rPr>
        <w:t xml:space="preserve"> вопрос Министру экономического развития Ульяновской области» на сайте Министерства </w:t>
      </w:r>
    </w:p>
    <w:p w:rsidR="00FE3886" w:rsidRPr="00776D1E" w:rsidRDefault="00FE3886" w:rsidP="00776D1E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 xml:space="preserve">по электронной почте </w:t>
      </w:r>
      <w:hyperlink r:id="rId10" w:history="1">
        <w:r w:rsidRPr="00776D1E">
          <w:rPr>
            <w:rStyle w:val="a4"/>
            <w:sz w:val="28"/>
            <w:szCs w:val="28"/>
          </w:rPr>
          <w:t>econom@ulgov.ru</w:t>
        </w:r>
      </w:hyperlink>
    </w:p>
    <w:p w:rsidR="00FE3886" w:rsidRPr="00776D1E" w:rsidRDefault="00FE3886" w:rsidP="00776D1E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 xml:space="preserve">через блог Министра О.В. </w:t>
      </w:r>
      <w:proofErr w:type="spellStart"/>
      <w:r w:rsidRPr="00776D1E">
        <w:rPr>
          <w:sz w:val="28"/>
          <w:szCs w:val="28"/>
        </w:rPr>
        <w:t>Асмуса</w:t>
      </w:r>
      <w:proofErr w:type="spellEnd"/>
      <w:r w:rsidRPr="00776D1E">
        <w:rPr>
          <w:sz w:val="28"/>
          <w:szCs w:val="28"/>
        </w:rPr>
        <w:t> </w:t>
      </w:r>
    </w:p>
    <w:p w:rsidR="00FE3886" w:rsidRPr="00776D1E" w:rsidRDefault="00FE3886" w:rsidP="00776D1E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 xml:space="preserve">через форму </w:t>
      </w:r>
      <w:hyperlink r:id="rId11" w:history="1">
        <w:r w:rsidRPr="00776D1E">
          <w:rPr>
            <w:sz w:val="28"/>
            <w:szCs w:val="28"/>
          </w:rPr>
          <w:t>«Задать вопрос</w:t>
        </w:r>
      </w:hyperlink>
      <w:r w:rsidRPr="00776D1E">
        <w:rPr>
          <w:sz w:val="28"/>
          <w:szCs w:val="28"/>
        </w:rPr>
        <w:t xml:space="preserve">» и </w:t>
      </w:r>
      <w:hyperlink r:id="rId12" w:history="1">
        <w:r w:rsidRPr="00776D1E">
          <w:rPr>
            <w:sz w:val="28"/>
            <w:szCs w:val="28"/>
          </w:rPr>
          <w:t>«Ответы на частые вопросы</w:t>
        </w:r>
      </w:hyperlink>
      <w:r w:rsidRPr="00776D1E">
        <w:rPr>
          <w:sz w:val="28"/>
          <w:szCs w:val="28"/>
        </w:rPr>
        <w:t xml:space="preserve">» на сайте </w:t>
      </w:r>
      <w:hyperlink r:id="rId13" w:history="1">
        <w:r w:rsidRPr="00776D1E">
          <w:rPr>
            <w:sz w:val="28"/>
            <w:szCs w:val="28"/>
          </w:rPr>
          <w:t xml:space="preserve">департамента по регулированию цен и тарифов </w:t>
        </w:r>
      </w:hyperlink>
      <w:r w:rsidRPr="00776D1E">
        <w:rPr>
          <w:sz w:val="28"/>
          <w:szCs w:val="28"/>
        </w:rPr>
        <w:t>Министерства в разделе «Общественная приёмная».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Также в 2015 году разработана  памят</w:t>
      </w:r>
      <w:r>
        <w:rPr>
          <w:sz w:val="28"/>
          <w:szCs w:val="28"/>
        </w:rPr>
        <w:t>ка</w:t>
      </w:r>
      <w:r w:rsidRPr="00776D1E">
        <w:rPr>
          <w:sz w:val="28"/>
          <w:szCs w:val="28"/>
        </w:rPr>
        <w:t xml:space="preserve"> для граждан об общественно опасных последствиях проявления коррупции, которая размещена на стенде в здании Министерства и направлена в подведомственные Министерству  организации для распространения среди граж</w:t>
      </w:r>
      <w:r>
        <w:rPr>
          <w:sz w:val="28"/>
          <w:szCs w:val="28"/>
        </w:rPr>
        <w:t>д</w:t>
      </w:r>
      <w:r w:rsidRPr="00776D1E">
        <w:rPr>
          <w:sz w:val="28"/>
          <w:szCs w:val="28"/>
        </w:rPr>
        <w:t>ан, обращающихся в данное учреждение.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На официальном сайте Министерства</w:t>
      </w:r>
      <w:r>
        <w:rPr>
          <w:sz w:val="28"/>
          <w:szCs w:val="28"/>
        </w:rPr>
        <w:t xml:space="preserve"> </w:t>
      </w:r>
      <w:r w:rsidRPr="00776D1E">
        <w:rPr>
          <w:sz w:val="28"/>
          <w:szCs w:val="28"/>
        </w:rPr>
        <w:t>п</w:t>
      </w:r>
      <w:r>
        <w:rPr>
          <w:sz w:val="28"/>
          <w:szCs w:val="28"/>
        </w:rPr>
        <w:t>роведё</w:t>
      </w:r>
      <w:r w:rsidRPr="00776D1E">
        <w:rPr>
          <w:sz w:val="28"/>
          <w:szCs w:val="28"/>
        </w:rPr>
        <w:t>н «Интернет-опрос» с вопросом: сталкивались ли Вы со случаями  вымогательства денежных средств в Министерстве экономического развития Ульяновской области.  20 человек приняло участие в опросе. По результатам опроса  со случаями вымогательства денежных средств в Министерстве не сталкивались.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FE3886" w:rsidRPr="00776D1E" w:rsidRDefault="00FE3886" w:rsidP="00776D1E">
      <w:pPr>
        <w:pStyle w:val="a5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В сфере создания системы противодействия коррупции в Министерстве</w:t>
      </w:r>
      <w:r>
        <w:rPr>
          <w:sz w:val="28"/>
          <w:szCs w:val="28"/>
        </w:rPr>
        <w:t>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Для государственных гражданских служащих Министерства организовывались тематических информационно-методических семинары по темам в сфере противодействия коррупции.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Министерстве создана и работает </w:t>
      </w:r>
      <w:r w:rsidRPr="00776D1E">
        <w:rPr>
          <w:sz w:val="28"/>
          <w:szCs w:val="28"/>
        </w:rPr>
        <w:t>Комиссия по соблюдению требований к служебному поведению государственных гражданских служащих Министерства экономического развития Ульяновской области</w:t>
      </w:r>
      <w:r>
        <w:rPr>
          <w:sz w:val="28"/>
          <w:szCs w:val="28"/>
        </w:rPr>
        <w:t xml:space="preserve"> и урегулированию конфликта интересов.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Также среди сотрудников Министерства экономического развития Ульяновской области организовывались консультации по вопросам в сфере противодействия</w:t>
      </w:r>
      <w:r>
        <w:rPr>
          <w:sz w:val="28"/>
          <w:szCs w:val="28"/>
        </w:rPr>
        <w:t xml:space="preserve"> коррупции.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FE3886" w:rsidRPr="00776D1E" w:rsidRDefault="00FE3886" w:rsidP="00776D1E">
      <w:pPr>
        <w:pStyle w:val="a5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В сфере обеспечения неотвратимости ответственности за коррупционные правонарушения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lastRenderedPageBreak/>
        <w:t>В 2015 году</w:t>
      </w:r>
      <w:r>
        <w:rPr>
          <w:sz w:val="28"/>
          <w:szCs w:val="28"/>
        </w:rPr>
        <w:t xml:space="preserve"> органами внутреннего контроля Министерства </w:t>
      </w:r>
      <w:r w:rsidRPr="00776D1E">
        <w:rPr>
          <w:sz w:val="28"/>
          <w:szCs w:val="28"/>
        </w:rPr>
        <w:t xml:space="preserve"> проведено 6 проверок финансовой деятельности подведомственных организаций с последующей разработкой и реализацией мер по устранению выявленных зон коррупционного риска. Нарушений не выявлено.</w:t>
      </w:r>
    </w:p>
    <w:p w:rsidR="00FE3886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В ходе проверки</w:t>
      </w:r>
      <w:r>
        <w:rPr>
          <w:sz w:val="28"/>
          <w:szCs w:val="28"/>
        </w:rPr>
        <w:t>, проведё</w:t>
      </w:r>
      <w:r w:rsidRPr="00776D1E">
        <w:rPr>
          <w:sz w:val="28"/>
          <w:szCs w:val="28"/>
        </w:rPr>
        <w:t>нной Счётной палатой Ульяновской области, в отношении подведомственного Министерству учреждения ОГКУ «</w:t>
      </w:r>
      <w:r>
        <w:rPr>
          <w:sz w:val="28"/>
          <w:szCs w:val="28"/>
        </w:rPr>
        <w:t>Департамент государственных  программ развития малого и среднего бизнеса Ульяновской области»</w:t>
      </w:r>
      <w:r w:rsidRPr="00776D1E">
        <w:rPr>
          <w:sz w:val="28"/>
          <w:szCs w:val="28"/>
        </w:rPr>
        <w:t>, были установлены факты нецелевого и (или) неправомерного и (или) неэффективного использования бюджетных средств. Виновные лица привлечены</w:t>
      </w:r>
      <w:r>
        <w:rPr>
          <w:sz w:val="28"/>
          <w:szCs w:val="28"/>
        </w:rPr>
        <w:t xml:space="preserve"> к материальной ответственности.</w:t>
      </w:r>
    </w:p>
    <w:p w:rsidR="00FE3886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FE3886" w:rsidRDefault="00FE3886" w:rsidP="00440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Министерство приняло участие в проведении двух </w:t>
      </w:r>
      <w:r w:rsidRPr="00440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 «Недель антикоррупционных инициатив»,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</w:t>
      </w:r>
      <w:r w:rsidR="00743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3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итоги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размещен</w:t>
      </w:r>
      <w:r w:rsidR="00743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Министерства.</w:t>
      </w:r>
    </w:p>
    <w:p w:rsidR="00FE3886" w:rsidRDefault="00FE3886" w:rsidP="00440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3886" w:rsidRDefault="00FE3886" w:rsidP="00440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0ADC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Pr="00440ADC">
        <w:rPr>
          <w:rFonts w:ascii="Times New Roman" w:hAnsi="Times New Roman" w:cs="Times New Roman"/>
          <w:sz w:val="28"/>
          <w:szCs w:val="28"/>
          <w:lang w:eastAsia="ru-RU"/>
        </w:rPr>
        <w:t xml:space="preserve"> антикоррупционной информационной кампании Министерства экономического развития Ульяновской области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0ADC">
        <w:rPr>
          <w:rFonts w:ascii="Times New Roman" w:hAnsi="Times New Roman" w:cs="Times New Roman"/>
          <w:sz w:val="28"/>
          <w:szCs w:val="28"/>
          <w:lang w:eastAsia="ru-RU"/>
        </w:rPr>
        <w:t xml:space="preserve">2015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размещён на официальном сайте Министерства (</w:t>
      </w:r>
      <w:hyperlink r:id="rId14" w:history="1">
        <w:r w:rsidRPr="0078621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http://ekonom73.ru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Мероприятия, указанные в Плане, исполняются Министерством в полном объёме. </w:t>
      </w:r>
    </w:p>
    <w:p w:rsidR="00FE3886" w:rsidRPr="009F24F4" w:rsidRDefault="00FE3886" w:rsidP="009F2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sectPr w:rsidR="00FE3886" w:rsidRPr="009F24F4" w:rsidSect="00776D1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87" w:rsidRDefault="00210087" w:rsidP="00776D1E">
      <w:pPr>
        <w:spacing w:after="0" w:line="240" w:lineRule="auto"/>
      </w:pPr>
      <w:r>
        <w:separator/>
      </w:r>
    </w:p>
  </w:endnote>
  <w:endnote w:type="continuationSeparator" w:id="0">
    <w:p w:rsidR="00210087" w:rsidRDefault="00210087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87" w:rsidRDefault="00210087" w:rsidP="00776D1E">
      <w:pPr>
        <w:spacing w:after="0" w:line="240" w:lineRule="auto"/>
      </w:pPr>
      <w:r>
        <w:separator/>
      </w:r>
    </w:p>
  </w:footnote>
  <w:footnote w:type="continuationSeparator" w:id="0">
    <w:p w:rsidR="00210087" w:rsidRDefault="00210087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86" w:rsidRDefault="00FE3886" w:rsidP="00B14620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36AD">
      <w:rPr>
        <w:rStyle w:val="aa"/>
        <w:noProof/>
      </w:rPr>
      <w:t>3</w:t>
    </w:r>
    <w:r>
      <w:rPr>
        <w:rStyle w:val="aa"/>
      </w:rPr>
      <w:fldChar w:fldCharType="end"/>
    </w:r>
  </w:p>
  <w:p w:rsidR="00FE3886" w:rsidRDefault="00FE3886">
    <w:pPr>
      <w:pStyle w:val="a6"/>
      <w:jc w:val="center"/>
    </w:pPr>
  </w:p>
  <w:p w:rsidR="00FE3886" w:rsidRDefault="00FE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1E51"/>
    <w:multiLevelType w:val="hybridMultilevel"/>
    <w:tmpl w:val="922C2D86"/>
    <w:lvl w:ilvl="0" w:tplc="EDE89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9"/>
    <w:rsid w:val="000E2F3B"/>
    <w:rsid w:val="00133F39"/>
    <w:rsid w:val="001704D9"/>
    <w:rsid w:val="001917B4"/>
    <w:rsid w:val="00210087"/>
    <w:rsid w:val="002533C7"/>
    <w:rsid w:val="002C08C3"/>
    <w:rsid w:val="003C734B"/>
    <w:rsid w:val="00420252"/>
    <w:rsid w:val="00440ADC"/>
    <w:rsid w:val="00492B07"/>
    <w:rsid w:val="004C3407"/>
    <w:rsid w:val="005261D5"/>
    <w:rsid w:val="00615697"/>
    <w:rsid w:val="006C36AD"/>
    <w:rsid w:val="00743735"/>
    <w:rsid w:val="0075504E"/>
    <w:rsid w:val="00776D1E"/>
    <w:rsid w:val="00786214"/>
    <w:rsid w:val="007F3606"/>
    <w:rsid w:val="009C02C9"/>
    <w:rsid w:val="009E41B7"/>
    <w:rsid w:val="009F24F4"/>
    <w:rsid w:val="00A36496"/>
    <w:rsid w:val="00AE0DE2"/>
    <w:rsid w:val="00B14620"/>
    <w:rsid w:val="00B26A44"/>
    <w:rsid w:val="00B465C2"/>
    <w:rsid w:val="00BB4FB0"/>
    <w:rsid w:val="00C3398F"/>
    <w:rsid w:val="00CD280F"/>
    <w:rsid w:val="00CE46C1"/>
    <w:rsid w:val="00E34513"/>
    <w:rsid w:val="00F01C66"/>
    <w:rsid w:val="00F87D18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uiPriority w:val="99"/>
    <w:semiHidden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uiPriority w:val="99"/>
    <w:semiHidden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rif.econom73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rif.econom73.ru/aninfo/faq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rif.econom73.ru/feedbac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om@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73.ru/reception" TargetMode="External"/><Relationship Id="rId14" Type="http://schemas.openxmlformats.org/officeDocument/2006/relationships/hyperlink" Target="http://ekonom7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727F-B87F-4D9D-A769-85484258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Клюкина Светлана Викторовна</cp:lastModifiedBy>
  <cp:revision>3</cp:revision>
  <cp:lastPrinted>2016-02-12T06:35:00Z</cp:lastPrinted>
  <dcterms:created xsi:type="dcterms:W3CDTF">2016-01-27T12:17:00Z</dcterms:created>
  <dcterms:modified xsi:type="dcterms:W3CDTF">2016-02-12T06:36:00Z</dcterms:modified>
</cp:coreProperties>
</file>