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463CA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761B0F">
        <w:rPr>
          <w:b/>
          <w:sz w:val="28"/>
          <w:szCs w:val="28"/>
        </w:rPr>
        <w:t>Об утверждении порядка предоставления субсидий организациям кинематографии на возмещение части затрат, связанных с производством кинофильмов на территории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>постановления Правительства Ульяновской области</w:t>
      </w:r>
      <w:proofErr w:type="gramEnd"/>
      <w:r w:rsidR="0091518C" w:rsidRPr="0091518C">
        <w:rPr>
          <w:sz w:val="28"/>
          <w:szCs w:val="28"/>
        </w:rPr>
        <w:t xml:space="preserve"> </w:t>
      </w:r>
      <w:r w:rsidR="0091518C">
        <w:rPr>
          <w:sz w:val="28"/>
          <w:szCs w:val="28"/>
        </w:rPr>
        <w:br/>
      </w:r>
      <w:r w:rsidR="0091518C" w:rsidRPr="0091518C">
        <w:rPr>
          <w:sz w:val="28"/>
          <w:szCs w:val="28"/>
        </w:rPr>
        <w:t>«</w:t>
      </w:r>
      <w:r w:rsidR="00761B0F" w:rsidRPr="00761B0F">
        <w:rPr>
          <w:sz w:val="28"/>
          <w:szCs w:val="28"/>
        </w:rPr>
        <w:t>Об утверждении порядка предоставления субсидий организациям кинематографии на возмещение части затрат, связанных с производством кинофильмов на территории Ульяновской области</w:t>
      </w:r>
      <w:r w:rsidR="0091518C" w:rsidRPr="0091518C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</w:t>
      </w:r>
      <w:r w:rsidR="00761B0F">
        <w:rPr>
          <w:sz w:val="28"/>
          <w:szCs w:val="28"/>
        </w:rPr>
        <w:t xml:space="preserve"> искусства и культурной политики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426C79" w:rsidRDefault="000624A5" w:rsidP="00426C79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 xml:space="preserve">Проект акта разработан в соответствии с </w:t>
      </w:r>
      <w:r w:rsidR="00426C79" w:rsidRPr="00426C79">
        <w:rPr>
          <w:sz w:val="28"/>
          <w:szCs w:val="28"/>
        </w:rPr>
        <w:t>Закон</w:t>
      </w:r>
      <w:r w:rsidR="00426C79">
        <w:rPr>
          <w:sz w:val="28"/>
          <w:szCs w:val="28"/>
        </w:rPr>
        <w:t>ом</w:t>
      </w:r>
      <w:r w:rsidR="00426C79" w:rsidRPr="00426C79">
        <w:rPr>
          <w:sz w:val="28"/>
          <w:szCs w:val="28"/>
        </w:rPr>
        <w:t xml:space="preserve"> Ульяновской области от 05.02.2010 </w:t>
      </w:r>
      <w:r w:rsidR="00426C79">
        <w:rPr>
          <w:sz w:val="28"/>
          <w:szCs w:val="28"/>
        </w:rPr>
        <w:t>№</w:t>
      </w:r>
      <w:r w:rsidR="00426C79" w:rsidRPr="00426C79">
        <w:rPr>
          <w:sz w:val="28"/>
          <w:szCs w:val="28"/>
        </w:rPr>
        <w:t xml:space="preserve"> 04-ЗО </w:t>
      </w:r>
      <w:r w:rsidR="00426C79">
        <w:rPr>
          <w:sz w:val="28"/>
          <w:szCs w:val="28"/>
        </w:rPr>
        <w:t>«</w:t>
      </w:r>
      <w:r w:rsidR="00426C79" w:rsidRPr="00426C79">
        <w:rPr>
          <w:sz w:val="28"/>
          <w:szCs w:val="28"/>
        </w:rPr>
        <w:t>Об участии государственных органов Ульяновской области в осуществлении мер государственной поддержки кинематографии</w:t>
      </w:r>
      <w:r w:rsidR="00426C79">
        <w:rPr>
          <w:sz w:val="28"/>
          <w:szCs w:val="28"/>
        </w:rPr>
        <w:t xml:space="preserve">» и </w:t>
      </w:r>
      <w:r w:rsidR="00426C79">
        <w:rPr>
          <w:sz w:val="28"/>
          <w:szCs w:val="28"/>
        </w:rPr>
        <w:lastRenderedPageBreak/>
        <w:t>утвержд</w:t>
      </w:r>
      <w:r w:rsidR="00BC500E">
        <w:rPr>
          <w:sz w:val="28"/>
          <w:szCs w:val="28"/>
        </w:rPr>
        <w:t>ает</w:t>
      </w:r>
      <w:r w:rsidR="00426C79">
        <w:rPr>
          <w:sz w:val="28"/>
          <w:szCs w:val="28"/>
        </w:rPr>
        <w:t xml:space="preserve"> поряд</w:t>
      </w:r>
      <w:r w:rsidR="00AB3435">
        <w:rPr>
          <w:sz w:val="28"/>
          <w:szCs w:val="28"/>
        </w:rPr>
        <w:t>о</w:t>
      </w:r>
      <w:r w:rsidR="00426C79">
        <w:rPr>
          <w:sz w:val="28"/>
          <w:szCs w:val="28"/>
        </w:rPr>
        <w:t xml:space="preserve">к предоставления </w:t>
      </w:r>
      <w:r w:rsidR="00426C79" w:rsidRPr="00426C79">
        <w:rPr>
          <w:sz w:val="28"/>
          <w:szCs w:val="28"/>
        </w:rPr>
        <w:t>субсидий организациям кинематографии на возмещение части затрат, связанных с производством кинофильмов на территории Ульяновской области</w:t>
      </w:r>
      <w:r w:rsidR="00426C79">
        <w:rPr>
          <w:sz w:val="28"/>
          <w:szCs w:val="28"/>
        </w:rPr>
        <w:t>.</w:t>
      </w:r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AC0710">
        <w:rPr>
          <w:sz w:val="28"/>
          <w:szCs w:val="28"/>
        </w:rPr>
        <w:t>устанавливаются</w:t>
      </w:r>
      <w:r>
        <w:rPr>
          <w:sz w:val="28"/>
          <w:szCs w:val="28"/>
        </w:rPr>
        <w:t>:</w:t>
      </w:r>
    </w:p>
    <w:p w:rsidR="00562CF0" w:rsidRDefault="00306410" w:rsidP="00085355">
      <w:pPr>
        <w:ind w:firstLine="720"/>
        <w:jc w:val="both"/>
        <w:rPr>
          <w:sz w:val="28"/>
          <w:szCs w:val="28"/>
        </w:rPr>
      </w:pPr>
      <w:r w:rsidRPr="00306410">
        <w:rPr>
          <w:sz w:val="28"/>
          <w:szCs w:val="28"/>
        </w:rPr>
        <w:t xml:space="preserve">1) </w:t>
      </w:r>
      <w:r>
        <w:rPr>
          <w:sz w:val="28"/>
          <w:szCs w:val="28"/>
        </w:rPr>
        <w:t>требования, предъявляемые к заявителям для получения субсидий;</w:t>
      </w:r>
    </w:p>
    <w:p w:rsidR="00306410" w:rsidRDefault="0030641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26B7">
        <w:rPr>
          <w:sz w:val="28"/>
          <w:szCs w:val="28"/>
        </w:rPr>
        <w:t>порядок отбора заявителей для получения субсидий;</w:t>
      </w:r>
    </w:p>
    <w:p w:rsidR="00A326B7" w:rsidRDefault="00A326B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предоставляемых заявителем;</w:t>
      </w:r>
    </w:p>
    <w:p w:rsidR="00A326B7" w:rsidRDefault="00A326B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конкурсного отбора и положение о комиссии;</w:t>
      </w:r>
    </w:p>
    <w:p w:rsidR="00654C04" w:rsidRDefault="00654C04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порядок перечисления субсидий;</w:t>
      </w:r>
    </w:p>
    <w:p w:rsidR="00A326B7" w:rsidRPr="00306410" w:rsidRDefault="00654C04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6B7">
        <w:rPr>
          <w:sz w:val="28"/>
          <w:szCs w:val="28"/>
        </w:rPr>
        <w:t xml:space="preserve">) </w:t>
      </w:r>
      <w:r>
        <w:rPr>
          <w:sz w:val="28"/>
          <w:szCs w:val="28"/>
        </w:rPr>
        <w:t>основания для отказа и порядок возврата субсидий.</w:t>
      </w:r>
    </w:p>
    <w:p w:rsidR="00306410" w:rsidRDefault="00654C04" w:rsidP="00085355">
      <w:pPr>
        <w:ind w:firstLine="720"/>
        <w:jc w:val="both"/>
        <w:rPr>
          <w:sz w:val="28"/>
          <w:szCs w:val="28"/>
        </w:rPr>
      </w:pPr>
      <w:r w:rsidRPr="00654C04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BC500E" w:rsidRPr="00654C04" w:rsidRDefault="00BC500E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направлен на создание благоприятных условий для развития кинематографической деятельности на территории Ульяновской области.</w:t>
      </w:r>
    </w:p>
    <w:p w:rsidR="00306410" w:rsidRDefault="00306410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A7464" w:rsidRDefault="00FE6D38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A7464">
        <w:rPr>
          <w:sz w:val="28"/>
          <w:szCs w:val="28"/>
        </w:rPr>
        <w:t xml:space="preserve"> информации разработчика акта, 27 декабря 2016 было заключение соглашение между АНО «Агентство стратегических инициатив по продвижению проектов», Ассоциацией продюсеров кино и телевидения и Правительством Ульяновской области о сотрудничестве в области развития кин</w:t>
      </w:r>
      <w:r w:rsidR="002A69E0">
        <w:rPr>
          <w:sz w:val="28"/>
          <w:szCs w:val="28"/>
        </w:rPr>
        <w:t>о -</w:t>
      </w:r>
      <w:r w:rsidR="004A7464">
        <w:rPr>
          <w:sz w:val="28"/>
          <w:szCs w:val="28"/>
        </w:rPr>
        <w:t xml:space="preserve"> и телепроизводства на территории Ульяновской области.</w:t>
      </w:r>
    </w:p>
    <w:p w:rsidR="004A7464" w:rsidRDefault="004A7464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Соглашением предусмотрено, что стороны развивают взаимодействие в методическом, информационном и организационном сопровождении кино</w:t>
      </w:r>
      <w:r w:rsidR="00FE6D38">
        <w:rPr>
          <w:sz w:val="28"/>
          <w:szCs w:val="28"/>
        </w:rPr>
        <w:t xml:space="preserve"> </w:t>
      </w:r>
      <w:r>
        <w:rPr>
          <w:sz w:val="28"/>
          <w:szCs w:val="28"/>
        </w:rPr>
        <w:t>- и телепроизводства на территории Ульяновской области, включая создание стимулов и организационных механизмов для привлечения отечественных и зарубежных съемочных групп на территорию региона, развитию кино</w:t>
      </w:r>
      <w:r w:rsidR="00FE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телепроизводственной базы, а также формирование и развитие творческого кластера экономики региона, реализация образовательных проектов в </w:t>
      </w:r>
      <w:r w:rsidR="002A69E0">
        <w:rPr>
          <w:sz w:val="28"/>
          <w:szCs w:val="28"/>
        </w:rPr>
        <w:t>сфере кино и телевидения и подготовки профильных</w:t>
      </w:r>
      <w:proofErr w:type="gramEnd"/>
      <w:r w:rsidR="002A69E0">
        <w:rPr>
          <w:sz w:val="28"/>
          <w:szCs w:val="28"/>
        </w:rPr>
        <w:t xml:space="preserve"> кадров.</w:t>
      </w:r>
    </w:p>
    <w:p w:rsidR="005062A0" w:rsidRDefault="005062A0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финансовые стимулы наряду с логистической доступностью региона, общим уровнем сервиса (гостиничный фонд, предприятия питания, транспорт) являются для кино – и телепроизводителей ключевыми факторами для выбора региона съемок.</w:t>
      </w:r>
    </w:p>
    <w:p w:rsidR="0059571B" w:rsidRDefault="0059571B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5062A0" w:rsidRPr="00FB3586">
        <w:rPr>
          <w:b/>
          <w:sz w:val="28"/>
          <w:szCs w:val="28"/>
        </w:rPr>
        <w:t>информация</w:t>
      </w:r>
      <w:r w:rsidRPr="00FB3586">
        <w:rPr>
          <w:b/>
          <w:sz w:val="28"/>
          <w:szCs w:val="28"/>
        </w:rPr>
        <w:t xml:space="preserve"> о наличии проблемы</w:t>
      </w:r>
      <w:r>
        <w:rPr>
          <w:sz w:val="28"/>
          <w:szCs w:val="28"/>
        </w:rPr>
        <w:t xml:space="preserve"> и возникающих в связи с её наличием </w:t>
      </w:r>
      <w:r w:rsidRPr="00FB3586">
        <w:rPr>
          <w:b/>
          <w:sz w:val="28"/>
          <w:szCs w:val="28"/>
        </w:rPr>
        <w:t>негативных последствий</w:t>
      </w:r>
      <w:r>
        <w:rPr>
          <w:sz w:val="28"/>
          <w:szCs w:val="28"/>
        </w:rPr>
        <w:t xml:space="preserve"> разработчиком акта </w:t>
      </w:r>
      <w:r w:rsidRPr="00FB3586">
        <w:rPr>
          <w:b/>
          <w:sz w:val="28"/>
          <w:szCs w:val="28"/>
        </w:rPr>
        <w:t>не представлена</w:t>
      </w:r>
      <w:r>
        <w:rPr>
          <w:sz w:val="28"/>
          <w:szCs w:val="28"/>
        </w:rPr>
        <w:t>.</w:t>
      </w:r>
    </w:p>
    <w:p w:rsidR="0059571B" w:rsidRDefault="0059571B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правовых условий для субсидирования кино </w:t>
      </w:r>
      <w:r w:rsidR="00C214CE">
        <w:rPr>
          <w:sz w:val="28"/>
          <w:szCs w:val="28"/>
        </w:rPr>
        <w:t>–</w:t>
      </w:r>
      <w:r>
        <w:rPr>
          <w:sz w:val="28"/>
          <w:szCs w:val="28"/>
        </w:rPr>
        <w:t xml:space="preserve"> и телепроизводства на территории Ульяновской области.</w:t>
      </w:r>
    </w:p>
    <w:p w:rsidR="00562CF0" w:rsidRPr="00843FB3" w:rsidRDefault="00562CF0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lastRenderedPageBreak/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FE6D38" w:rsidP="00FE6D38">
            <w:pPr>
              <w:jc w:val="center"/>
            </w:pPr>
            <w:r>
              <w:t>У</w:t>
            </w:r>
            <w:r w:rsidR="00C214CE">
              <w:t>регулировани</w:t>
            </w:r>
            <w:r>
              <w:t>е</w:t>
            </w:r>
            <w:r w:rsidR="00C214CE">
              <w:t xml:space="preserve"> условий и порядка предоставления субсидий из областного бюджета Ульяновской области.</w:t>
            </w:r>
          </w:p>
        </w:tc>
        <w:tc>
          <w:tcPr>
            <w:tcW w:w="2878" w:type="dxa"/>
            <w:vAlign w:val="center"/>
          </w:tcPr>
          <w:p w:rsidR="00390379" w:rsidRPr="00390379" w:rsidRDefault="00C214CE" w:rsidP="00390379">
            <w:pPr>
              <w:jc w:val="center"/>
            </w:pPr>
            <w:r>
              <w:t>2017 год</w:t>
            </w:r>
          </w:p>
        </w:tc>
        <w:tc>
          <w:tcPr>
            <w:tcW w:w="3298" w:type="dxa"/>
            <w:vAlign w:val="center"/>
          </w:tcPr>
          <w:p w:rsidR="00390379" w:rsidRPr="00390379" w:rsidRDefault="00C214CE" w:rsidP="00390379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C214CE" w:rsidRDefault="00C214CE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принятие проекта акта позволит обеспечить постоянный процесс киносъемок на территории Ульяновской области организациям кинематографии, привлечёт инвестиции в экономику региона, создаст новые рабочие места, увеличит налоговые поступления.</w:t>
      </w:r>
    </w:p>
    <w:p w:rsidR="002E5674" w:rsidRPr="003F5B8C" w:rsidRDefault="002E5674" w:rsidP="002E5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B8C">
        <w:rPr>
          <w:sz w:val="28"/>
          <w:szCs w:val="28"/>
        </w:rPr>
        <w:t>Таким образом, принятие пр</w:t>
      </w:r>
      <w:r w:rsidR="003F5B8C" w:rsidRPr="003F5B8C">
        <w:rPr>
          <w:sz w:val="28"/>
          <w:szCs w:val="28"/>
        </w:rPr>
        <w:t xml:space="preserve">оекта акта будет способствовать </w:t>
      </w:r>
      <w:r w:rsidR="003F5B8C" w:rsidRPr="00987814">
        <w:rPr>
          <w:sz w:val="28"/>
          <w:szCs w:val="28"/>
        </w:rPr>
        <w:t xml:space="preserve">созданию </w:t>
      </w:r>
      <w:r w:rsidR="00C214CE">
        <w:rPr>
          <w:sz w:val="28"/>
          <w:szCs w:val="28"/>
        </w:rPr>
        <w:t>благоприятных условий для развития кино – и телепроизводства на территории Ульяновской области</w:t>
      </w:r>
      <w:r w:rsidRPr="00987814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342A52" w:rsidRDefault="00464B10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3C7C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342A52" w:rsidRPr="00342A52">
        <w:rPr>
          <w:sz w:val="28"/>
          <w:szCs w:val="28"/>
        </w:rPr>
        <w:t xml:space="preserve">предоставления субсидий организациям кинематографии на возмещение части затрат, связанных с производством кинофильмов на территории </w:t>
      </w:r>
      <w:r w:rsidR="00342A52">
        <w:rPr>
          <w:sz w:val="28"/>
          <w:szCs w:val="28"/>
        </w:rPr>
        <w:t xml:space="preserve">региона </w:t>
      </w:r>
      <w:r w:rsidR="0066397D" w:rsidRPr="00A73C7C">
        <w:rPr>
          <w:sz w:val="28"/>
          <w:szCs w:val="28"/>
        </w:rPr>
        <w:t xml:space="preserve">установлено, что </w:t>
      </w:r>
      <w:r w:rsidR="009A6F03">
        <w:rPr>
          <w:sz w:val="28"/>
          <w:szCs w:val="28"/>
        </w:rPr>
        <w:t>только в Приморском крае действу</w:t>
      </w:r>
      <w:r w:rsidR="00A73C7C">
        <w:rPr>
          <w:sz w:val="28"/>
          <w:szCs w:val="28"/>
        </w:rPr>
        <w:t xml:space="preserve">ют схожие </w:t>
      </w:r>
      <w:r w:rsidR="00342A52">
        <w:rPr>
          <w:sz w:val="28"/>
          <w:szCs w:val="28"/>
        </w:rPr>
        <w:t>меры государственной поддержки отрасли кинематографии</w:t>
      </w:r>
      <w:r w:rsidR="009A6F03">
        <w:rPr>
          <w:sz w:val="28"/>
          <w:szCs w:val="28"/>
        </w:rPr>
        <w:t xml:space="preserve"> (</w:t>
      </w:r>
      <w:r w:rsidR="00342A52">
        <w:rPr>
          <w:sz w:val="28"/>
          <w:szCs w:val="28"/>
        </w:rPr>
        <w:t>п</w:t>
      </w:r>
      <w:r w:rsidR="00342A52" w:rsidRPr="00342A52">
        <w:rPr>
          <w:sz w:val="28"/>
          <w:szCs w:val="28"/>
        </w:rPr>
        <w:t xml:space="preserve">остановление Администрации Приморского края от 31.10.2016 </w:t>
      </w:r>
      <w:r w:rsidR="00342A52">
        <w:rPr>
          <w:sz w:val="28"/>
          <w:szCs w:val="28"/>
        </w:rPr>
        <w:t>№</w:t>
      </w:r>
      <w:r w:rsidR="00342A52" w:rsidRPr="00342A52">
        <w:rPr>
          <w:sz w:val="28"/>
          <w:szCs w:val="28"/>
        </w:rPr>
        <w:t xml:space="preserve"> 504-па </w:t>
      </w:r>
      <w:r w:rsidR="00342A52">
        <w:rPr>
          <w:sz w:val="28"/>
          <w:szCs w:val="28"/>
        </w:rPr>
        <w:t>«</w:t>
      </w:r>
      <w:r w:rsidR="00342A52" w:rsidRPr="00342A52">
        <w:rPr>
          <w:sz w:val="28"/>
          <w:szCs w:val="28"/>
        </w:rPr>
        <w:t>Об утверждении Порядка предоставления субсидий организациям кинематографии на возмещение части затрат, связанных с производством кинофильмов на территории Приморского</w:t>
      </w:r>
      <w:proofErr w:type="gramEnd"/>
      <w:r w:rsidR="00342A52" w:rsidRPr="00342A52">
        <w:rPr>
          <w:sz w:val="28"/>
          <w:szCs w:val="28"/>
        </w:rPr>
        <w:t xml:space="preserve"> края</w:t>
      </w:r>
      <w:r w:rsidR="00342A52">
        <w:rPr>
          <w:sz w:val="28"/>
          <w:szCs w:val="28"/>
        </w:rPr>
        <w:t>»</w:t>
      </w:r>
      <w:r w:rsidR="009A6F03">
        <w:rPr>
          <w:sz w:val="28"/>
          <w:szCs w:val="28"/>
        </w:rPr>
        <w:t>).</w:t>
      </w:r>
    </w:p>
    <w:p w:rsidR="009A6F03" w:rsidRDefault="009A6F03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Приморском крае размер субсидий составляет 15% от суммы затрат на производство кинофильма, не зависимо от формата – часть фильма или целиком фильм.</w:t>
      </w:r>
    </w:p>
    <w:p w:rsidR="009A6F03" w:rsidRDefault="009A6F03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разработчиком акта приводится опыт штатов </w:t>
      </w:r>
      <w:proofErr w:type="gramStart"/>
      <w:r>
        <w:rPr>
          <w:sz w:val="28"/>
          <w:szCs w:val="28"/>
        </w:rPr>
        <w:t>Луизина</w:t>
      </w:r>
      <w:proofErr w:type="gramEnd"/>
      <w:r>
        <w:rPr>
          <w:sz w:val="28"/>
          <w:szCs w:val="28"/>
        </w:rPr>
        <w:t>, Мичиган и Нью-Йорк (США) в части субсидирования затрат кино - и телепроизводителей.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086E0B" w:rsidRDefault="00FE5CA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одной из причин низкого развития отрасли кинематографии на территории Ульяновской области является отсутствие финансовых стимулов (субсидий) для кино – и телепроизводителей.</w:t>
      </w:r>
    </w:p>
    <w:p w:rsidR="00086E0B" w:rsidRDefault="00086E0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разработчика акта</w:t>
      </w:r>
      <w:r w:rsidR="009039D1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 предоставляемых субсидий в 2017 году </w:t>
      </w:r>
      <w:r w:rsidRPr="00086E0B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086E0B">
        <w:rPr>
          <w:sz w:val="28"/>
          <w:szCs w:val="28"/>
        </w:rPr>
        <w:t xml:space="preserve"> кинематографии, осуществляющи</w:t>
      </w:r>
      <w:r w:rsidR="009039D1">
        <w:rPr>
          <w:sz w:val="28"/>
          <w:szCs w:val="28"/>
        </w:rPr>
        <w:t>х</w:t>
      </w:r>
      <w:r w:rsidRPr="00086E0B">
        <w:rPr>
          <w:sz w:val="28"/>
          <w:szCs w:val="28"/>
        </w:rPr>
        <w:t xml:space="preserve"> производство кино – и телефильмов на территории Ульяновской области</w:t>
      </w:r>
      <w:r w:rsidR="009039D1">
        <w:rPr>
          <w:sz w:val="28"/>
          <w:szCs w:val="28"/>
        </w:rPr>
        <w:t xml:space="preserve"> </w:t>
      </w:r>
      <w:r w:rsidR="009039D1" w:rsidRPr="009039D1">
        <w:rPr>
          <w:b/>
          <w:sz w:val="28"/>
          <w:szCs w:val="28"/>
        </w:rPr>
        <w:t>составит 30 млн. рублей</w:t>
      </w:r>
      <w:r w:rsidR="009039D1">
        <w:rPr>
          <w:sz w:val="28"/>
          <w:szCs w:val="28"/>
        </w:rPr>
        <w:t>.</w:t>
      </w:r>
    </w:p>
    <w:p w:rsidR="00FE5CA4" w:rsidRDefault="00FE5CA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информация о реализуемых проектах в сфере кинематографии и организациях, осуществляющих кино – и телепроизводство на территории Ульяновской области разработчиком акта </w:t>
      </w:r>
      <w:r w:rsidRPr="0003630B">
        <w:rPr>
          <w:b/>
          <w:sz w:val="28"/>
          <w:szCs w:val="28"/>
        </w:rPr>
        <w:t>не представлена (отсутствует)</w:t>
      </w:r>
      <w:r>
        <w:rPr>
          <w:sz w:val="28"/>
          <w:szCs w:val="28"/>
        </w:rPr>
        <w:t>.</w:t>
      </w:r>
    </w:p>
    <w:p w:rsidR="0003630B" w:rsidRDefault="0003630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акта субсидии предоставляются на возмещение части затрат на производство фильма (части фильма), произведённых на территории Ульяновской области. При этом неясен механизм определения</w:t>
      </w:r>
      <w:r w:rsidR="007E1AF7">
        <w:rPr>
          <w:sz w:val="28"/>
          <w:szCs w:val="28"/>
        </w:rPr>
        <w:t xml:space="preserve"> и подтверждения «территориальной» привязки затрат и производства фильма (какими документами это подтверждается).</w:t>
      </w:r>
    </w:p>
    <w:p w:rsidR="007E1AF7" w:rsidRDefault="007E1AF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FE756E">
        <w:rPr>
          <w:b/>
          <w:sz w:val="28"/>
          <w:szCs w:val="28"/>
        </w:rPr>
        <w:t>нераскрыто понятие «часть фильма»</w:t>
      </w:r>
      <w:r>
        <w:rPr>
          <w:sz w:val="28"/>
          <w:szCs w:val="28"/>
        </w:rPr>
        <w:t>, которое может подразумевать определённый вид работ над конечным вариантом фильма (</w:t>
      </w:r>
      <w:proofErr w:type="gramStart"/>
      <w:r>
        <w:rPr>
          <w:sz w:val="28"/>
          <w:szCs w:val="28"/>
        </w:rPr>
        <w:t>например</w:t>
      </w:r>
      <w:proofErr w:type="gramEnd"/>
      <w:r w:rsidR="00FE6D38">
        <w:rPr>
          <w:sz w:val="28"/>
          <w:szCs w:val="28"/>
        </w:rPr>
        <w:t xml:space="preserve"> части производства фильма</w:t>
      </w:r>
      <w:r>
        <w:rPr>
          <w:sz w:val="28"/>
          <w:szCs w:val="28"/>
        </w:rPr>
        <w:t xml:space="preserve">: озвучивание, монтаж, компьютерная графика) или непосредственно </w:t>
      </w:r>
      <w:r w:rsidR="00FE756E">
        <w:rPr>
          <w:sz w:val="28"/>
          <w:szCs w:val="28"/>
        </w:rPr>
        <w:t>видеоряд,</w:t>
      </w:r>
      <w:r>
        <w:rPr>
          <w:sz w:val="28"/>
          <w:szCs w:val="28"/>
        </w:rPr>
        <w:t xml:space="preserve"> снятый на территории Ульяновской области. При этом</w:t>
      </w:r>
      <w:r w:rsidR="00FE756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463F4C">
        <w:rPr>
          <w:sz w:val="28"/>
          <w:szCs w:val="28"/>
        </w:rPr>
        <w:t>«перечню затрат»</w:t>
      </w:r>
      <w:r w:rsidR="00FE756E">
        <w:rPr>
          <w:sz w:val="28"/>
          <w:szCs w:val="28"/>
        </w:rPr>
        <w:t>,</w:t>
      </w:r>
      <w:r w:rsidR="00463F4C">
        <w:rPr>
          <w:sz w:val="28"/>
          <w:szCs w:val="28"/>
        </w:rPr>
        <w:t xml:space="preserve"> возможна ситуация проведения </w:t>
      </w:r>
      <w:r w:rsidR="00FE756E">
        <w:rPr>
          <w:sz w:val="28"/>
          <w:szCs w:val="28"/>
        </w:rPr>
        <w:t xml:space="preserve">кастинга, закупки оборудования, изготовления декораций на территории Ульяновской области, а съемки фильма в другом субъекте Российской Федерации. В данном случае развития отрасли производства кинофильмов в Ульяновской области не произойдёт, но субсидии предоставлены будут (понесены бюджетные расходы), т.е. заявленная </w:t>
      </w:r>
      <w:r w:rsidR="00FE756E" w:rsidRPr="00FE756E">
        <w:rPr>
          <w:b/>
          <w:sz w:val="28"/>
          <w:szCs w:val="28"/>
        </w:rPr>
        <w:t>цель регулирования достигаться не будет</w:t>
      </w:r>
      <w:r w:rsidR="00FE756E">
        <w:rPr>
          <w:sz w:val="28"/>
          <w:szCs w:val="28"/>
        </w:rPr>
        <w:t>.</w:t>
      </w:r>
    </w:p>
    <w:p w:rsidR="00FE756E" w:rsidRDefault="007E1AF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FE756E">
        <w:rPr>
          <w:sz w:val="28"/>
          <w:szCs w:val="28"/>
        </w:rPr>
        <w:t xml:space="preserve">отсутствует система критериев </w:t>
      </w:r>
      <w:r w:rsidR="009800F4">
        <w:rPr>
          <w:sz w:val="28"/>
          <w:szCs w:val="28"/>
        </w:rPr>
        <w:t>оценки (художественн</w:t>
      </w:r>
      <w:r>
        <w:rPr>
          <w:sz w:val="28"/>
          <w:szCs w:val="28"/>
        </w:rPr>
        <w:t>ой</w:t>
      </w:r>
      <w:r w:rsidR="009800F4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="009800F4">
        <w:rPr>
          <w:sz w:val="28"/>
          <w:szCs w:val="28"/>
        </w:rPr>
        <w:t>) конечного резу</w:t>
      </w:r>
      <w:r w:rsidR="00FE756E">
        <w:rPr>
          <w:sz w:val="28"/>
          <w:szCs w:val="28"/>
        </w:rPr>
        <w:t>льтата кино – телепроизводства.</w:t>
      </w:r>
    </w:p>
    <w:p w:rsidR="00FE756E" w:rsidRDefault="00FE756E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FE6D38">
        <w:rPr>
          <w:sz w:val="28"/>
          <w:szCs w:val="28"/>
        </w:rPr>
        <w:t xml:space="preserve">(неоднозначные) </w:t>
      </w:r>
      <w:r>
        <w:rPr>
          <w:sz w:val="28"/>
          <w:szCs w:val="28"/>
        </w:rPr>
        <w:t xml:space="preserve">положения проекта акта создают условия для возникновения </w:t>
      </w:r>
      <w:r w:rsidRPr="00FE756E">
        <w:rPr>
          <w:sz w:val="28"/>
          <w:szCs w:val="28"/>
        </w:rPr>
        <w:t>риска неэффективного и</w:t>
      </w:r>
      <w:r>
        <w:rPr>
          <w:sz w:val="28"/>
          <w:szCs w:val="28"/>
        </w:rPr>
        <w:t>спользования бюджетных средств.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FB3586">
        <w:rPr>
          <w:sz w:val="28"/>
          <w:szCs w:val="28"/>
        </w:rPr>
        <w:t>организации кинематографии, осуществляющие производство кино – и телефильмов 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b/>
          <w:sz w:val="28"/>
          <w:szCs w:val="28"/>
        </w:rPr>
        <w:t>Количественная оценка</w:t>
      </w:r>
      <w:r w:rsidRPr="002C4FBA">
        <w:rPr>
          <w:sz w:val="28"/>
          <w:szCs w:val="28"/>
        </w:rPr>
        <w:t xml:space="preserve"> непосредственных адресатов регулирования разработчиком акта </w:t>
      </w:r>
      <w:r w:rsidRPr="002C4FBA">
        <w:rPr>
          <w:b/>
          <w:sz w:val="28"/>
          <w:szCs w:val="28"/>
        </w:rPr>
        <w:t>не представлена</w:t>
      </w:r>
      <w:r w:rsidRPr="002C4FBA">
        <w:rPr>
          <w:sz w:val="28"/>
          <w:szCs w:val="28"/>
        </w:rPr>
        <w:t>.</w:t>
      </w:r>
    </w:p>
    <w:p w:rsidR="00111ACC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818DD" w:rsidRPr="002C4FBA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818DD" w:rsidRPr="002C4FBA">
        <w:rPr>
          <w:b/>
          <w:sz w:val="28"/>
          <w:szCs w:val="28"/>
        </w:rPr>
        <w:t xml:space="preserve">. </w:t>
      </w:r>
      <w:r w:rsidR="00FB3586">
        <w:rPr>
          <w:b/>
          <w:sz w:val="28"/>
          <w:szCs w:val="28"/>
        </w:rPr>
        <w:t>Замечания</w:t>
      </w:r>
      <w:r w:rsidR="006818DD">
        <w:rPr>
          <w:b/>
          <w:sz w:val="28"/>
          <w:szCs w:val="28"/>
        </w:rPr>
        <w:t xml:space="preserve"> по проекту акта</w:t>
      </w:r>
      <w:r w:rsidR="006818DD" w:rsidRPr="002C4FBA">
        <w:rPr>
          <w:b/>
          <w:sz w:val="28"/>
          <w:szCs w:val="28"/>
        </w:rPr>
        <w:t>.</w:t>
      </w:r>
    </w:p>
    <w:p w:rsidR="006818DD" w:rsidRDefault="00FE756E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1FDA">
        <w:rPr>
          <w:sz w:val="28"/>
          <w:szCs w:val="28"/>
        </w:rPr>
        <w:t>В целях оптимизации бюджетных расходов и расширения потенциального количества адресатов регулирования, считаем целесообразным разработчику акта рассмотреть возможность установления предельного размера субсидий.</w:t>
      </w:r>
    </w:p>
    <w:p w:rsidR="003F1FDA" w:rsidRDefault="003F1FDA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44B">
        <w:rPr>
          <w:sz w:val="28"/>
          <w:szCs w:val="28"/>
        </w:rPr>
        <w:t>2)</w:t>
      </w:r>
      <w:r w:rsidR="00EC7E58">
        <w:rPr>
          <w:sz w:val="28"/>
          <w:szCs w:val="28"/>
        </w:rPr>
        <w:t xml:space="preserve"> Разработчику акта необходимо уточнить понятийный аппарат, а также конкретизировать отдельные положения проекта акта (указанные выше), в целях устранения неоднозначности толкования норм.</w:t>
      </w:r>
    </w:p>
    <w:p w:rsidR="00EC7E58" w:rsidRDefault="00EC7E58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Считаем возможным установить ряд критериев, позволяющих оценить «художественную ценность» конечного фильма, как одно из условий для возврата субсидий.</w:t>
      </w:r>
    </w:p>
    <w:p w:rsidR="008911F8" w:rsidRPr="002C4FBA" w:rsidRDefault="00111AC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086E0B">
        <w:rPr>
          <w:sz w:val="28"/>
          <w:szCs w:val="28"/>
        </w:rPr>
        <w:t>05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086E0B">
        <w:rPr>
          <w:sz w:val="28"/>
          <w:szCs w:val="28"/>
        </w:rPr>
        <w:t>4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086E0B">
        <w:rPr>
          <w:sz w:val="28"/>
          <w:szCs w:val="28"/>
        </w:rPr>
        <w:t>24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04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8701A6" w:rsidRDefault="008701A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материалы для публичных обсуждений были направлены в администрации муниципальных образований Ульяновской области, по результатам рассмотрения которых, получен ряд отзывов с предложениями об уточнении отдельных положений проекта акта.</w:t>
      </w:r>
    </w:p>
    <w:p w:rsidR="002C4FBA" w:rsidRDefault="008701A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остальных участников публичных обсуждений п</w:t>
      </w:r>
      <w:r w:rsidR="002C4FBA" w:rsidRPr="002C4FBA">
        <w:rPr>
          <w:sz w:val="28"/>
          <w:szCs w:val="28"/>
        </w:rPr>
        <w:t>озиций, содержащих замечания и предложения по рассматриваемому регулированию, в адрес разработчика акта не поступало</w:t>
      </w:r>
      <w:r>
        <w:rPr>
          <w:sz w:val="28"/>
          <w:szCs w:val="28"/>
        </w:rPr>
        <w:t>.</w:t>
      </w:r>
    </w:p>
    <w:p w:rsidR="00111ACC" w:rsidRDefault="00111AC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111AC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Pr="007648BA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4FD6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>
        <w:rPr>
          <w:color w:val="000000"/>
          <w:sz w:val="28"/>
          <w:szCs w:val="28"/>
        </w:rPr>
        <w:t>п</w:t>
      </w:r>
      <w:r w:rsidRPr="007C4FD6">
        <w:rPr>
          <w:color w:val="000000"/>
          <w:sz w:val="28"/>
          <w:szCs w:val="28"/>
        </w:rPr>
        <w:t>роект акта содержит положени</w:t>
      </w:r>
      <w:r w:rsidR="007C4FD6" w:rsidRPr="007C4FD6">
        <w:rPr>
          <w:color w:val="000000"/>
          <w:sz w:val="28"/>
          <w:szCs w:val="28"/>
        </w:rPr>
        <w:t>я</w:t>
      </w:r>
      <w:r w:rsidRPr="007C4FD6">
        <w:rPr>
          <w:color w:val="000000"/>
          <w:sz w:val="28"/>
          <w:szCs w:val="28"/>
        </w:rPr>
        <w:t>, способствующи</w:t>
      </w:r>
      <w:r w:rsidR="007C4FD6" w:rsidRPr="007C4FD6">
        <w:rPr>
          <w:color w:val="000000"/>
          <w:sz w:val="28"/>
          <w:szCs w:val="28"/>
        </w:rPr>
        <w:t>е</w:t>
      </w:r>
      <w:r w:rsidRPr="007C4FD6">
        <w:rPr>
          <w:color w:val="000000"/>
          <w:sz w:val="28"/>
          <w:szCs w:val="28"/>
        </w:rPr>
        <w:t xml:space="preserve"> возникновению необоснованных расходов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А.Х.Хакимов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317689" w:rsidRDefault="00317689" w:rsidP="004F44D2">
      <w:pPr>
        <w:jc w:val="both"/>
        <w:rPr>
          <w:sz w:val="22"/>
          <w:szCs w:val="22"/>
        </w:rPr>
      </w:pPr>
    </w:p>
    <w:p w:rsidR="00317689" w:rsidRDefault="00317689" w:rsidP="004F44D2">
      <w:pPr>
        <w:jc w:val="both"/>
        <w:rPr>
          <w:sz w:val="22"/>
          <w:szCs w:val="22"/>
        </w:rPr>
      </w:pPr>
    </w:p>
    <w:p w:rsidR="00317689" w:rsidRDefault="00317689" w:rsidP="004F44D2">
      <w:pPr>
        <w:jc w:val="both"/>
        <w:rPr>
          <w:sz w:val="22"/>
          <w:szCs w:val="22"/>
        </w:rPr>
      </w:pPr>
    </w:p>
    <w:p w:rsidR="00317689" w:rsidRDefault="00317689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317689" w:rsidRDefault="00317689" w:rsidP="004F44D2">
      <w:pPr>
        <w:jc w:val="both"/>
        <w:rPr>
          <w:sz w:val="22"/>
          <w:szCs w:val="22"/>
        </w:rPr>
      </w:pPr>
    </w:p>
    <w:p w:rsidR="00317689" w:rsidRDefault="00317689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D219B4" w:rsidRDefault="00D219B4" w:rsidP="004F44D2">
      <w:pPr>
        <w:jc w:val="both"/>
        <w:rPr>
          <w:sz w:val="22"/>
          <w:szCs w:val="22"/>
        </w:rPr>
      </w:pPr>
    </w:p>
    <w:p w:rsidR="00EC7E58" w:rsidRDefault="00EC7E58" w:rsidP="004F44D2">
      <w:pPr>
        <w:jc w:val="both"/>
        <w:rPr>
          <w:sz w:val="22"/>
          <w:szCs w:val="22"/>
        </w:rPr>
      </w:pPr>
    </w:p>
    <w:p w:rsidR="00787D18" w:rsidRDefault="00787D18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7F" w:rsidRDefault="003A757F">
      <w:r>
        <w:separator/>
      </w:r>
    </w:p>
  </w:endnote>
  <w:endnote w:type="continuationSeparator" w:id="0">
    <w:p w:rsidR="003A757F" w:rsidRDefault="003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7F" w:rsidRDefault="003A757F">
      <w:r>
        <w:separator/>
      </w:r>
    </w:p>
  </w:footnote>
  <w:footnote w:type="continuationSeparator" w:id="0">
    <w:p w:rsidR="003A757F" w:rsidRDefault="003A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A1E">
      <w:rPr>
        <w:rStyle w:val="a7"/>
        <w:noProof/>
      </w:rPr>
      <w:t>5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0D1D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A757F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3A1E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1A6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1ABB-13C7-4409-A146-6FB7840A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11102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2017-05-15T06:31:00Z</cp:lastPrinted>
  <dcterms:created xsi:type="dcterms:W3CDTF">2017-11-03T07:15:00Z</dcterms:created>
  <dcterms:modified xsi:type="dcterms:W3CDTF">2017-11-03T07:15:00Z</dcterms:modified>
</cp:coreProperties>
</file>