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88" w:rsidRPr="006A4D43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A4D43">
        <w:rPr>
          <w:b/>
          <w:sz w:val="28"/>
          <w:szCs w:val="28"/>
          <w:u w:val="single"/>
        </w:rPr>
        <w:t xml:space="preserve">МИНИСТЕРСТВО </w:t>
      </w:r>
      <w:r w:rsidR="008A0572" w:rsidRPr="006A4D43">
        <w:rPr>
          <w:b/>
          <w:sz w:val="28"/>
          <w:szCs w:val="28"/>
          <w:u w:val="single"/>
        </w:rPr>
        <w:t>РАЗВИТИЯ</w:t>
      </w:r>
      <w:r w:rsidRPr="006A4D43">
        <w:rPr>
          <w:b/>
          <w:sz w:val="28"/>
          <w:szCs w:val="28"/>
          <w:u w:val="single"/>
        </w:rPr>
        <w:t xml:space="preserve"> </w:t>
      </w:r>
      <w:r w:rsidR="00E82835">
        <w:rPr>
          <w:b/>
          <w:sz w:val="28"/>
          <w:szCs w:val="28"/>
          <w:u w:val="single"/>
        </w:rPr>
        <w:t>КОНКУРЕНЦИИ И</w:t>
      </w:r>
    </w:p>
    <w:p w:rsidR="004F44D2" w:rsidRPr="006A4D43" w:rsidRDefault="00E82835" w:rsidP="004F44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ЭКОНОМИКИ </w:t>
      </w:r>
      <w:r w:rsidR="004F44D2" w:rsidRPr="006A4D43">
        <w:rPr>
          <w:b/>
          <w:sz w:val="28"/>
          <w:szCs w:val="28"/>
          <w:u w:val="single"/>
        </w:rPr>
        <w:t>УЛЬЯНОВСКОЙ ОБЛАСТИ</w:t>
      </w:r>
    </w:p>
    <w:p w:rsidR="004F44D2" w:rsidRPr="006A4D43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6A4D43" w:rsidRDefault="006A0C72" w:rsidP="004F44D2">
      <w:pPr>
        <w:spacing w:line="216" w:lineRule="auto"/>
        <w:jc w:val="center"/>
        <w:rPr>
          <w:sz w:val="18"/>
          <w:szCs w:val="18"/>
        </w:rPr>
      </w:pPr>
      <w:r w:rsidRPr="006A4D43">
        <w:rPr>
          <w:sz w:val="18"/>
          <w:szCs w:val="18"/>
        </w:rPr>
        <w:t>ул. Спасская</w:t>
      </w:r>
      <w:r w:rsidR="004F44D2" w:rsidRPr="006A4D43">
        <w:rPr>
          <w:sz w:val="18"/>
          <w:szCs w:val="18"/>
        </w:rPr>
        <w:t>,</w:t>
      </w:r>
      <w:r w:rsidRPr="006A4D43">
        <w:rPr>
          <w:sz w:val="18"/>
          <w:szCs w:val="18"/>
        </w:rPr>
        <w:t xml:space="preserve"> д.3</w:t>
      </w:r>
      <w:r w:rsidR="004F44D2" w:rsidRPr="006A4D43">
        <w:rPr>
          <w:sz w:val="18"/>
          <w:szCs w:val="18"/>
        </w:rPr>
        <w:t xml:space="preserve">, </w:t>
      </w:r>
      <w:proofErr w:type="spellStart"/>
      <w:r w:rsidR="004F44D2" w:rsidRPr="006A4D43">
        <w:rPr>
          <w:sz w:val="18"/>
          <w:szCs w:val="18"/>
        </w:rPr>
        <w:t>г</w:t>
      </w:r>
      <w:proofErr w:type="gramStart"/>
      <w:r w:rsidR="004F44D2" w:rsidRPr="006A4D43">
        <w:rPr>
          <w:sz w:val="18"/>
          <w:szCs w:val="18"/>
        </w:rPr>
        <w:t>.У</w:t>
      </w:r>
      <w:proofErr w:type="gramEnd"/>
      <w:r w:rsidR="004F44D2" w:rsidRPr="006A4D43">
        <w:rPr>
          <w:sz w:val="18"/>
          <w:szCs w:val="18"/>
        </w:rPr>
        <w:t>льяновск</w:t>
      </w:r>
      <w:proofErr w:type="spellEnd"/>
      <w:r w:rsidR="004F44D2" w:rsidRPr="006A4D43">
        <w:rPr>
          <w:sz w:val="18"/>
          <w:szCs w:val="18"/>
        </w:rPr>
        <w:t xml:space="preserve">, 432017  тел.: (8422) 41-40-24   </w:t>
      </w:r>
      <w:r w:rsidR="004F44D2" w:rsidRPr="006A4D43">
        <w:rPr>
          <w:sz w:val="18"/>
          <w:szCs w:val="18"/>
          <w:lang w:val="en-US"/>
        </w:rPr>
        <w:t>E</w:t>
      </w:r>
      <w:r w:rsidR="004F44D2" w:rsidRPr="006A4D43">
        <w:rPr>
          <w:sz w:val="18"/>
          <w:szCs w:val="18"/>
        </w:rPr>
        <w:t>-</w:t>
      </w:r>
      <w:r w:rsidR="004F44D2" w:rsidRPr="006A4D43">
        <w:rPr>
          <w:sz w:val="18"/>
          <w:szCs w:val="18"/>
          <w:lang w:val="en-US"/>
        </w:rPr>
        <w:t>mail</w:t>
      </w:r>
      <w:r w:rsidR="004F44D2" w:rsidRPr="006A4D43">
        <w:rPr>
          <w:sz w:val="18"/>
          <w:szCs w:val="18"/>
        </w:rPr>
        <w:t xml:space="preserve">: </w:t>
      </w:r>
      <w:proofErr w:type="spellStart"/>
      <w:r w:rsidR="004F44D2" w:rsidRPr="006A4D43">
        <w:rPr>
          <w:sz w:val="18"/>
          <w:szCs w:val="18"/>
          <w:lang w:val="en-US"/>
        </w:rPr>
        <w:t>econom</w:t>
      </w:r>
      <w:proofErr w:type="spellEnd"/>
      <w:r w:rsidR="004F44D2" w:rsidRPr="006A4D43">
        <w:rPr>
          <w:sz w:val="18"/>
          <w:szCs w:val="18"/>
        </w:rPr>
        <w:t>@</w:t>
      </w:r>
      <w:proofErr w:type="spellStart"/>
      <w:r w:rsidR="004F44D2" w:rsidRPr="006A4D43">
        <w:rPr>
          <w:sz w:val="18"/>
          <w:szCs w:val="18"/>
          <w:lang w:val="en-US"/>
        </w:rPr>
        <w:t>ulgov</w:t>
      </w:r>
      <w:proofErr w:type="spellEnd"/>
      <w:r w:rsidR="004F44D2" w:rsidRPr="006A4D43">
        <w:rPr>
          <w:sz w:val="18"/>
          <w:szCs w:val="18"/>
        </w:rPr>
        <w:t>.</w:t>
      </w:r>
      <w:proofErr w:type="spellStart"/>
      <w:r w:rsidR="004F44D2" w:rsidRPr="006A4D43">
        <w:rPr>
          <w:sz w:val="18"/>
          <w:szCs w:val="18"/>
          <w:lang w:val="en-US"/>
        </w:rPr>
        <w:t>ru</w:t>
      </w:r>
      <w:proofErr w:type="spellEnd"/>
    </w:p>
    <w:p w:rsidR="004F44D2" w:rsidRPr="006A4D43" w:rsidRDefault="004F44D2" w:rsidP="004F44D2">
      <w:pPr>
        <w:spacing w:line="216" w:lineRule="auto"/>
        <w:jc w:val="center"/>
        <w:rPr>
          <w:sz w:val="18"/>
          <w:szCs w:val="18"/>
        </w:rPr>
      </w:pPr>
      <w:r w:rsidRPr="006A4D43">
        <w:rPr>
          <w:sz w:val="18"/>
          <w:szCs w:val="18"/>
        </w:rPr>
        <w:t>ОКПО 25480722, ОГРН 1047301019776,  ИНН/КПП 7325050230/732501001</w:t>
      </w:r>
    </w:p>
    <w:p w:rsidR="00C63155" w:rsidRPr="006A4D43" w:rsidRDefault="00C63155" w:rsidP="004F44D2">
      <w:pPr>
        <w:jc w:val="center"/>
        <w:rPr>
          <w:b/>
          <w:sz w:val="28"/>
          <w:szCs w:val="28"/>
        </w:rPr>
      </w:pPr>
    </w:p>
    <w:p w:rsidR="00463CA1" w:rsidRPr="00F62C95" w:rsidRDefault="00463CA1" w:rsidP="00F62C9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50998" w:rsidRPr="00F62C95" w:rsidRDefault="00A50998" w:rsidP="00990B55">
      <w:pPr>
        <w:tabs>
          <w:tab w:val="left" w:pos="993"/>
        </w:tabs>
        <w:jc w:val="center"/>
        <w:rPr>
          <w:b/>
          <w:sz w:val="28"/>
          <w:szCs w:val="28"/>
        </w:rPr>
      </w:pPr>
      <w:r w:rsidRPr="00F62C95">
        <w:rPr>
          <w:b/>
          <w:sz w:val="28"/>
          <w:szCs w:val="28"/>
        </w:rPr>
        <w:t>Заключение</w:t>
      </w:r>
    </w:p>
    <w:p w:rsidR="00A50998" w:rsidRPr="00F62C95" w:rsidRDefault="00A50998" w:rsidP="00A4235E">
      <w:pPr>
        <w:tabs>
          <w:tab w:val="left" w:pos="993"/>
        </w:tabs>
        <w:suppressAutoHyphens/>
        <w:jc w:val="center"/>
        <w:rPr>
          <w:sz w:val="28"/>
          <w:szCs w:val="28"/>
        </w:rPr>
      </w:pPr>
      <w:r w:rsidRPr="00F62C95">
        <w:rPr>
          <w:b/>
          <w:sz w:val="28"/>
          <w:szCs w:val="28"/>
        </w:rPr>
        <w:t>об</w:t>
      </w:r>
      <w:r w:rsidRPr="00F62C95">
        <w:rPr>
          <w:b/>
          <w:bCs/>
          <w:sz w:val="28"/>
          <w:szCs w:val="28"/>
        </w:rPr>
        <w:t xml:space="preserve"> оценке социально-экономической эффективности проекта Закона Ул</w:t>
      </w:r>
      <w:r w:rsidR="00C01392">
        <w:rPr>
          <w:b/>
          <w:bCs/>
          <w:sz w:val="28"/>
          <w:szCs w:val="28"/>
        </w:rPr>
        <w:t>ь</w:t>
      </w:r>
      <w:r w:rsidRPr="00F62C95">
        <w:rPr>
          <w:b/>
          <w:bCs/>
          <w:sz w:val="28"/>
          <w:szCs w:val="28"/>
        </w:rPr>
        <w:t>яновской области «</w:t>
      </w:r>
      <w:r w:rsidR="00A4235E" w:rsidRPr="00A4235E">
        <w:rPr>
          <w:b/>
          <w:bCs/>
          <w:sz w:val="28"/>
          <w:szCs w:val="28"/>
        </w:rPr>
        <w:t>Об особенностях правового положения граждан, родившихся в период с 1 января 1932 года по 31 декабря 1945 года</w:t>
      </w:r>
      <w:r w:rsidRPr="00F62C95">
        <w:rPr>
          <w:b/>
          <w:bCs/>
          <w:sz w:val="28"/>
          <w:szCs w:val="28"/>
        </w:rPr>
        <w:t>»</w:t>
      </w:r>
    </w:p>
    <w:p w:rsidR="00A50998" w:rsidRPr="00F62C95" w:rsidRDefault="00A50998" w:rsidP="00F62C95">
      <w:pPr>
        <w:tabs>
          <w:tab w:val="left" w:pos="720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50998" w:rsidRDefault="00A50998" w:rsidP="00C01392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F62C95">
        <w:rPr>
          <w:sz w:val="28"/>
          <w:szCs w:val="28"/>
        </w:rPr>
        <w:t>Министерство развития</w:t>
      </w:r>
      <w:r w:rsidR="00E82835">
        <w:rPr>
          <w:sz w:val="28"/>
          <w:szCs w:val="28"/>
        </w:rPr>
        <w:t xml:space="preserve"> конкуренции и экономики</w:t>
      </w:r>
      <w:r w:rsidRPr="00F62C95">
        <w:rPr>
          <w:sz w:val="28"/>
          <w:szCs w:val="28"/>
        </w:rPr>
        <w:t xml:space="preserve"> Ульяновской области в соответствии с Законом Ульяновской области от 05.11.2015 № 153-ЗО «Об 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 порядке проведения</w:t>
      </w:r>
      <w:proofErr w:type="gramEnd"/>
      <w:r w:rsidRPr="00F62C95">
        <w:rPr>
          <w:sz w:val="28"/>
          <w:szCs w:val="28"/>
        </w:rPr>
        <w:t xml:space="preserve"> </w:t>
      </w:r>
      <w:proofErr w:type="gramStart"/>
      <w:r w:rsidRPr="00F62C95">
        <w:rPr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F62C95">
        <w:rPr>
          <w:b/>
          <w:sz w:val="28"/>
          <w:szCs w:val="28"/>
        </w:rPr>
        <w:t>«</w:t>
      </w:r>
      <w:r w:rsidRPr="00F62C95">
        <w:rPr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F62C95">
        <w:rPr>
          <w:b/>
          <w:sz w:val="28"/>
          <w:szCs w:val="28"/>
        </w:rPr>
        <w:t>»</w:t>
      </w:r>
      <w:r w:rsidRPr="00F62C95">
        <w:rPr>
          <w:sz w:val="28"/>
          <w:szCs w:val="28"/>
        </w:rPr>
        <w:t xml:space="preserve"> (далее – Положение) и </w:t>
      </w:r>
      <w:r w:rsidRPr="005C34DD">
        <w:rPr>
          <w:sz w:val="28"/>
          <w:szCs w:val="28"/>
        </w:rPr>
        <w:t xml:space="preserve">Положением о Министерстве </w:t>
      </w:r>
      <w:r w:rsidR="005C34DD">
        <w:rPr>
          <w:sz w:val="28"/>
          <w:szCs w:val="28"/>
        </w:rPr>
        <w:t>развития конкуренции и экономики</w:t>
      </w:r>
      <w:proofErr w:type="gramEnd"/>
      <w:r w:rsidRPr="005C34DD">
        <w:rPr>
          <w:sz w:val="28"/>
          <w:szCs w:val="28"/>
        </w:rPr>
        <w:t xml:space="preserve"> </w:t>
      </w:r>
      <w:proofErr w:type="gramStart"/>
      <w:r w:rsidRPr="005C34DD">
        <w:rPr>
          <w:sz w:val="28"/>
          <w:szCs w:val="28"/>
        </w:rPr>
        <w:t>Ульяновской области, утверждённого постановлением Правительства Ульяновской области от 14.04.2014 № 8/125-П «О Министерстве развития</w:t>
      </w:r>
      <w:r w:rsidR="005C34DD" w:rsidRPr="005C34DD">
        <w:rPr>
          <w:sz w:val="28"/>
          <w:szCs w:val="28"/>
        </w:rPr>
        <w:t xml:space="preserve"> конкуренции и экономики</w:t>
      </w:r>
      <w:r w:rsidRPr="005C34DD">
        <w:rPr>
          <w:sz w:val="28"/>
          <w:szCs w:val="28"/>
        </w:rPr>
        <w:t xml:space="preserve"> Ульяновской области»,</w:t>
      </w:r>
      <w:r w:rsidRPr="00F62C95">
        <w:rPr>
          <w:sz w:val="28"/>
          <w:szCs w:val="28"/>
        </w:rPr>
        <w:t xml:space="preserve"> рассмотрело проект </w:t>
      </w:r>
      <w:r w:rsidRPr="00F62C95">
        <w:rPr>
          <w:bCs/>
          <w:sz w:val="28"/>
          <w:szCs w:val="28"/>
        </w:rPr>
        <w:t xml:space="preserve">Закона Ульяновской области </w:t>
      </w:r>
      <w:r w:rsidR="00E82835" w:rsidRPr="00E82835">
        <w:rPr>
          <w:bCs/>
          <w:sz w:val="28"/>
          <w:szCs w:val="28"/>
        </w:rPr>
        <w:t>«</w:t>
      </w:r>
      <w:r w:rsidR="00A4235E" w:rsidRPr="00A4235E">
        <w:rPr>
          <w:bCs/>
          <w:sz w:val="28"/>
          <w:szCs w:val="28"/>
        </w:rPr>
        <w:t>Об особенностях правового положения граждан, родившихся в период с 1 января 1932 года по 31 декабря 1945 года</w:t>
      </w:r>
      <w:r w:rsidR="00E82835" w:rsidRPr="00E82835">
        <w:rPr>
          <w:bCs/>
          <w:sz w:val="28"/>
          <w:szCs w:val="28"/>
        </w:rPr>
        <w:t>»</w:t>
      </w:r>
      <w:r w:rsidRPr="00F62C95">
        <w:rPr>
          <w:sz w:val="28"/>
          <w:szCs w:val="28"/>
        </w:rPr>
        <w:t xml:space="preserve"> (далее – проект акта), подготовленный и направленный для подготовки настоящего</w:t>
      </w:r>
      <w:proofErr w:type="gramEnd"/>
      <w:r w:rsidRPr="00F62C95">
        <w:rPr>
          <w:sz w:val="28"/>
          <w:szCs w:val="28"/>
        </w:rPr>
        <w:t xml:space="preserve"> заключения Главным управлением труда, занятости и социального благополучия Ульяновской области</w:t>
      </w:r>
      <w:r w:rsidRPr="00F62C95">
        <w:rPr>
          <w:i/>
          <w:sz w:val="28"/>
          <w:szCs w:val="28"/>
        </w:rPr>
        <w:t xml:space="preserve"> </w:t>
      </w:r>
      <w:r w:rsidRPr="00F62C95">
        <w:rPr>
          <w:sz w:val="28"/>
          <w:szCs w:val="28"/>
        </w:rPr>
        <w:t>(далее – разработчик акта), и сообщает следующее.</w:t>
      </w:r>
    </w:p>
    <w:p w:rsidR="00E82835" w:rsidRDefault="00E82835" w:rsidP="00C01392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A50998" w:rsidRPr="00F62C95" w:rsidRDefault="00A50998" w:rsidP="00C01392">
      <w:pPr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b/>
          <w:sz w:val="28"/>
          <w:szCs w:val="28"/>
        </w:rPr>
      </w:pPr>
      <w:r w:rsidRPr="00F62C95">
        <w:rPr>
          <w:b/>
          <w:sz w:val="28"/>
          <w:szCs w:val="28"/>
        </w:rPr>
        <w:t>Описание предлагаемого регулирования.</w:t>
      </w:r>
    </w:p>
    <w:p w:rsidR="00001B5B" w:rsidRDefault="00001B5B" w:rsidP="00E8087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акта </w:t>
      </w:r>
      <w:r w:rsidRPr="00001B5B">
        <w:rPr>
          <w:sz w:val="28"/>
          <w:szCs w:val="28"/>
        </w:rPr>
        <w:t xml:space="preserve">определяет особенности правового положения </w:t>
      </w:r>
      <w:r>
        <w:rPr>
          <w:sz w:val="28"/>
          <w:szCs w:val="28"/>
        </w:rPr>
        <w:t xml:space="preserve">и закрепляет перечень (виды) предоставляемых мер социальной поддержки </w:t>
      </w:r>
      <w:r w:rsidRPr="00001B5B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001B5B">
        <w:rPr>
          <w:sz w:val="28"/>
          <w:szCs w:val="28"/>
        </w:rPr>
        <w:t xml:space="preserve"> Российской Федерации, родивши</w:t>
      </w:r>
      <w:r>
        <w:rPr>
          <w:sz w:val="28"/>
          <w:szCs w:val="28"/>
        </w:rPr>
        <w:t>м</w:t>
      </w:r>
      <w:r w:rsidRPr="00001B5B">
        <w:rPr>
          <w:sz w:val="28"/>
          <w:szCs w:val="28"/>
        </w:rPr>
        <w:t>ся в период с 1 января 1932 года по 31</w:t>
      </w:r>
      <w:r w:rsidR="00B55935">
        <w:rPr>
          <w:sz w:val="28"/>
          <w:szCs w:val="28"/>
        </w:rPr>
        <w:t xml:space="preserve"> декабря 1945 года включительно</w:t>
      </w:r>
      <w:r>
        <w:rPr>
          <w:sz w:val="28"/>
          <w:szCs w:val="28"/>
        </w:rPr>
        <w:t xml:space="preserve"> </w:t>
      </w:r>
      <w:r w:rsidRPr="00001B5B">
        <w:rPr>
          <w:sz w:val="28"/>
          <w:szCs w:val="28"/>
        </w:rPr>
        <w:t>и постоянно проживающих на территории Ульяновской област</w:t>
      </w:r>
      <w:r>
        <w:rPr>
          <w:sz w:val="28"/>
          <w:szCs w:val="28"/>
        </w:rPr>
        <w:t>и</w:t>
      </w:r>
      <w:r w:rsidR="00B55935">
        <w:rPr>
          <w:sz w:val="28"/>
          <w:szCs w:val="28"/>
        </w:rPr>
        <w:t xml:space="preserve"> (далее – «дети войны»)</w:t>
      </w:r>
      <w:r>
        <w:rPr>
          <w:sz w:val="28"/>
          <w:szCs w:val="28"/>
        </w:rPr>
        <w:t>.</w:t>
      </w:r>
    </w:p>
    <w:p w:rsidR="00E8087E" w:rsidRDefault="00F65A11" w:rsidP="00E8087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проекту акта </w:t>
      </w:r>
      <w:r w:rsidR="00001B5B">
        <w:rPr>
          <w:sz w:val="28"/>
          <w:szCs w:val="28"/>
        </w:rPr>
        <w:t xml:space="preserve">на территории Ульяновской области </w:t>
      </w:r>
      <w:r>
        <w:rPr>
          <w:sz w:val="28"/>
          <w:szCs w:val="28"/>
        </w:rPr>
        <w:t xml:space="preserve">«детям войны» </w:t>
      </w:r>
      <w:r w:rsidR="00001B5B">
        <w:rPr>
          <w:sz w:val="28"/>
          <w:szCs w:val="28"/>
        </w:rPr>
        <w:t>предусматривается</w:t>
      </w:r>
      <w:r>
        <w:rPr>
          <w:sz w:val="28"/>
          <w:szCs w:val="28"/>
        </w:rPr>
        <w:t xml:space="preserve"> предоставл</w:t>
      </w:r>
      <w:r w:rsidR="00001B5B">
        <w:rPr>
          <w:sz w:val="28"/>
          <w:szCs w:val="28"/>
        </w:rPr>
        <w:t>ение</w:t>
      </w:r>
      <w:r>
        <w:rPr>
          <w:sz w:val="28"/>
          <w:szCs w:val="28"/>
        </w:rPr>
        <w:t xml:space="preserve"> следующи</w:t>
      </w:r>
      <w:r w:rsidR="00001B5B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AB3033">
        <w:rPr>
          <w:sz w:val="28"/>
          <w:szCs w:val="28"/>
        </w:rPr>
        <w:t>мер социальной поддержки:</w:t>
      </w:r>
    </w:p>
    <w:p w:rsidR="00B55935" w:rsidRPr="00B55935" w:rsidRDefault="00B55935" w:rsidP="00B5593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55935">
        <w:rPr>
          <w:sz w:val="28"/>
          <w:szCs w:val="28"/>
        </w:rPr>
        <w:lastRenderedPageBreak/>
        <w:t>1) внеочередной приём врачами, а также соответствующим средним медицинским персоналом медицинских организаций, подведомственных исполнительному органу государственной власти Ульяновской области, уполномоченному в сфере охраны здоровья, при оказании первичной медико-санитарной помощи в амбулаторных условиях и в условиях дневного стационара;</w:t>
      </w:r>
    </w:p>
    <w:p w:rsidR="00B55935" w:rsidRPr="00B55935" w:rsidRDefault="00B55935" w:rsidP="00B5593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55935">
        <w:rPr>
          <w:sz w:val="28"/>
          <w:szCs w:val="28"/>
        </w:rPr>
        <w:t>2) сохранение возможности получения медицинской помощи в медицинских организациях, подведомственных исполнительному органу государственной власти Ульяновской области, уполномоченному в сфере охраны здоровья, к которым указанные граждане были прикреплены в период работы до выхода на пенсию;</w:t>
      </w:r>
    </w:p>
    <w:p w:rsidR="00B55935" w:rsidRPr="00B55935" w:rsidRDefault="00B55935" w:rsidP="00B5593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55935">
        <w:rPr>
          <w:sz w:val="28"/>
          <w:szCs w:val="28"/>
        </w:rPr>
        <w:t>3) внеочередной приём в организации социального обслуживания Ульяновской области для престарелых и инвалидов, внеочередной приём на надомное обслуживание отделениями социальной помощи на дому организаций социального обслуживания Ульяновской области;</w:t>
      </w:r>
    </w:p>
    <w:p w:rsidR="00B55935" w:rsidRDefault="00B55935" w:rsidP="00B5593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55935">
        <w:rPr>
          <w:sz w:val="28"/>
          <w:szCs w:val="28"/>
        </w:rPr>
        <w:t>4) внеочередное обслуживание в подведомственных исполнительным органам государственной власти Ульяновской области организациях культуры и физку</w:t>
      </w:r>
      <w:r>
        <w:rPr>
          <w:sz w:val="28"/>
          <w:szCs w:val="28"/>
        </w:rPr>
        <w:t>льтурно-спортивных организациях;</w:t>
      </w:r>
    </w:p>
    <w:p w:rsidR="00001B5B" w:rsidRDefault="00001B5B" w:rsidP="00B5593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01B5B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ежегодная</w:t>
      </w:r>
      <w:r w:rsidRPr="00001B5B">
        <w:rPr>
          <w:sz w:val="28"/>
          <w:szCs w:val="28"/>
        </w:rPr>
        <w:t xml:space="preserve"> денежная выплата ко Дню Победы в размере 1000 рублей.</w:t>
      </w:r>
    </w:p>
    <w:p w:rsidR="00001B5B" w:rsidRDefault="00001B5B" w:rsidP="00E8087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001B5B">
        <w:rPr>
          <w:sz w:val="28"/>
          <w:szCs w:val="28"/>
        </w:rPr>
        <w:t>Размер денежной выплаты ко Дню Победы ежегодно индексируется с учётом темпов роста инфляции (потребительских цен) в соответствии с законом Ульяновской области об областном бюджете Ульяновской области на соответствующий ф</w:t>
      </w:r>
      <w:r>
        <w:rPr>
          <w:sz w:val="28"/>
          <w:szCs w:val="28"/>
        </w:rPr>
        <w:t>инансовый год и плановый период.</w:t>
      </w:r>
    </w:p>
    <w:p w:rsidR="00001B5B" w:rsidRDefault="00001B5B" w:rsidP="00E8087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проектом акта предусматривается </w:t>
      </w:r>
      <w:r w:rsidR="00E563DD">
        <w:rPr>
          <w:sz w:val="28"/>
          <w:szCs w:val="28"/>
        </w:rPr>
        <w:t xml:space="preserve">выдача непосредственным адресатам регулирования </w:t>
      </w:r>
      <w:r w:rsidRPr="00001B5B">
        <w:rPr>
          <w:sz w:val="28"/>
          <w:szCs w:val="28"/>
        </w:rPr>
        <w:t>на заявительной основе удостоверени</w:t>
      </w:r>
      <w:r w:rsidR="00E563DD">
        <w:rPr>
          <w:sz w:val="28"/>
          <w:szCs w:val="28"/>
        </w:rPr>
        <w:t>я</w:t>
      </w:r>
      <w:r w:rsidRPr="00001B5B">
        <w:rPr>
          <w:sz w:val="28"/>
          <w:szCs w:val="28"/>
        </w:rPr>
        <w:t xml:space="preserve"> и нагрудн</w:t>
      </w:r>
      <w:r w:rsidR="00E563DD">
        <w:rPr>
          <w:sz w:val="28"/>
          <w:szCs w:val="28"/>
        </w:rPr>
        <w:t>ого</w:t>
      </w:r>
      <w:r w:rsidRPr="00001B5B">
        <w:rPr>
          <w:sz w:val="28"/>
          <w:szCs w:val="28"/>
        </w:rPr>
        <w:t xml:space="preserve"> знак</w:t>
      </w:r>
      <w:r w:rsidR="00E563DD">
        <w:rPr>
          <w:sz w:val="28"/>
          <w:szCs w:val="28"/>
        </w:rPr>
        <w:t>а</w:t>
      </w:r>
      <w:r w:rsidRPr="00001B5B">
        <w:rPr>
          <w:sz w:val="28"/>
          <w:szCs w:val="28"/>
        </w:rPr>
        <w:t xml:space="preserve"> «Дети войны»</w:t>
      </w:r>
      <w:r w:rsidR="00E563DD">
        <w:rPr>
          <w:sz w:val="28"/>
          <w:szCs w:val="28"/>
        </w:rPr>
        <w:t>.</w:t>
      </w:r>
    </w:p>
    <w:p w:rsidR="00B55935" w:rsidRDefault="00B55935" w:rsidP="00E8087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вступает в силу с 1 января 2017 года.</w:t>
      </w:r>
    </w:p>
    <w:p w:rsidR="00001B5B" w:rsidRDefault="00E563DD" w:rsidP="00E8087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проект акта направлен на повышение уровня социальной защищённости населения за счёт расширения мер социальной поддержки, предоставляемых на территории Ульяновской области отдельной категории граждан, а именно «детям войны».</w:t>
      </w:r>
    </w:p>
    <w:p w:rsidR="00E563DD" w:rsidRDefault="00E563DD" w:rsidP="00E8087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Необходимо отметить, что при разработке проекта акта разработчиком </w:t>
      </w:r>
      <w:r w:rsidRPr="00493128">
        <w:rPr>
          <w:b/>
          <w:sz w:val="28"/>
          <w:szCs w:val="28"/>
        </w:rPr>
        <w:t>учтены предложения и замечания</w:t>
      </w:r>
      <w:r>
        <w:rPr>
          <w:sz w:val="28"/>
          <w:szCs w:val="28"/>
        </w:rPr>
        <w:t xml:space="preserve">, указанные в </w:t>
      </w:r>
      <w:r w:rsidRPr="00E563DD">
        <w:rPr>
          <w:sz w:val="28"/>
          <w:szCs w:val="28"/>
        </w:rPr>
        <w:t xml:space="preserve">заключении об экспертизе социально-экономической эффективности </w:t>
      </w:r>
      <w:r w:rsidR="00493128">
        <w:rPr>
          <w:sz w:val="28"/>
          <w:szCs w:val="28"/>
        </w:rPr>
        <w:t>З</w:t>
      </w:r>
      <w:r w:rsidRPr="00E563DD">
        <w:rPr>
          <w:sz w:val="28"/>
          <w:szCs w:val="28"/>
        </w:rPr>
        <w:t>акона</w:t>
      </w:r>
      <w:r w:rsidR="00493128">
        <w:rPr>
          <w:sz w:val="28"/>
          <w:szCs w:val="28"/>
        </w:rPr>
        <w:t xml:space="preserve"> </w:t>
      </w:r>
      <w:r w:rsidR="00493128" w:rsidRPr="00603495">
        <w:rPr>
          <w:sz w:val="28"/>
          <w:szCs w:val="28"/>
        </w:rPr>
        <w:t>Ульяновской области от 30.11.2011 №203-ЗО</w:t>
      </w:r>
      <w:r w:rsidR="00493128">
        <w:rPr>
          <w:sz w:val="28"/>
          <w:szCs w:val="28"/>
        </w:rPr>
        <w:t xml:space="preserve"> </w:t>
      </w:r>
      <w:r w:rsidR="00493128" w:rsidRPr="00603495">
        <w:rPr>
          <w:sz w:val="28"/>
          <w:szCs w:val="28"/>
        </w:rPr>
        <w:t>«О мерах социальной поддержки граждан, родившихся в период с 1 января 1932 года по 31 декабря 1945 года»</w:t>
      </w:r>
      <w:r w:rsidRPr="00E563DD">
        <w:rPr>
          <w:sz w:val="28"/>
          <w:szCs w:val="28"/>
        </w:rPr>
        <w:t>, направленного в адрес Главного управления труда, занятости и социального благополучия Ульяновской области письмом от 29.04.2016 №73-ИОГВ-03/1090вн.</w:t>
      </w:r>
      <w:proofErr w:type="gramEnd"/>
    </w:p>
    <w:p w:rsidR="003C1ACD" w:rsidRDefault="003C1ACD" w:rsidP="00C01392">
      <w:pPr>
        <w:pStyle w:val="ad"/>
        <w:tabs>
          <w:tab w:val="left" w:pos="993"/>
        </w:tabs>
        <w:suppressAutoHyphens/>
        <w:ind w:firstLine="709"/>
        <w:rPr>
          <w:szCs w:val="28"/>
        </w:rPr>
      </w:pPr>
    </w:p>
    <w:p w:rsidR="00A50998" w:rsidRPr="00F62C95" w:rsidRDefault="00A50998" w:rsidP="00C01392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F62C95">
        <w:rPr>
          <w:b/>
          <w:sz w:val="28"/>
          <w:szCs w:val="28"/>
        </w:rPr>
        <w:t>2.</w:t>
      </w:r>
      <w:r w:rsidR="00A1392F" w:rsidRPr="00F62C95">
        <w:rPr>
          <w:b/>
          <w:sz w:val="28"/>
          <w:szCs w:val="28"/>
        </w:rPr>
        <w:t xml:space="preserve"> </w:t>
      </w:r>
      <w:r w:rsidRPr="00F62C95">
        <w:rPr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E563DD" w:rsidRDefault="00603495" w:rsidP="00AA3895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Ульяновской области «детям войны» предоставляются меры социальной поддержки в соответствии с </w:t>
      </w:r>
      <w:r w:rsidRPr="0060349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03495">
        <w:rPr>
          <w:rFonts w:ascii="Times New Roman" w:hAnsi="Times New Roman" w:cs="Times New Roman"/>
          <w:sz w:val="28"/>
          <w:szCs w:val="28"/>
        </w:rPr>
        <w:t xml:space="preserve"> Ульяновской области от 30.11.2011 №203-ЗО «О мерах социальной поддержки граждан, родившихся в период с 1 января 1932 года по 31 декабря 1945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495" w:rsidRDefault="00603495" w:rsidP="00AA3895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Pr="0060349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3495">
        <w:rPr>
          <w:rFonts w:ascii="Times New Roman" w:hAnsi="Times New Roman" w:cs="Times New Roman"/>
          <w:sz w:val="28"/>
          <w:szCs w:val="28"/>
        </w:rPr>
        <w:t xml:space="preserve"> Ульяновской области от 30.11.2011 №203-ЗО</w:t>
      </w:r>
      <w:r>
        <w:rPr>
          <w:rFonts w:ascii="Times New Roman" w:hAnsi="Times New Roman" w:cs="Times New Roman"/>
          <w:sz w:val="28"/>
          <w:szCs w:val="28"/>
        </w:rPr>
        <w:t xml:space="preserve"> «детям войны» предоставляется схожий перечень мер социальной поддержки. При этом размер </w:t>
      </w:r>
      <w:r w:rsidRPr="00603495">
        <w:rPr>
          <w:rFonts w:ascii="Times New Roman" w:hAnsi="Times New Roman" w:cs="Times New Roman"/>
          <w:sz w:val="28"/>
          <w:szCs w:val="28"/>
        </w:rPr>
        <w:t>предоставляе</w:t>
      </w:r>
      <w:r>
        <w:rPr>
          <w:rFonts w:ascii="Times New Roman" w:hAnsi="Times New Roman" w:cs="Times New Roman"/>
          <w:sz w:val="28"/>
          <w:szCs w:val="28"/>
        </w:rPr>
        <w:t>мой</w:t>
      </w:r>
      <w:r w:rsidRPr="00603495">
        <w:rPr>
          <w:rFonts w:ascii="Times New Roman" w:hAnsi="Times New Roman" w:cs="Times New Roman"/>
          <w:sz w:val="28"/>
          <w:szCs w:val="28"/>
        </w:rPr>
        <w:t xml:space="preserve"> ежегодн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3495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3495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 xml:space="preserve">ы ко Дню Победы </w:t>
      </w:r>
      <w:r w:rsidRPr="00603495">
        <w:rPr>
          <w:rFonts w:ascii="Times New Roman" w:hAnsi="Times New Roman" w:cs="Times New Roman"/>
          <w:b/>
          <w:sz w:val="28"/>
          <w:szCs w:val="28"/>
        </w:rPr>
        <w:t>составляет 500 рублей</w:t>
      </w:r>
      <w:r w:rsidRPr="00603495">
        <w:rPr>
          <w:rFonts w:ascii="Times New Roman" w:hAnsi="Times New Roman" w:cs="Times New Roman"/>
          <w:sz w:val="28"/>
          <w:szCs w:val="28"/>
        </w:rPr>
        <w:t>.</w:t>
      </w:r>
    </w:p>
    <w:p w:rsidR="00AA3895" w:rsidRDefault="00AA3895" w:rsidP="00AA3895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A3895">
        <w:rPr>
          <w:rFonts w:ascii="Times New Roman" w:hAnsi="Times New Roman" w:cs="Times New Roman"/>
          <w:sz w:val="28"/>
          <w:szCs w:val="28"/>
        </w:rPr>
        <w:t>По результатам ранее проведённого выборочного опроса непосредственных адресатов регулирования</w:t>
      </w:r>
      <w:r w:rsidR="00603495">
        <w:rPr>
          <w:rFonts w:ascii="Times New Roman" w:hAnsi="Times New Roman" w:cs="Times New Roman"/>
          <w:sz w:val="28"/>
          <w:szCs w:val="28"/>
        </w:rPr>
        <w:t xml:space="preserve"> (в рамках проведения экспертизы)</w:t>
      </w:r>
      <w:r w:rsidRPr="00AA3895">
        <w:rPr>
          <w:rFonts w:ascii="Times New Roman" w:hAnsi="Times New Roman" w:cs="Times New Roman"/>
          <w:sz w:val="28"/>
          <w:szCs w:val="28"/>
        </w:rPr>
        <w:t xml:space="preserve"> и специалистов Главного управления труда, занятости и социального благополучия Ульяновской области установлено, что с учётом пережитых лишений за годы Великой отечественной войны и неблагополучный послевоенный период восстановления «детьми войны», </w:t>
      </w:r>
      <w:r>
        <w:rPr>
          <w:rFonts w:ascii="Times New Roman" w:hAnsi="Times New Roman" w:cs="Times New Roman"/>
          <w:sz w:val="28"/>
          <w:szCs w:val="28"/>
        </w:rPr>
        <w:t xml:space="preserve">указанный перечень мер социальной поддержки </w:t>
      </w:r>
      <w:r w:rsidRPr="00603495">
        <w:rPr>
          <w:rFonts w:ascii="Times New Roman" w:hAnsi="Times New Roman" w:cs="Times New Roman"/>
          <w:b/>
          <w:sz w:val="28"/>
          <w:szCs w:val="28"/>
        </w:rPr>
        <w:t>является несоизмеримым</w:t>
      </w:r>
      <w:r w:rsidRPr="00AA3895">
        <w:rPr>
          <w:rFonts w:ascii="Times New Roman" w:hAnsi="Times New Roman" w:cs="Times New Roman"/>
          <w:sz w:val="28"/>
          <w:szCs w:val="28"/>
        </w:rPr>
        <w:t xml:space="preserve"> с пережитыми страданиями в детстве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03495">
        <w:rPr>
          <w:rFonts w:ascii="Times New Roman" w:hAnsi="Times New Roman" w:cs="Times New Roman"/>
          <w:b/>
          <w:sz w:val="28"/>
          <w:szCs w:val="28"/>
        </w:rPr>
        <w:t>не учитывает текущие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895">
        <w:rPr>
          <w:rFonts w:ascii="Times New Roman" w:hAnsi="Times New Roman" w:cs="Times New Roman"/>
          <w:sz w:val="28"/>
          <w:szCs w:val="28"/>
        </w:rPr>
        <w:t>адресат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AA3895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>
        <w:rPr>
          <w:rFonts w:ascii="Times New Roman" w:hAnsi="Times New Roman" w:cs="Times New Roman"/>
          <w:sz w:val="28"/>
          <w:szCs w:val="28"/>
        </w:rPr>
        <w:t>, которыми</w:t>
      </w:r>
      <w:r w:rsidRPr="00AA3895">
        <w:rPr>
          <w:rFonts w:ascii="Times New Roman" w:hAnsi="Times New Roman" w:cs="Times New Roman"/>
          <w:sz w:val="28"/>
          <w:szCs w:val="28"/>
        </w:rPr>
        <w:t xml:space="preserve"> являются граждане, родившиеся в период с 1 января 1932 года по 31 декабря 1945 года, и в настоящее время их </w:t>
      </w:r>
      <w:r w:rsidRPr="00AA3895">
        <w:rPr>
          <w:rFonts w:ascii="Times New Roman" w:hAnsi="Times New Roman" w:cs="Times New Roman"/>
          <w:b/>
          <w:sz w:val="28"/>
          <w:szCs w:val="28"/>
        </w:rPr>
        <w:t>возраст составляет от 70 до 84 лет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495" w:rsidRDefault="008B5173" w:rsidP="00AA3895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при подготовке заключения об экспертизе </w:t>
      </w:r>
      <w:r w:rsidRPr="008B5173">
        <w:rPr>
          <w:rFonts w:ascii="Times New Roman" w:hAnsi="Times New Roman" w:cs="Times New Roman"/>
          <w:sz w:val="28"/>
          <w:szCs w:val="28"/>
        </w:rPr>
        <w:t>социально-экономической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49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3495">
        <w:rPr>
          <w:rFonts w:ascii="Times New Roman" w:hAnsi="Times New Roman" w:cs="Times New Roman"/>
          <w:sz w:val="28"/>
          <w:szCs w:val="28"/>
        </w:rPr>
        <w:t xml:space="preserve"> Ульяновской области от 30.11.2011 №203-ЗО</w:t>
      </w:r>
      <w:r>
        <w:rPr>
          <w:rFonts w:ascii="Times New Roman" w:hAnsi="Times New Roman" w:cs="Times New Roman"/>
          <w:sz w:val="28"/>
          <w:szCs w:val="28"/>
        </w:rPr>
        <w:t xml:space="preserve"> сделан вывод, что </w:t>
      </w:r>
      <w:r w:rsidRPr="008B5173">
        <w:rPr>
          <w:rFonts w:ascii="Times New Roman" w:hAnsi="Times New Roman" w:cs="Times New Roman"/>
          <w:sz w:val="28"/>
          <w:szCs w:val="28"/>
        </w:rPr>
        <w:t xml:space="preserve">экономический, политический и социальный эффект от предоставления ежегодных денежных выплат </w:t>
      </w:r>
      <w:r>
        <w:rPr>
          <w:rFonts w:ascii="Times New Roman" w:hAnsi="Times New Roman" w:cs="Times New Roman"/>
          <w:sz w:val="28"/>
          <w:szCs w:val="28"/>
        </w:rPr>
        <w:t xml:space="preserve">ко Дню Победы в размере 500 рублей </w:t>
      </w:r>
      <w:r w:rsidRPr="008B5173">
        <w:rPr>
          <w:rFonts w:ascii="Times New Roman" w:hAnsi="Times New Roman" w:cs="Times New Roman"/>
          <w:sz w:val="28"/>
          <w:szCs w:val="28"/>
        </w:rPr>
        <w:t>является в большей степени отрицательным.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173">
        <w:rPr>
          <w:rFonts w:ascii="Times New Roman" w:hAnsi="Times New Roman" w:cs="Times New Roman"/>
          <w:sz w:val="28"/>
          <w:szCs w:val="28"/>
        </w:rPr>
        <w:t>При этом из областного бюджета ежегодно предусматриваются значительные совокупные расходы на выпла</w:t>
      </w:r>
      <w:r w:rsidR="009155C1">
        <w:rPr>
          <w:rFonts w:ascii="Times New Roman" w:hAnsi="Times New Roman" w:cs="Times New Roman"/>
          <w:sz w:val="28"/>
          <w:szCs w:val="28"/>
        </w:rPr>
        <w:t>ту данного социального пособия.</w:t>
      </w:r>
    </w:p>
    <w:p w:rsidR="00AA3895" w:rsidRPr="00AA3895" w:rsidRDefault="00AA3895" w:rsidP="00AA3895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принятие проекта акта направлено </w:t>
      </w:r>
      <w:r w:rsidR="0023135A">
        <w:rPr>
          <w:rFonts w:ascii="Times New Roman" w:hAnsi="Times New Roman" w:cs="Times New Roman"/>
          <w:sz w:val="28"/>
          <w:szCs w:val="28"/>
        </w:rPr>
        <w:t xml:space="preserve">на </w:t>
      </w:r>
      <w:r w:rsidR="009155C1">
        <w:rPr>
          <w:rFonts w:ascii="Times New Roman" w:hAnsi="Times New Roman" w:cs="Times New Roman"/>
          <w:sz w:val="28"/>
          <w:szCs w:val="28"/>
        </w:rPr>
        <w:t xml:space="preserve">повышение уровня социальной защищённости адресатов регулирования и </w:t>
      </w:r>
      <w:r>
        <w:rPr>
          <w:rFonts w:ascii="Times New Roman" w:hAnsi="Times New Roman" w:cs="Times New Roman"/>
          <w:sz w:val="28"/>
          <w:szCs w:val="28"/>
        </w:rPr>
        <w:t>актуализаци</w:t>
      </w:r>
      <w:r w:rsidR="0023135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мер социальной поддержки, востребованных у «детей войны».</w:t>
      </w:r>
    </w:p>
    <w:p w:rsidR="00AA3895" w:rsidRDefault="00AA3895" w:rsidP="00AA3895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0998" w:rsidRPr="00F62C95" w:rsidRDefault="00A50998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62C95">
        <w:rPr>
          <w:b/>
          <w:sz w:val="28"/>
          <w:szCs w:val="28"/>
        </w:rPr>
        <w:t>3.</w:t>
      </w:r>
      <w:r w:rsidR="00A1392F" w:rsidRPr="00F62C95">
        <w:rPr>
          <w:b/>
          <w:sz w:val="28"/>
          <w:szCs w:val="28"/>
        </w:rPr>
        <w:t xml:space="preserve"> </w:t>
      </w:r>
      <w:r w:rsidRPr="00F62C95">
        <w:rPr>
          <w:b/>
          <w:sz w:val="28"/>
          <w:szCs w:val="28"/>
        </w:rPr>
        <w:t xml:space="preserve">Обоснование целей предлагаемого регулирования. </w:t>
      </w:r>
    </w:p>
    <w:p w:rsidR="007C564A" w:rsidRDefault="007C564A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учитывать, что адресаты регулирования являются в абсолютном большинстве пенсионерами и зачастую относятся к категории наиболее социально незащищенных граждан, поэтому принятие проекта акта будет в значительной степени способствовать повышению уровня социальной защищённости граждан, </w:t>
      </w:r>
      <w:r w:rsidR="00954295">
        <w:rPr>
          <w:sz w:val="28"/>
          <w:szCs w:val="28"/>
        </w:rPr>
        <w:t>относящихся к категории</w:t>
      </w:r>
      <w:r>
        <w:rPr>
          <w:sz w:val="28"/>
          <w:szCs w:val="28"/>
        </w:rPr>
        <w:t xml:space="preserve"> «дет</w:t>
      </w:r>
      <w:r w:rsidR="00954295">
        <w:rPr>
          <w:sz w:val="28"/>
          <w:szCs w:val="28"/>
        </w:rPr>
        <w:t>и</w:t>
      </w:r>
      <w:r>
        <w:rPr>
          <w:sz w:val="28"/>
          <w:szCs w:val="28"/>
        </w:rPr>
        <w:t xml:space="preserve"> войны», и проживающих на территории Ульяновской области.</w:t>
      </w:r>
    </w:p>
    <w:p w:rsidR="00954295" w:rsidRDefault="00954295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согласно полученным ранее данным, ежегодная денежная выплата ко Дню Победы (с учётом её увеличения) будет являться одной из наиболее востребованной мерой социальной поддержки, предоставляем</w:t>
      </w:r>
      <w:r w:rsidR="00474051">
        <w:rPr>
          <w:sz w:val="28"/>
          <w:szCs w:val="28"/>
        </w:rPr>
        <w:t>ой</w:t>
      </w:r>
      <w:r>
        <w:rPr>
          <w:sz w:val="28"/>
          <w:szCs w:val="28"/>
        </w:rPr>
        <w:t xml:space="preserve"> «детям войны» на территории Ульяновской области.</w:t>
      </w:r>
    </w:p>
    <w:p w:rsidR="00A50998" w:rsidRDefault="00D249FC" w:rsidP="00C01392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F62C95">
        <w:rPr>
          <w:sz w:val="28"/>
          <w:szCs w:val="28"/>
        </w:rPr>
        <w:t xml:space="preserve">Таким образом, проект акта направлен на </w:t>
      </w:r>
      <w:r w:rsidRPr="00F62C95">
        <w:rPr>
          <w:sz w:val="28"/>
          <w:szCs w:val="28"/>
          <w:shd w:val="clear" w:color="auto" w:fill="FFFFFF"/>
        </w:rPr>
        <w:t>совершенствование регионального законодательства</w:t>
      </w:r>
      <w:r w:rsidR="004C35BD">
        <w:rPr>
          <w:sz w:val="28"/>
          <w:szCs w:val="28"/>
          <w:shd w:val="clear" w:color="auto" w:fill="FFFFFF"/>
        </w:rPr>
        <w:t xml:space="preserve"> в </w:t>
      </w:r>
      <w:r w:rsidR="007C564A">
        <w:rPr>
          <w:sz w:val="28"/>
          <w:szCs w:val="28"/>
          <w:shd w:val="clear" w:color="auto" w:fill="FFFFFF"/>
        </w:rPr>
        <w:t xml:space="preserve">сфере </w:t>
      </w:r>
      <w:r w:rsidR="004C35BD">
        <w:rPr>
          <w:sz w:val="28"/>
          <w:szCs w:val="28"/>
          <w:shd w:val="clear" w:color="auto" w:fill="FFFFFF"/>
        </w:rPr>
        <w:t>социальной поддержки населения.</w:t>
      </w:r>
    </w:p>
    <w:p w:rsidR="003C1ACD" w:rsidRDefault="003C1ACD" w:rsidP="00C01392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</w:p>
    <w:p w:rsidR="00C81D07" w:rsidRPr="00F62C95" w:rsidRDefault="00C81D07" w:rsidP="00CD160C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CD160C">
        <w:rPr>
          <w:b/>
          <w:sz w:val="28"/>
          <w:szCs w:val="28"/>
        </w:rPr>
        <w:t xml:space="preserve">4. </w:t>
      </w:r>
      <w:r w:rsidR="00CD160C" w:rsidRPr="00CD160C">
        <w:rPr>
          <w:b/>
          <w:sz w:val="28"/>
          <w:szCs w:val="28"/>
        </w:rPr>
        <w:t>Анализ международного опыта, опыта субъектов Российской</w:t>
      </w:r>
      <w:r w:rsidR="000D1038">
        <w:rPr>
          <w:b/>
          <w:sz w:val="28"/>
          <w:szCs w:val="28"/>
        </w:rPr>
        <w:t xml:space="preserve"> </w:t>
      </w:r>
      <w:r w:rsidR="00CD160C" w:rsidRPr="00CD160C">
        <w:rPr>
          <w:b/>
          <w:sz w:val="28"/>
          <w:szCs w:val="28"/>
        </w:rPr>
        <w:t>Федерации в соответствующей сфере</w:t>
      </w:r>
      <w:r w:rsidRPr="00CD160C">
        <w:rPr>
          <w:b/>
          <w:sz w:val="28"/>
          <w:szCs w:val="28"/>
        </w:rPr>
        <w:t>.</w:t>
      </w:r>
    </w:p>
    <w:p w:rsidR="004A4667" w:rsidRDefault="004A4667" w:rsidP="004A466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6702A">
        <w:rPr>
          <w:rFonts w:eastAsia="Calibri"/>
          <w:color w:val="000000"/>
          <w:sz w:val="28"/>
          <w:szCs w:val="28"/>
        </w:rPr>
        <w:t xml:space="preserve">По результатам мониторинга регионального законодательства в сфере оказания социальной поддержки </w:t>
      </w:r>
      <w:r w:rsidR="003B2EA1">
        <w:rPr>
          <w:rFonts w:eastAsia="Calibri"/>
          <w:color w:val="000000"/>
          <w:sz w:val="28"/>
          <w:szCs w:val="28"/>
        </w:rPr>
        <w:t>«детям</w:t>
      </w:r>
      <w:r>
        <w:rPr>
          <w:rFonts w:eastAsia="Calibri"/>
          <w:color w:val="000000"/>
          <w:sz w:val="28"/>
          <w:szCs w:val="28"/>
        </w:rPr>
        <w:t xml:space="preserve"> войны», установлено, что </w:t>
      </w:r>
      <w:r w:rsidR="00F47794">
        <w:rPr>
          <w:rFonts w:eastAsia="Calibri"/>
          <w:color w:val="000000"/>
          <w:sz w:val="28"/>
          <w:szCs w:val="28"/>
        </w:rPr>
        <w:t xml:space="preserve">ежегодные (ежемесячные) денежные выплаты предоставляются только в ряде </w:t>
      </w:r>
      <w:r>
        <w:rPr>
          <w:rFonts w:eastAsia="Calibri"/>
          <w:color w:val="000000"/>
          <w:sz w:val="28"/>
          <w:szCs w:val="28"/>
        </w:rPr>
        <w:t>субъектов Российской Федерации. Так, например:</w:t>
      </w:r>
    </w:p>
    <w:p w:rsidR="004A4667" w:rsidRDefault="004A4667" w:rsidP="004A46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470" w:type="dxa"/>
        <w:jc w:val="center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552"/>
      </w:tblGrid>
      <w:tr w:rsidR="004A4667" w:rsidRPr="00996BD2" w:rsidTr="008B37A8">
        <w:trPr>
          <w:jc w:val="center"/>
        </w:trPr>
        <w:tc>
          <w:tcPr>
            <w:tcW w:w="2918" w:type="dxa"/>
            <w:shd w:val="clear" w:color="auto" w:fill="auto"/>
          </w:tcPr>
          <w:p w:rsidR="004A4667" w:rsidRPr="00996BD2" w:rsidRDefault="004A4667" w:rsidP="008B37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Cs w:val="28"/>
              </w:rPr>
            </w:pPr>
            <w:r w:rsidRPr="00996BD2">
              <w:rPr>
                <w:rFonts w:eastAsia="Calibri"/>
                <w:b/>
                <w:color w:val="000000"/>
                <w:szCs w:val="28"/>
              </w:rPr>
              <w:t>Субъект РФ / НПА</w:t>
            </w:r>
          </w:p>
        </w:tc>
        <w:tc>
          <w:tcPr>
            <w:tcW w:w="6552" w:type="dxa"/>
            <w:shd w:val="clear" w:color="auto" w:fill="auto"/>
          </w:tcPr>
          <w:p w:rsidR="004A4667" w:rsidRPr="00996BD2" w:rsidRDefault="004A4667" w:rsidP="008B37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Cs w:val="28"/>
              </w:rPr>
            </w:pPr>
            <w:r w:rsidRPr="00996BD2">
              <w:rPr>
                <w:rFonts w:eastAsia="Calibri"/>
                <w:b/>
                <w:color w:val="000000"/>
                <w:szCs w:val="28"/>
              </w:rPr>
              <w:t>Меры социальной поддержки «детей войны»</w:t>
            </w:r>
          </w:p>
        </w:tc>
      </w:tr>
      <w:tr w:rsidR="004A4667" w:rsidRPr="00996BD2" w:rsidTr="008B37A8">
        <w:trPr>
          <w:jc w:val="center"/>
        </w:trPr>
        <w:tc>
          <w:tcPr>
            <w:tcW w:w="2918" w:type="dxa"/>
            <w:shd w:val="clear" w:color="auto" w:fill="auto"/>
          </w:tcPr>
          <w:p w:rsidR="004A4667" w:rsidRPr="00996BD2" w:rsidRDefault="00011FC4" w:rsidP="008B37A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Самарская область</w:t>
            </w:r>
          </w:p>
          <w:p w:rsidR="004A4667" w:rsidRPr="00996BD2" w:rsidRDefault="00011FC4" w:rsidP="00011F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011FC4">
              <w:rPr>
                <w:rFonts w:eastAsia="Calibri"/>
                <w:color w:val="000000"/>
                <w:szCs w:val="28"/>
              </w:rPr>
              <w:t xml:space="preserve">Закон Самарской области от 07.04.2014 </w:t>
            </w:r>
            <w:r>
              <w:rPr>
                <w:rFonts w:eastAsia="Calibri"/>
                <w:color w:val="000000"/>
                <w:szCs w:val="28"/>
              </w:rPr>
              <w:t>№</w:t>
            </w:r>
            <w:r w:rsidRPr="00011FC4">
              <w:rPr>
                <w:rFonts w:eastAsia="Calibri"/>
                <w:color w:val="000000"/>
                <w:szCs w:val="28"/>
              </w:rPr>
              <w:t xml:space="preserve"> 31-ГД </w:t>
            </w:r>
            <w:r>
              <w:rPr>
                <w:rFonts w:eastAsia="Calibri"/>
                <w:color w:val="000000"/>
                <w:szCs w:val="28"/>
              </w:rPr>
              <w:br/>
              <w:t>«</w:t>
            </w:r>
            <w:r w:rsidRPr="00011FC4">
              <w:rPr>
                <w:rFonts w:eastAsia="Calibri"/>
                <w:color w:val="000000"/>
                <w:szCs w:val="28"/>
              </w:rPr>
              <w:t>О мерах социальной поддержки граждан, родившихся в период с 3 сентября 1927 года по 2 сентября 1945 года</w:t>
            </w:r>
            <w:r>
              <w:rPr>
                <w:rFonts w:eastAsia="Calibri"/>
                <w:color w:val="000000"/>
                <w:szCs w:val="28"/>
              </w:rPr>
              <w:t>»</w:t>
            </w:r>
          </w:p>
        </w:tc>
        <w:tc>
          <w:tcPr>
            <w:tcW w:w="6552" w:type="dxa"/>
            <w:shd w:val="clear" w:color="auto" w:fill="auto"/>
          </w:tcPr>
          <w:p w:rsidR="00011FC4" w:rsidRPr="00011FC4" w:rsidRDefault="00011FC4" w:rsidP="00011F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proofErr w:type="gramStart"/>
            <w:r>
              <w:rPr>
                <w:rFonts w:eastAsia="Calibri"/>
                <w:color w:val="000000"/>
                <w:szCs w:val="28"/>
              </w:rPr>
              <w:t xml:space="preserve">1) </w:t>
            </w:r>
            <w:r w:rsidRPr="00011FC4">
              <w:rPr>
                <w:rFonts w:eastAsia="Calibri"/>
                <w:color w:val="000000"/>
                <w:szCs w:val="28"/>
              </w:rPr>
              <w:t>право на внеочередное оказание медицинской помощи в соответствии с территориальной программой государственных гарантий оказания населению Самарской области бесплатной медицинской помощи медицинскими организациями, подведомственными органу исполнительной власти Самарской области, уполномоченному Правительством Самарской области и осуществляющему реализацию государственной политики в сфере охраны здоровья, руководство системой здравоохранения в целях реализации конституционных прав граждан на медицинскую помощь на территории Самарской области;</w:t>
            </w:r>
            <w:proofErr w:type="gramEnd"/>
          </w:p>
          <w:p w:rsidR="00011FC4" w:rsidRPr="00011FC4" w:rsidRDefault="00011FC4" w:rsidP="00011F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2) </w:t>
            </w:r>
            <w:r w:rsidRPr="00011FC4">
              <w:rPr>
                <w:rFonts w:eastAsia="Calibri"/>
                <w:color w:val="000000"/>
                <w:szCs w:val="28"/>
              </w:rPr>
              <w:t>право на первоочередной прием в организацию социального обслуживания, предоставляющую услуги в стационарной форме и подведомственную органу исполнительной власти Самарской области, уполномоченному в сфере социальной защиты населения, в порядке, установленном Правительством Самарской области;</w:t>
            </w:r>
          </w:p>
          <w:p w:rsidR="00011FC4" w:rsidRPr="00011FC4" w:rsidRDefault="00011FC4" w:rsidP="00011F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3) </w:t>
            </w:r>
            <w:r w:rsidRPr="00011FC4">
              <w:rPr>
                <w:rFonts w:eastAsia="Calibri"/>
                <w:color w:val="000000"/>
                <w:szCs w:val="28"/>
              </w:rPr>
              <w:t>право на получение в первоочередном порядке социальных услуг в форме социального обслуживания на дому, предоставляемых организациями социального обслуживания, подведомственными органу исполнительной власти Самарской области, уполномоченному в сфере социальной защиты населения, в порядке, установленном Правительством Са</w:t>
            </w:r>
            <w:r w:rsidR="00853775">
              <w:rPr>
                <w:rFonts w:eastAsia="Calibri"/>
                <w:color w:val="000000"/>
                <w:szCs w:val="28"/>
              </w:rPr>
              <w:t>марской области;</w:t>
            </w:r>
          </w:p>
          <w:p w:rsidR="004A4667" w:rsidRPr="00996BD2" w:rsidRDefault="00853775" w:rsidP="008537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4)</w:t>
            </w:r>
            <w:r w:rsidR="00011FC4" w:rsidRPr="00011FC4">
              <w:rPr>
                <w:rFonts w:eastAsia="Calibri"/>
                <w:color w:val="000000"/>
                <w:szCs w:val="28"/>
              </w:rPr>
              <w:t xml:space="preserve"> </w:t>
            </w:r>
            <w:r w:rsidR="00011FC4" w:rsidRPr="00853775">
              <w:rPr>
                <w:rFonts w:eastAsia="Calibri"/>
                <w:b/>
                <w:color w:val="000000"/>
                <w:szCs w:val="28"/>
              </w:rPr>
              <w:t>ежегодная денежная выплата ко Дню Победы (9 мая) в раз</w:t>
            </w:r>
            <w:r w:rsidRPr="00853775">
              <w:rPr>
                <w:rFonts w:eastAsia="Calibri"/>
                <w:b/>
                <w:color w:val="000000"/>
                <w:szCs w:val="28"/>
              </w:rPr>
              <w:t>мере 1000 рублей</w:t>
            </w:r>
            <w:r w:rsidR="00011FC4" w:rsidRPr="00853775">
              <w:rPr>
                <w:rFonts w:eastAsia="Calibri"/>
                <w:b/>
                <w:color w:val="000000"/>
                <w:szCs w:val="28"/>
              </w:rPr>
              <w:t>.</w:t>
            </w:r>
          </w:p>
        </w:tc>
      </w:tr>
      <w:tr w:rsidR="004A4667" w:rsidRPr="00996BD2" w:rsidTr="008B37A8">
        <w:trPr>
          <w:jc w:val="center"/>
        </w:trPr>
        <w:tc>
          <w:tcPr>
            <w:tcW w:w="2918" w:type="dxa"/>
            <w:shd w:val="clear" w:color="auto" w:fill="auto"/>
          </w:tcPr>
          <w:p w:rsidR="004A4667" w:rsidRPr="00996BD2" w:rsidRDefault="004A4667" w:rsidP="008B37A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 w:rsidRPr="00996BD2">
              <w:rPr>
                <w:rFonts w:eastAsia="Calibri"/>
                <w:b/>
                <w:color w:val="000000"/>
                <w:szCs w:val="28"/>
              </w:rPr>
              <w:t>Иркутская область</w:t>
            </w:r>
          </w:p>
          <w:p w:rsidR="004A4667" w:rsidRPr="00996BD2" w:rsidRDefault="004A4667" w:rsidP="008B37A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996BD2">
              <w:rPr>
                <w:rFonts w:eastAsia="Calibri"/>
                <w:color w:val="000000"/>
                <w:szCs w:val="28"/>
              </w:rPr>
              <w:t>Закон Иркутской области от 15.07.2013 №</w:t>
            </w:r>
            <w:r w:rsidR="00853775">
              <w:rPr>
                <w:rFonts w:eastAsia="Calibri"/>
                <w:color w:val="000000"/>
                <w:szCs w:val="28"/>
              </w:rPr>
              <w:t xml:space="preserve"> </w:t>
            </w:r>
            <w:r w:rsidRPr="00996BD2">
              <w:rPr>
                <w:rFonts w:eastAsia="Calibri"/>
                <w:color w:val="000000"/>
                <w:szCs w:val="28"/>
              </w:rPr>
              <w:t xml:space="preserve">66-ОЗ </w:t>
            </w:r>
            <w:r w:rsidR="00853775">
              <w:rPr>
                <w:rFonts w:eastAsia="Calibri"/>
                <w:color w:val="000000"/>
                <w:szCs w:val="28"/>
              </w:rPr>
              <w:br/>
            </w:r>
            <w:r w:rsidRPr="00996BD2">
              <w:rPr>
                <w:rFonts w:eastAsia="Calibri"/>
                <w:color w:val="000000"/>
                <w:szCs w:val="28"/>
              </w:rPr>
              <w:t>«О статусе детей Великой Отечественной войны, проживающих в Иркутской области, и мерах социальной поддержки граждан, которым присвоен статус детей Великой Отечественной войны, проживающих в Иркутской области»</w:t>
            </w:r>
          </w:p>
        </w:tc>
        <w:tc>
          <w:tcPr>
            <w:tcW w:w="6552" w:type="dxa"/>
            <w:shd w:val="clear" w:color="auto" w:fill="auto"/>
          </w:tcPr>
          <w:p w:rsidR="004A4667" w:rsidRPr="00996BD2" w:rsidRDefault="004A4667" w:rsidP="008B37A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996BD2">
              <w:rPr>
                <w:rFonts w:eastAsia="Calibri"/>
                <w:color w:val="000000"/>
                <w:szCs w:val="28"/>
              </w:rPr>
              <w:t xml:space="preserve">1) </w:t>
            </w:r>
            <w:r w:rsidRPr="00996BD2">
              <w:rPr>
                <w:rFonts w:eastAsia="Calibri"/>
                <w:b/>
                <w:color w:val="000000"/>
                <w:szCs w:val="28"/>
              </w:rPr>
              <w:t>ежемесячной денежной выплаты</w:t>
            </w:r>
            <w:r w:rsidRPr="00996BD2">
              <w:rPr>
                <w:rFonts w:eastAsia="Calibri"/>
                <w:color w:val="000000"/>
                <w:szCs w:val="28"/>
              </w:rPr>
              <w:t xml:space="preserve"> в размере </w:t>
            </w:r>
            <w:r w:rsidRPr="00996BD2">
              <w:rPr>
                <w:rFonts w:eastAsia="Calibri"/>
                <w:b/>
                <w:color w:val="000000"/>
                <w:szCs w:val="28"/>
              </w:rPr>
              <w:t>383 рублей</w:t>
            </w:r>
            <w:r w:rsidRPr="00996BD2">
              <w:rPr>
                <w:rFonts w:eastAsia="Calibri"/>
                <w:color w:val="000000"/>
                <w:szCs w:val="28"/>
              </w:rPr>
              <w:t>;</w:t>
            </w:r>
          </w:p>
          <w:p w:rsidR="004A4667" w:rsidRPr="00996BD2" w:rsidRDefault="004A4667" w:rsidP="008B37A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996BD2">
              <w:rPr>
                <w:rFonts w:eastAsia="Calibri"/>
                <w:color w:val="000000"/>
                <w:szCs w:val="28"/>
              </w:rPr>
              <w:t>2) внеочередного приема в государственные учреждения социального обслуживания Иркутской области;</w:t>
            </w:r>
          </w:p>
          <w:p w:rsidR="004A4667" w:rsidRPr="00996BD2" w:rsidRDefault="004A4667" w:rsidP="008B37A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996BD2">
              <w:rPr>
                <w:rFonts w:eastAsia="Calibri"/>
                <w:color w:val="000000"/>
                <w:szCs w:val="28"/>
              </w:rPr>
              <w:t>3) внеочередного оказания медицинской помощи.</w:t>
            </w:r>
          </w:p>
        </w:tc>
      </w:tr>
      <w:tr w:rsidR="004A4667" w:rsidRPr="00996BD2" w:rsidTr="008B37A8">
        <w:trPr>
          <w:jc w:val="center"/>
        </w:trPr>
        <w:tc>
          <w:tcPr>
            <w:tcW w:w="2918" w:type="dxa"/>
            <w:shd w:val="clear" w:color="auto" w:fill="auto"/>
          </w:tcPr>
          <w:p w:rsidR="004A4667" w:rsidRPr="00996BD2" w:rsidRDefault="004A4667" w:rsidP="008B37A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 w:rsidRPr="00996BD2">
              <w:rPr>
                <w:rFonts w:eastAsia="Calibri"/>
                <w:b/>
                <w:color w:val="000000"/>
                <w:szCs w:val="28"/>
              </w:rPr>
              <w:t>Республика Мордовия</w:t>
            </w:r>
          </w:p>
          <w:p w:rsidR="004A4667" w:rsidRPr="00996BD2" w:rsidRDefault="004A4667" w:rsidP="008B37A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996BD2">
              <w:rPr>
                <w:rFonts w:eastAsia="Calibri"/>
                <w:color w:val="000000"/>
                <w:szCs w:val="28"/>
              </w:rPr>
              <w:t>Закон Республика Мордовия от 06.05.2015 №</w:t>
            </w:r>
            <w:r w:rsidR="00853775">
              <w:rPr>
                <w:rFonts w:eastAsia="Calibri"/>
                <w:color w:val="000000"/>
                <w:szCs w:val="28"/>
              </w:rPr>
              <w:t xml:space="preserve"> </w:t>
            </w:r>
            <w:r w:rsidRPr="00996BD2">
              <w:rPr>
                <w:rFonts w:eastAsia="Calibri"/>
                <w:color w:val="000000"/>
                <w:szCs w:val="28"/>
              </w:rPr>
              <w:t>24-З «О мерах социальной поддержки граждан Российской Федерации, родившихся в период с 22 июня 1927 года по 4 сентября 1945 года»</w:t>
            </w:r>
          </w:p>
        </w:tc>
        <w:tc>
          <w:tcPr>
            <w:tcW w:w="6552" w:type="dxa"/>
            <w:shd w:val="clear" w:color="auto" w:fill="auto"/>
          </w:tcPr>
          <w:p w:rsidR="004A4667" w:rsidRPr="00996BD2" w:rsidRDefault="004A4667" w:rsidP="008B37A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996BD2">
              <w:rPr>
                <w:rFonts w:eastAsia="Calibri"/>
                <w:color w:val="000000"/>
                <w:szCs w:val="28"/>
              </w:rPr>
              <w:t xml:space="preserve">1) </w:t>
            </w:r>
            <w:r w:rsidRPr="00996BD2">
              <w:rPr>
                <w:rFonts w:eastAsia="Calibri"/>
                <w:b/>
                <w:color w:val="000000"/>
                <w:szCs w:val="28"/>
              </w:rPr>
              <w:t>ежегодная денежная</w:t>
            </w:r>
            <w:r w:rsidRPr="00996BD2">
              <w:rPr>
                <w:rFonts w:eastAsia="Calibri"/>
                <w:color w:val="000000"/>
                <w:szCs w:val="28"/>
              </w:rPr>
              <w:t xml:space="preserve"> </w:t>
            </w:r>
            <w:r w:rsidRPr="00996BD2">
              <w:rPr>
                <w:rFonts w:eastAsia="Calibri"/>
                <w:b/>
                <w:color w:val="000000"/>
                <w:szCs w:val="28"/>
              </w:rPr>
              <w:t>выплата</w:t>
            </w:r>
            <w:r w:rsidRPr="00996BD2">
              <w:rPr>
                <w:rFonts w:eastAsia="Calibri"/>
                <w:color w:val="000000"/>
                <w:szCs w:val="28"/>
              </w:rPr>
              <w:t xml:space="preserve"> ко Дню Победы (9 мая) в размере </w:t>
            </w:r>
            <w:r w:rsidRPr="00996BD2">
              <w:rPr>
                <w:rFonts w:eastAsia="Calibri"/>
                <w:b/>
                <w:color w:val="000000"/>
                <w:szCs w:val="28"/>
              </w:rPr>
              <w:t>1500 рублей</w:t>
            </w:r>
            <w:r w:rsidRPr="00996BD2">
              <w:rPr>
                <w:rFonts w:eastAsia="Calibri"/>
                <w:color w:val="000000"/>
                <w:szCs w:val="28"/>
              </w:rPr>
              <w:t>;</w:t>
            </w:r>
          </w:p>
          <w:p w:rsidR="004A4667" w:rsidRPr="00996BD2" w:rsidRDefault="004A4667" w:rsidP="008B37A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996BD2">
              <w:rPr>
                <w:rFonts w:eastAsia="Calibri"/>
                <w:color w:val="000000"/>
                <w:szCs w:val="28"/>
              </w:rPr>
              <w:t>2) преимущественный прием в дома-интернаты для престарелых и инвалидов, центры социального обслуживания;</w:t>
            </w:r>
          </w:p>
          <w:p w:rsidR="004A4667" w:rsidRPr="00996BD2" w:rsidRDefault="004A4667" w:rsidP="008B37A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996BD2">
              <w:rPr>
                <w:rFonts w:eastAsia="Calibri"/>
                <w:color w:val="000000"/>
                <w:szCs w:val="28"/>
              </w:rPr>
              <w:t>3) внеочередной прием на обслуживание отделениями социальной помощи на дому;</w:t>
            </w:r>
          </w:p>
          <w:p w:rsidR="004A4667" w:rsidRPr="00996BD2" w:rsidRDefault="004A4667" w:rsidP="008B37A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996BD2">
              <w:rPr>
                <w:rFonts w:eastAsia="Calibri"/>
                <w:color w:val="000000"/>
                <w:szCs w:val="28"/>
              </w:rPr>
              <w:t>4) внеочередное оказание медицинской помощи в организациях здравоохранения Республики Мордовия.</w:t>
            </w:r>
          </w:p>
        </w:tc>
      </w:tr>
      <w:tr w:rsidR="00A02220" w:rsidRPr="00996BD2" w:rsidTr="00A02220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20" w:rsidRPr="00996BD2" w:rsidRDefault="00A02220" w:rsidP="00D37EF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lastRenderedPageBreak/>
              <w:t>Оренбургская область</w:t>
            </w:r>
          </w:p>
          <w:p w:rsidR="00A02220" w:rsidRPr="00A02220" w:rsidRDefault="00A02220" w:rsidP="00A0222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A02220">
              <w:rPr>
                <w:rFonts w:eastAsia="Calibri"/>
                <w:color w:val="000000"/>
                <w:szCs w:val="28"/>
              </w:rPr>
              <w:t xml:space="preserve">Закон Оренбургской области от 31.10.2014 </w:t>
            </w:r>
            <w:r>
              <w:rPr>
                <w:rFonts w:eastAsia="Calibri"/>
                <w:color w:val="000000"/>
                <w:szCs w:val="28"/>
              </w:rPr>
              <w:t>№</w:t>
            </w:r>
            <w:r w:rsidRPr="00A02220">
              <w:rPr>
                <w:rFonts w:eastAsia="Calibri"/>
                <w:color w:val="000000"/>
                <w:szCs w:val="28"/>
              </w:rPr>
              <w:t xml:space="preserve"> 2575/733-V-ОЗ </w:t>
            </w:r>
            <w:r>
              <w:rPr>
                <w:rFonts w:eastAsia="Calibri"/>
                <w:color w:val="000000"/>
                <w:szCs w:val="28"/>
              </w:rPr>
              <w:t>«</w:t>
            </w:r>
            <w:r w:rsidRPr="00A02220">
              <w:rPr>
                <w:rFonts w:eastAsia="Calibri"/>
                <w:color w:val="000000"/>
                <w:szCs w:val="28"/>
              </w:rPr>
              <w:t>О мерах социальной поддержки отдельных категорий граждан, проживающих в Оренбургской области</w:t>
            </w:r>
            <w:r>
              <w:rPr>
                <w:rFonts w:eastAsia="Calibri"/>
                <w:color w:val="000000"/>
                <w:szCs w:val="28"/>
              </w:rPr>
              <w:t>»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20" w:rsidRPr="00A02220" w:rsidRDefault="00A02220" w:rsidP="00A0222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 w:rsidRPr="00A02220">
              <w:rPr>
                <w:rFonts w:eastAsia="Calibri"/>
                <w:color w:val="000000"/>
                <w:szCs w:val="28"/>
              </w:rPr>
              <w:t xml:space="preserve">1) </w:t>
            </w:r>
            <w:r w:rsidRPr="00A02220">
              <w:rPr>
                <w:rFonts w:eastAsia="Calibri"/>
                <w:b/>
                <w:color w:val="000000"/>
                <w:szCs w:val="28"/>
              </w:rPr>
              <w:t>ежемесячная денежная выплата в размере 300 рублей;</w:t>
            </w:r>
          </w:p>
          <w:p w:rsidR="00A02220" w:rsidRPr="00A02220" w:rsidRDefault="00A02220" w:rsidP="00A0222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A02220">
              <w:rPr>
                <w:rFonts w:eastAsia="Calibri"/>
                <w:color w:val="000000"/>
                <w:szCs w:val="28"/>
              </w:rPr>
              <w:t>2) оплата в размере 50 процентов стоимости лекарственных препаратов для медицинского применения, приобретаемых по рецептам врачей в порядке, определяемом Правительством Оренбургской области;</w:t>
            </w:r>
          </w:p>
          <w:p w:rsidR="00A02220" w:rsidRPr="00996BD2" w:rsidRDefault="00A02220" w:rsidP="00A0222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proofErr w:type="gramStart"/>
            <w:r w:rsidRPr="00A02220">
              <w:rPr>
                <w:rFonts w:eastAsia="Calibri"/>
                <w:color w:val="000000"/>
                <w:szCs w:val="28"/>
              </w:rPr>
              <w:t>3) право на внеочередной прием в организации социального обслуживания, находящиеся в ведении Оренбургской области, предоставляющие социальные услуги в стационарной форме, внеочередное обслуживание организациями социального обслуживания, находящимися в ведении Оренбургской области, предоставляющими социальные услуги в форме социального обслуживания на дому.</w:t>
            </w:r>
            <w:proofErr w:type="gramEnd"/>
          </w:p>
        </w:tc>
      </w:tr>
    </w:tbl>
    <w:p w:rsidR="004A4667" w:rsidRDefault="004A4667" w:rsidP="004A466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4A4667" w:rsidRDefault="004A4667" w:rsidP="004A466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8A5DE0">
        <w:rPr>
          <w:rFonts w:eastAsia="Calibri"/>
          <w:color w:val="000000"/>
          <w:sz w:val="28"/>
          <w:szCs w:val="28"/>
        </w:rPr>
        <w:t xml:space="preserve">Таким образом, по результатам анализа регионального опыта применения субъектами РФ мер социальной поддержки </w:t>
      </w:r>
      <w:r>
        <w:rPr>
          <w:rFonts w:eastAsia="Calibri"/>
          <w:color w:val="000000"/>
          <w:sz w:val="28"/>
          <w:szCs w:val="28"/>
        </w:rPr>
        <w:t xml:space="preserve">«детей войны», </w:t>
      </w:r>
      <w:r w:rsidR="00F47794">
        <w:rPr>
          <w:rFonts w:eastAsia="Calibri"/>
          <w:color w:val="000000"/>
          <w:sz w:val="28"/>
          <w:szCs w:val="28"/>
        </w:rPr>
        <w:t xml:space="preserve">в настоящее время (в соответствии с </w:t>
      </w:r>
      <w:r w:rsidR="00F47794" w:rsidRPr="00603495">
        <w:rPr>
          <w:sz w:val="28"/>
          <w:szCs w:val="28"/>
        </w:rPr>
        <w:t>Закон</w:t>
      </w:r>
      <w:r w:rsidR="00F47794">
        <w:rPr>
          <w:sz w:val="28"/>
          <w:szCs w:val="28"/>
        </w:rPr>
        <w:t>ом</w:t>
      </w:r>
      <w:r w:rsidR="00F47794" w:rsidRPr="00603495">
        <w:rPr>
          <w:sz w:val="28"/>
          <w:szCs w:val="28"/>
        </w:rPr>
        <w:t xml:space="preserve"> Ульяновской области от 30.11.2011 №203-ЗО</w:t>
      </w:r>
      <w:r w:rsidR="00F47794">
        <w:rPr>
          <w:sz w:val="28"/>
          <w:szCs w:val="28"/>
        </w:rPr>
        <w:t xml:space="preserve">) </w:t>
      </w:r>
      <w:r>
        <w:rPr>
          <w:rFonts w:eastAsia="Calibri"/>
          <w:color w:val="000000"/>
          <w:sz w:val="28"/>
          <w:szCs w:val="28"/>
        </w:rPr>
        <w:t xml:space="preserve">на территории Ульяновской области </w:t>
      </w:r>
      <w:r w:rsidR="00F47794">
        <w:rPr>
          <w:rFonts w:eastAsia="Calibri"/>
          <w:color w:val="000000"/>
          <w:sz w:val="28"/>
          <w:szCs w:val="28"/>
        </w:rPr>
        <w:t xml:space="preserve">установлен </w:t>
      </w:r>
      <w:r w:rsidR="00F47794" w:rsidRPr="00F47794">
        <w:rPr>
          <w:rFonts w:eastAsia="Calibri"/>
          <w:b/>
          <w:color w:val="000000"/>
          <w:sz w:val="28"/>
          <w:szCs w:val="28"/>
        </w:rPr>
        <w:t>минимальный</w:t>
      </w:r>
      <w:r w:rsidRPr="00F47794">
        <w:rPr>
          <w:rFonts w:eastAsia="Calibri"/>
          <w:b/>
          <w:color w:val="000000"/>
          <w:sz w:val="28"/>
          <w:szCs w:val="28"/>
        </w:rPr>
        <w:t xml:space="preserve"> размер</w:t>
      </w:r>
      <w:r>
        <w:rPr>
          <w:rFonts w:eastAsia="Calibri"/>
          <w:color w:val="000000"/>
          <w:sz w:val="28"/>
          <w:szCs w:val="28"/>
        </w:rPr>
        <w:t xml:space="preserve"> социальных выплат, предоставляемых </w:t>
      </w:r>
      <w:r w:rsidR="00F47794">
        <w:rPr>
          <w:rFonts w:eastAsia="Calibri"/>
          <w:color w:val="000000"/>
          <w:sz w:val="28"/>
          <w:szCs w:val="28"/>
        </w:rPr>
        <w:t>указанной категории граждан</w:t>
      </w:r>
      <w:r>
        <w:rPr>
          <w:rFonts w:eastAsia="Calibri"/>
          <w:color w:val="000000"/>
          <w:sz w:val="28"/>
          <w:szCs w:val="28"/>
        </w:rPr>
        <w:t>.</w:t>
      </w:r>
      <w:r w:rsidR="00F47794">
        <w:rPr>
          <w:rFonts w:eastAsia="Calibri"/>
          <w:color w:val="000000"/>
          <w:sz w:val="28"/>
          <w:szCs w:val="28"/>
        </w:rPr>
        <w:t xml:space="preserve"> Принятие проекта акта позволит изменить данную ситуацию и приблизить размер денежных выплат к среднерегиональному уровню.</w:t>
      </w:r>
    </w:p>
    <w:p w:rsidR="00F47794" w:rsidRDefault="00F47794" w:rsidP="00F4779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При этом в большинстве субъектов РФ реализуется аналогичный комплекс дополнительных «нематериальных» мер социальной поддержки «детей войны», предусмотренных анализируемым проектом акта.</w:t>
      </w:r>
    </w:p>
    <w:p w:rsidR="003F041C" w:rsidRDefault="003F041C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56A1B" w:rsidRDefault="00156A1B" w:rsidP="00156A1B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156A1B">
        <w:rPr>
          <w:b/>
          <w:sz w:val="28"/>
          <w:szCs w:val="28"/>
        </w:rPr>
        <w:t>Анализ предлагаемого регулирования и иных возможных способов</w:t>
      </w:r>
      <w:r w:rsidR="00F03C04">
        <w:rPr>
          <w:b/>
          <w:sz w:val="28"/>
          <w:szCs w:val="28"/>
        </w:rPr>
        <w:t xml:space="preserve"> </w:t>
      </w:r>
      <w:r w:rsidRPr="00156A1B">
        <w:rPr>
          <w:b/>
          <w:sz w:val="28"/>
          <w:szCs w:val="28"/>
        </w:rPr>
        <w:t>решения проблемы.</w:t>
      </w:r>
    </w:p>
    <w:p w:rsidR="008D1C1A" w:rsidRDefault="006A6A7C" w:rsidP="008D1C1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соответствии с проектом акта а</w:t>
      </w:r>
      <w:r w:rsidR="008D1C1A">
        <w:rPr>
          <w:rFonts w:eastAsia="Calibri"/>
          <w:color w:val="000000"/>
          <w:sz w:val="28"/>
          <w:szCs w:val="28"/>
        </w:rPr>
        <w:t xml:space="preserve">дресатами регулирования являются </w:t>
      </w:r>
      <w:r w:rsidR="008D1C1A">
        <w:rPr>
          <w:sz w:val="28"/>
          <w:szCs w:val="28"/>
        </w:rPr>
        <w:t>граждане</w:t>
      </w:r>
      <w:r w:rsidR="008D1C1A" w:rsidRPr="00C04C68">
        <w:rPr>
          <w:sz w:val="28"/>
          <w:szCs w:val="28"/>
        </w:rPr>
        <w:t>, родивши</w:t>
      </w:r>
      <w:r w:rsidR="008D1C1A">
        <w:rPr>
          <w:sz w:val="28"/>
          <w:szCs w:val="28"/>
        </w:rPr>
        <w:t>е</w:t>
      </w:r>
      <w:r w:rsidR="008D1C1A" w:rsidRPr="00C04C68">
        <w:rPr>
          <w:sz w:val="28"/>
          <w:szCs w:val="28"/>
        </w:rPr>
        <w:t>ся в период с 1 января 1932 года по 31 декабря 1945 г</w:t>
      </w:r>
      <w:r w:rsidR="008D1C1A">
        <w:rPr>
          <w:sz w:val="28"/>
          <w:szCs w:val="28"/>
        </w:rPr>
        <w:t xml:space="preserve">ода, и в настоящее время их </w:t>
      </w:r>
      <w:r w:rsidR="008D1C1A" w:rsidRPr="00962F1F">
        <w:rPr>
          <w:b/>
          <w:sz w:val="28"/>
          <w:szCs w:val="28"/>
        </w:rPr>
        <w:t>возраст составляет от 70 до 84 лет</w:t>
      </w:r>
      <w:r w:rsidR="008D1C1A">
        <w:rPr>
          <w:sz w:val="28"/>
          <w:szCs w:val="28"/>
        </w:rPr>
        <w:t xml:space="preserve"> включительно.</w:t>
      </w:r>
      <w:r>
        <w:rPr>
          <w:sz w:val="28"/>
          <w:szCs w:val="28"/>
        </w:rPr>
        <w:t xml:space="preserve"> </w:t>
      </w:r>
      <w:r w:rsidR="004A0948">
        <w:rPr>
          <w:sz w:val="28"/>
          <w:szCs w:val="28"/>
        </w:rPr>
        <w:t xml:space="preserve">Тем самым данная категория получателей мер социальной поддержки относится к </w:t>
      </w:r>
      <w:r w:rsidR="004A0948" w:rsidRPr="004A0948">
        <w:rPr>
          <w:b/>
          <w:sz w:val="28"/>
          <w:szCs w:val="28"/>
        </w:rPr>
        <w:t>наиболее социально уязвимым группам населения</w:t>
      </w:r>
      <w:r w:rsidR="004A0948">
        <w:rPr>
          <w:sz w:val="28"/>
          <w:szCs w:val="28"/>
        </w:rPr>
        <w:t>.</w:t>
      </w:r>
    </w:p>
    <w:p w:rsidR="008D1C1A" w:rsidRDefault="004A0948" w:rsidP="008D1C1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целях анализа динамики предоставления ежегодной денежной выплаты ко Дню Победы, п</w:t>
      </w:r>
      <w:r w:rsidR="008D1C1A">
        <w:rPr>
          <w:rFonts w:eastAsia="Calibri"/>
          <w:color w:val="000000"/>
          <w:sz w:val="28"/>
          <w:szCs w:val="28"/>
        </w:rPr>
        <w:t>о данным, предоставленным Главным управлением труда, занятости и социального благополучия Ульяновской области, составлена аналитическая таблица за период 2013-201</w:t>
      </w:r>
      <w:r>
        <w:rPr>
          <w:rFonts w:eastAsia="Calibri"/>
          <w:color w:val="000000"/>
          <w:sz w:val="28"/>
          <w:szCs w:val="28"/>
        </w:rPr>
        <w:t>6</w:t>
      </w:r>
      <w:r w:rsidR="008D1C1A">
        <w:rPr>
          <w:rFonts w:eastAsia="Calibri"/>
          <w:color w:val="000000"/>
          <w:sz w:val="28"/>
          <w:szCs w:val="28"/>
        </w:rPr>
        <w:t xml:space="preserve"> годы:</w:t>
      </w:r>
    </w:p>
    <w:p w:rsidR="008D1C1A" w:rsidRDefault="008D1C1A" w:rsidP="008D1C1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65"/>
        <w:gridCol w:w="1466"/>
        <w:gridCol w:w="1465"/>
        <w:gridCol w:w="1466"/>
      </w:tblGrid>
      <w:tr w:rsidR="004A0948" w:rsidRPr="00F92C00" w:rsidTr="004A0948">
        <w:tc>
          <w:tcPr>
            <w:tcW w:w="4077" w:type="dxa"/>
            <w:shd w:val="clear" w:color="auto" w:fill="auto"/>
          </w:tcPr>
          <w:p w:rsidR="004A0948" w:rsidRPr="00F92C00" w:rsidRDefault="004A0948" w:rsidP="00D37EF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F92C00">
              <w:rPr>
                <w:rFonts w:eastAsia="Calibri"/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465" w:type="dxa"/>
            <w:shd w:val="clear" w:color="auto" w:fill="auto"/>
          </w:tcPr>
          <w:p w:rsidR="004A0948" w:rsidRPr="00F92C00" w:rsidRDefault="004A0948" w:rsidP="00D37EF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F92C00">
              <w:rPr>
                <w:rFonts w:eastAsia="Calibri"/>
                <w:b/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1466" w:type="dxa"/>
            <w:shd w:val="clear" w:color="auto" w:fill="auto"/>
          </w:tcPr>
          <w:p w:rsidR="004A0948" w:rsidRPr="00F92C00" w:rsidRDefault="004A0948" w:rsidP="00D37EF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F92C00">
              <w:rPr>
                <w:rFonts w:eastAsia="Calibri"/>
                <w:b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465" w:type="dxa"/>
            <w:shd w:val="clear" w:color="auto" w:fill="auto"/>
          </w:tcPr>
          <w:p w:rsidR="004A0948" w:rsidRPr="00F92C00" w:rsidRDefault="004A0948" w:rsidP="00D37EF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F92C00">
              <w:rPr>
                <w:rFonts w:eastAsia="Calibri"/>
                <w:b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466" w:type="dxa"/>
          </w:tcPr>
          <w:p w:rsidR="004A0948" w:rsidRPr="00F92C00" w:rsidRDefault="004A0948" w:rsidP="004A09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F92C00">
              <w:rPr>
                <w:rFonts w:eastAsia="Calibri"/>
                <w:b/>
                <w:color w:val="000000"/>
                <w:sz w:val="28"/>
                <w:szCs w:val="28"/>
              </w:rPr>
              <w:t>201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6</w:t>
            </w:r>
            <w:r w:rsidRPr="00F92C00">
              <w:rPr>
                <w:rFonts w:eastAsia="Calibri"/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A0948" w:rsidRPr="00F92C00" w:rsidTr="004A0948">
        <w:tc>
          <w:tcPr>
            <w:tcW w:w="4077" w:type="dxa"/>
            <w:shd w:val="clear" w:color="auto" w:fill="auto"/>
          </w:tcPr>
          <w:p w:rsidR="004A0948" w:rsidRPr="00F92C00" w:rsidRDefault="004A0948" w:rsidP="00D37EF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92C00">
              <w:rPr>
                <w:rFonts w:eastAsia="Calibri"/>
                <w:color w:val="000000"/>
                <w:sz w:val="28"/>
                <w:szCs w:val="28"/>
              </w:rPr>
              <w:t>Количество получателей ежегодной денежной выплаты, чел.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A0948" w:rsidRPr="00F92C00" w:rsidRDefault="004A0948" w:rsidP="00D37E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92C00">
              <w:rPr>
                <w:rFonts w:eastAsia="Calibri"/>
                <w:color w:val="000000"/>
                <w:sz w:val="28"/>
                <w:szCs w:val="28"/>
              </w:rPr>
              <w:t>109 453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A0948" w:rsidRPr="00F92C00" w:rsidRDefault="004A0948" w:rsidP="00D37E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92C00">
              <w:rPr>
                <w:rFonts w:eastAsia="Calibri"/>
                <w:color w:val="000000"/>
                <w:sz w:val="28"/>
                <w:szCs w:val="28"/>
              </w:rPr>
              <w:t>104 934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A0948" w:rsidRPr="00F92C00" w:rsidRDefault="004A0948" w:rsidP="00D37E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92C00">
              <w:rPr>
                <w:rFonts w:eastAsia="Calibri"/>
                <w:color w:val="000000"/>
                <w:sz w:val="28"/>
                <w:szCs w:val="28"/>
              </w:rPr>
              <w:t>98 853</w:t>
            </w:r>
          </w:p>
        </w:tc>
        <w:tc>
          <w:tcPr>
            <w:tcW w:w="1466" w:type="dxa"/>
            <w:vAlign w:val="center"/>
          </w:tcPr>
          <w:p w:rsidR="004A0948" w:rsidRPr="004A0948" w:rsidRDefault="00894119" w:rsidP="00D37E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  <w:r w:rsidRPr="00894119">
              <w:rPr>
                <w:rFonts w:eastAsia="Calibri"/>
                <w:color w:val="000000"/>
                <w:sz w:val="28"/>
                <w:szCs w:val="28"/>
              </w:rPr>
              <w:t>93 981</w:t>
            </w:r>
          </w:p>
        </w:tc>
      </w:tr>
      <w:tr w:rsidR="004A0948" w:rsidRPr="00F92C00" w:rsidTr="004A0948">
        <w:tc>
          <w:tcPr>
            <w:tcW w:w="4077" w:type="dxa"/>
            <w:shd w:val="clear" w:color="auto" w:fill="auto"/>
          </w:tcPr>
          <w:p w:rsidR="004A0948" w:rsidRPr="00F92C00" w:rsidRDefault="004A0948" w:rsidP="008D1C1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92C00">
              <w:rPr>
                <w:rFonts w:eastAsia="Calibri"/>
                <w:color w:val="000000"/>
                <w:sz w:val="28"/>
                <w:szCs w:val="28"/>
              </w:rPr>
              <w:t>Объём бюджетных ассигнований на предоставление ежегодной денежной выплаты к</w:t>
            </w:r>
            <w:r>
              <w:rPr>
                <w:rFonts w:eastAsia="Calibri"/>
                <w:color w:val="000000"/>
                <w:sz w:val="28"/>
                <w:szCs w:val="28"/>
              </w:rPr>
              <w:t>о Дню Победы</w:t>
            </w:r>
            <w:r w:rsidRPr="00F92C00"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2C00">
              <w:rPr>
                <w:rFonts w:eastAsia="Calibri"/>
                <w:color w:val="000000"/>
                <w:sz w:val="28"/>
                <w:szCs w:val="28"/>
              </w:rPr>
              <w:t>тыс</w:t>
            </w:r>
            <w:proofErr w:type="gramStart"/>
            <w:r w:rsidRPr="00F92C00">
              <w:rPr>
                <w:rFonts w:eastAsia="Calibri"/>
                <w:color w:val="000000"/>
                <w:sz w:val="28"/>
                <w:szCs w:val="28"/>
              </w:rPr>
              <w:t>.р</w:t>
            </w:r>
            <w:proofErr w:type="gramEnd"/>
            <w:r w:rsidRPr="00F92C00">
              <w:rPr>
                <w:rFonts w:eastAsia="Calibri"/>
                <w:color w:val="000000"/>
                <w:sz w:val="28"/>
                <w:szCs w:val="28"/>
              </w:rPr>
              <w:t>уб</w:t>
            </w:r>
            <w:proofErr w:type="spellEnd"/>
            <w:r w:rsidRPr="00F92C00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A0948" w:rsidRPr="00F92C00" w:rsidRDefault="004A0948" w:rsidP="00D37E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92C00">
              <w:rPr>
                <w:rFonts w:eastAsia="Calibri"/>
                <w:color w:val="000000"/>
                <w:sz w:val="28"/>
                <w:szCs w:val="28"/>
              </w:rPr>
              <w:t>56 134,2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A0948" w:rsidRPr="00F92C00" w:rsidRDefault="004A0948" w:rsidP="00D37E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92C00">
              <w:rPr>
                <w:rFonts w:eastAsia="Calibri"/>
                <w:color w:val="000000"/>
                <w:sz w:val="28"/>
                <w:szCs w:val="28"/>
              </w:rPr>
              <w:t>57 018,3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A0948" w:rsidRPr="00F92C00" w:rsidRDefault="004A0948" w:rsidP="00D37E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92C00">
              <w:rPr>
                <w:rFonts w:eastAsia="Calibri"/>
                <w:color w:val="000000"/>
                <w:sz w:val="28"/>
                <w:szCs w:val="28"/>
              </w:rPr>
              <w:t>57 450,5</w:t>
            </w:r>
          </w:p>
        </w:tc>
        <w:tc>
          <w:tcPr>
            <w:tcW w:w="1466" w:type="dxa"/>
            <w:vAlign w:val="center"/>
          </w:tcPr>
          <w:p w:rsidR="004A0948" w:rsidRPr="004A0948" w:rsidRDefault="00894119" w:rsidP="000E28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  <w:r w:rsidRPr="00894119">
              <w:rPr>
                <w:rFonts w:eastAsia="Calibri"/>
                <w:color w:val="000000"/>
                <w:sz w:val="28"/>
                <w:szCs w:val="28"/>
              </w:rPr>
              <w:t>56 939,4</w:t>
            </w:r>
          </w:p>
        </w:tc>
      </w:tr>
    </w:tbl>
    <w:p w:rsidR="008D1C1A" w:rsidRDefault="008D1C1A" w:rsidP="008D1C1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8D1C1A" w:rsidRDefault="008D1C1A" w:rsidP="008D1C1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Анализируя данные таблицы, можно сделать вывод, что ежегодно наблюдается сокращение адресатов регулирования, в виду естественных причин, в среднем на 5%. За </w:t>
      </w:r>
      <w:r w:rsidR="004A0948">
        <w:rPr>
          <w:rFonts w:eastAsia="Calibri"/>
          <w:color w:val="000000"/>
          <w:sz w:val="28"/>
          <w:szCs w:val="28"/>
        </w:rPr>
        <w:t>анализируемый период</w:t>
      </w:r>
      <w:r>
        <w:rPr>
          <w:rFonts w:eastAsia="Calibri"/>
          <w:color w:val="000000"/>
          <w:sz w:val="28"/>
          <w:szCs w:val="28"/>
        </w:rPr>
        <w:t xml:space="preserve"> (с 2013 года по 201</w:t>
      </w:r>
      <w:r w:rsidR="004A0948">
        <w:rPr>
          <w:rFonts w:eastAsia="Calibri"/>
          <w:color w:val="000000"/>
          <w:sz w:val="28"/>
          <w:szCs w:val="28"/>
        </w:rPr>
        <w:t>6</w:t>
      </w:r>
      <w:r>
        <w:rPr>
          <w:rFonts w:eastAsia="Calibri"/>
          <w:color w:val="000000"/>
          <w:sz w:val="28"/>
          <w:szCs w:val="28"/>
        </w:rPr>
        <w:t xml:space="preserve"> год) </w:t>
      </w:r>
      <w:r w:rsidRPr="001A6558">
        <w:rPr>
          <w:rFonts w:eastAsia="Calibri"/>
          <w:b/>
          <w:color w:val="000000"/>
          <w:sz w:val="28"/>
          <w:szCs w:val="28"/>
        </w:rPr>
        <w:t>число получателей</w:t>
      </w:r>
      <w:r>
        <w:rPr>
          <w:rFonts w:eastAsia="Calibri"/>
          <w:color w:val="000000"/>
          <w:sz w:val="28"/>
          <w:szCs w:val="28"/>
        </w:rPr>
        <w:t xml:space="preserve"> ежегодной денежной выплаты </w:t>
      </w:r>
      <w:r w:rsidRPr="001A6558">
        <w:rPr>
          <w:rFonts w:eastAsia="Calibri"/>
          <w:b/>
          <w:color w:val="000000"/>
          <w:sz w:val="28"/>
          <w:szCs w:val="28"/>
        </w:rPr>
        <w:t>сократилось на 1</w:t>
      </w:r>
      <w:r w:rsidR="00894119">
        <w:rPr>
          <w:rFonts w:eastAsia="Calibri"/>
          <w:b/>
          <w:color w:val="000000"/>
          <w:sz w:val="28"/>
          <w:szCs w:val="28"/>
        </w:rPr>
        <w:t>4</w:t>
      </w:r>
      <w:r w:rsidR="004A0948">
        <w:rPr>
          <w:rFonts w:eastAsia="Calibri"/>
          <w:b/>
          <w:color w:val="000000"/>
          <w:sz w:val="28"/>
          <w:szCs w:val="28"/>
        </w:rPr>
        <w:t>,</w:t>
      </w:r>
      <w:r w:rsidR="00894119">
        <w:rPr>
          <w:rFonts w:eastAsia="Calibri"/>
          <w:b/>
          <w:color w:val="000000"/>
          <w:sz w:val="28"/>
          <w:szCs w:val="28"/>
        </w:rPr>
        <w:t>1</w:t>
      </w:r>
      <w:r w:rsidRPr="001A6558">
        <w:rPr>
          <w:rFonts w:eastAsia="Calibri"/>
          <w:b/>
          <w:color w:val="000000"/>
          <w:sz w:val="28"/>
          <w:szCs w:val="28"/>
        </w:rPr>
        <w:t>% или 1</w:t>
      </w:r>
      <w:r w:rsidR="00894119">
        <w:rPr>
          <w:rFonts w:eastAsia="Calibri"/>
          <w:b/>
          <w:color w:val="000000"/>
          <w:sz w:val="28"/>
          <w:szCs w:val="28"/>
        </w:rPr>
        <w:t>5</w:t>
      </w:r>
      <w:r w:rsidRPr="001A6558">
        <w:rPr>
          <w:rFonts w:eastAsia="Calibri"/>
          <w:b/>
          <w:color w:val="000000"/>
          <w:sz w:val="28"/>
          <w:szCs w:val="28"/>
        </w:rPr>
        <w:t> </w:t>
      </w:r>
      <w:r w:rsidR="00894119">
        <w:rPr>
          <w:rFonts w:eastAsia="Calibri"/>
          <w:b/>
          <w:color w:val="000000"/>
          <w:sz w:val="28"/>
          <w:szCs w:val="28"/>
        </w:rPr>
        <w:t>472</w:t>
      </w:r>
      <w:r w:rsidR="004A0948">
        <w:rPr>
          <w:rFonts w:eastAsia="Calibri"/>
          <w:b/>
          <w:color w:val="000000"/>
          <w:sz w:val="28"/>
          <w:szCs w:val="28"/>
        </w:rPr>
        <w:t xml:space="preserve"> челове</w:t>
      </w:r>
      <w:r w:rsidRPr="001A6558">
        <w:rPr>
          <w:rFonts w:eastAsia="Calibri"/>
          <w:b/>
          <w:color w:val="000000"/>
          <w:sz w:val="28"/>
          <w:szCs w:val="28"/>
        </w:rPr>
        <w:t>к</w:t>
      </w:r>
      <w:r w:rsidR="004A0948">
        <w:rPr>
          <w:rFonts w:eastAsia="Calibri"/>
          <w:b/>
          <w:color w:val="000000"/>
          <w:sz w:val="28"/>
          <w:szCs w:val="28"/>
        </w:rPr>
        <w:t>а</w:t>
      </w:r>
      <w:r>
        <w:rPr>
          <w:rFonts w:eastAsia="Calibri"/>
          <w:color w:val="000000"/>
          <w:sz w:val="28"/>
          <w:szCs w:val="28"/>
        </w:rPr>
        <w:t>. При этом объём ежегодно выделяемых бюджетных ассигнований на финансирование денежных выплат к</w:t>
      </w:r>
      <w:r w:rsidR="004A0948">
        <w:rPr>
          <w:rFonts w:eastAsia="Calibri"/>
          <w:color w:val="000000"/>
          <w:sz w:val="28"/>
          <w:szCs w:val="28"/>
        </w:rPr>
        <w:t>о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4A0948">
        <w:rPr>
          <w:rFonts w:eastAsia="Calibri"/>
          <w:color w:val="000000"/>
          <w:sz w:val="28"/>
          <w:szCs w:val="28"/>
        </w:rPr>
        <w:t>Дню Победы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94119">
        <w:rPr>
          <w:rFonts w:eastAsia="Calibri"/>
          <w:color w:val="000000"/>
          <w:sz w:val="28"/>
          <w:szCs w:val="28"/>
        </w:rPr>
        <w:t xml:space="preserve">(с учётом индексации) остаётся практически без изменений </w:t>
      </w:r>
      <w:r w:rsidRPr="00894119">
        <w:rPr>
          <w:rFonts w:eastAsia="Calibri"/>
          <w:b/>
          <w:color w:val="000000"/>
          <w:sz w:val="28"/>
          <w:szCs w:val="28"/>
        </w:rPr>
        <w:t>на уровне 57 млн. рублей</w:t>
      </w:r>
      <w:r w:rsidRPr="00894119">
        <w:rPr>
          <w:rFonts w:eastAsia="Calibri"/>
          <w:color w:val="000000"/>
          <w:sz w:val="28"/>
          <w:szCs w:val="28"/>
        </w:rPr>
        <w:t>.</w:t>
      </w:r>
    </w:p>
    <w:p w:rsidR="008D1C1A" w:rsidRDefault="00894119" w:rsidP="00AA7A2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По информации разработчика акта, увеличение ежегодной денежной выплаты ко Дню Победы </w:t>
      </w:r>
      <w:r w:rsidRPr="002B352C">
        <w:rPr>
          <w:b/>
          <w:sz w:val="28"/>
          <w:szCs w:val="28"/>
        </w:rPr>
        <w:t>до 1 000 рублей</w:t>
      </w:r>
      <w:r>
        <w:rPr>
          <w:sz w:val="28"/>
          <w:szCs w:val="28"/>
        </w:rPr>
        <w:t xml:space="preserve"> потребует </w:t>
      </w:r>
      <w:r w:rsidRPr="00894119">
        <w:rPr>
          <w:b/>
          <w:sz w:val="28"/>
          <w:szCs w:val="28"/>
        </w:rPr>
        <w:t>дополнительного выделения</w:t>
      </w:r>
      <w:r>
        <w:rPr>
          <w:sz w:val="28"/>
          <w:szCs w:val="28"/>
        </w:rPr>
        <w:t xml:space="preserve"> средств областного бюджета Ульяновской области </w:t>
      </w:r>
      <w:r w:rsidRPr="00894119">
        <w:rPr>
          <w:b/>
          <w:sz w:val="28"/>
          <w:szCs w:val="28"/>
        </w:rPr>
        <w:t>в размере 39,7 млн. рублей.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</w:t>
      </w:r>
      <w:r w:rsidR="00AA7A2D">
        <w:rPr>
          <w:sz w:val="28"/>
          <w:szCs w:val="28"/>
        </w:rPr>
        <w:t>необходимо учитывать, что</w:t>
      </w:r>
      <w:r w:rsidR="004A0948">
        <w:rPr>
          <w:sz w:val="28"/>
          <w:szCs w:val="28"/>
        </w:rPr>
        <w:t xml:space="preserve"> </w:t>
      </w:r>
      <w:r w:rsidR="008D1C1A">
        <w:rPr>
          <w:rFonts w:eastAsia="Calibri"/>
          <w:color w:val="000000"/>
          <w:sz w:val="28"/>
          <w:szCs w:val="28"/>
        </w:rPr>
        <w:t xml:space="preserve">увеличение нагрузки на бюджет Ульяновской области будет </w:t>
      </w:r>
      <w:r w:rsidR="008D1C1A" w:rsidRPr="00FE2E00">
        <w:rPr>
          <w:rFonts w:eastAsia="Calibri"/>
          <w:b/>
          <w:color w:val="000000"/>
          <w:sz w:val="28"/>
          <w:szCs w:val="28"/>
        </w:rPr>
        <w:t>постепенно нивелироваться</w:t>
      </w:r>
      <w:r w:rsidR="008D1C1A">
        <w:rPr>
          <w:rFonts w:eastAsia="Calibri"/>
          <w:color w:val="000000"/>
          <w:sz w:val="28"/>
          <w:szCs w:val="28"/>
        </w:rPr>
        <w:t xml:space="preserve"> за счёт ежегодного уменьшения количества адресатов регулирования, в виду естественных причин (смертности).</w:t>
      </w:r>
    </w:p>
    <w:p w:rsidR="00156A1B" w:rsidRPr="00F03C04" w:rsidRDefault="00F03C04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Альтернативном вариантом решения проблемы является сохранение ситуации «статус-кво». Однако данный вариант решения проблемы </w:t>
      </w:r>
      <w:r w:rsidRPr="005837EC">
        <w:rPr>
          <w:b/>
          <w:sz w:val="28"/>
          <w:szCs w:val="28"/>
        </w:rPr>
        <w:t>является нецелесообразным</w:t>
      </w:r>
      <w:r w:rsidRPr="00F03C04">
        <w:rPr>
          <w:sz w:val="28"/>
          <w:szCs w:val="28"/>
        </w:rPr>
        <w:t xml:space="preserve"> в виду указанных </w:t>
      </w:r>
      <w:r>
        <w:rPr>
          <w:sz w:val="28"/>
          <w:szCs w:val="28"/>
        </w:rPr>
        <w:t>ранее</w:t>
      </w:r>
      <w:r w:rsidRPr="00F03C04">
        <w:rPr>
          <w:sz w:val="28"/>
          <w:szCs w:val="28"/>
        </w:rPr>
        <w:t xml:space="preserve"> причин и </w:t>
      </w:r>
      <w:r>
        <w:rPr>
          <w:sz w:val="28"/>
          <w:szCs w:val="28"/>
        </w:rPr>
        <w:t>способствует</w:t>
      </w:r>
      <w:r w:rsidRPr="00F03C04">
        <w:rPr>
          <w:sz w:val="28"/>
          <w:szCs w:val="28"/>
        </w:rPr>
        <w:t xml:space="preserve"> неэффективному расходованию средств областного бюджета Ульяновской области, что в условиях дефицита бюджетных средств является недопустимым.</w:t>
      </w:r>
    </w:p>
    <w:p w:rsidR="00156A1B" w:rsidRDefault="00156A1B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50998" w:rsidRPr="00F62C95" w:rsidRDefault="00156A1B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6A1B">
        <w:rPr>
          <w:b/>
          <w:sz w:val="28"/>
          <w:szCs w:val="28"/>
        </w:rPr>
        <w:t>6</w:t>
      </w:r>
      <w:r w:rsidR="00A50998" w:rsidRPr="00156A1B">
        <w:rPr>
          <w:b/>
          <w:sz w:val="28"/>
          <w:szCs w:val="28"/>
        </w:rPr>
        <w:t>.</w:t>
      </w:r>
      <w:r w:rsidR="00A1392F" w:rsidRPr="00156A1B">
        <w:rPr>
          <w:b/>
          <w:sz w:val="28"/>
          <w:szCs w:val="28"/>
        </w:rPr>
        <w:t xml:space="preserve"> </w:t>
      </w:r>
      <w:r w:rsidR="00A50998" w:rsidRPr="00156A1B">
        <w:rPr>
          <w:b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4C35BD" w:rsidRPr="004C35BD" w:rsidRDefault="004C35BD" w:rsidP="00C01392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группой участников общественных отношений, интересы которых будут затронуты </w:t>
      </w:r>
      <w:r w:rsidRPr="00F62C95">
        <w:rPr>
          <w:sz w:val="28"/>
          <w:szCs w:val="28"/>
        </w:rPr>
        <w:t>предлагаемым правовым регулированием, являются</w:t>
      </w:r>
      <w:r>
        <w:rPr>
          <w:sz w:val="28"/>
          <w:szCs w:val="28"/>
        </w:rPr>
        <w:t xml:space="preserve"> </w:t>
      </w:r>
      <w:r w:rsidRPr="004C35BD">
        <w:rPr>
          <w:sz w:val="28"/>
          <w:szCs w:val="28"/>
        </w:rPr>
        <w:t>граждан</w:t>
      </w:r>
      <w:r>
        <w:rPr>
          <w:sz w:val="28"/>
          <w:szCs w:val="28"/>
        </w:rPr>
        <w:t>е</w:t>
      </w:r>
      <w:r w:rsidRPr="004C35BD">
        <w:rPr>
          <w:sz w:val="28"/>
          <w:szCs w:val="28"/>
        </w:rPr>
        <w:t xml:space="preserve"> Российской Федерации, постоянно проживающим на территории Ульяновской области, родившимся в период с 1 января 1932 года по 31 декабря 1945 года включительно</w:t>
      </w:r>
      <w:r>
        <w:rPr>
          <w:sz w:val="28"/>
          <w:szCs w:val="28"/>
        </w:rPr>
        <w:t>.</w:t>
      </w:r>
    </w:p>
    <w:p w:rsidR="00156A1B" w:rsidRDefault="004C35BD" w:rsidP="004C35B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По данным, предоставленным Главным управлением труда, занятости и социального благополучия Ульяновской области, </w:t>
      </w:r>
      <w:r w:rsidR="00156A1B">
        <w:rPr>
          <w:rFonts w:eastAsia="Calibri"/>
          <w:color w:val="000000"/>
          <w:sz w:val="28"/>
          <w:szCs w:val="28"/>
        </w:rPr>
        <w:t xml:space="preserve">по состоянию на 01.07.2016 количество непосредственных адресатов регулирования составляет </w:t>
      </w:r>
      <w:r w:rsidR="00BB6A45">
        <w:rPr>
          <w:rFonts w:eastAsia="Calibri"/>
          <w:color w:val="000000"/>
          <w:sz w:val="28"/>
          <w:szCs w:val="28"/>
        </w:rPr>
        <w:t>93 981</w:t>
      </w:r>
      <w:r w:rsidR="00156A1B">
        <w:rPr>
          <w:rFonts w:eastAsia="Calibri"/>
          <w:color w:val="000000"/>
          <w:sz w:val="28"/>
          <w:szCs w:val="28"/>
        </w:rPr>
        <w:t xml:space="preserve"> человек.</w:t>
      </w:r>
    </w:p>
    <w:p w:rsidR="00156A1B" w:rsidRDefault="00156A1B" w:rsidP="004C35B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30695F" w:rsidRPr="0030695F" w:rsidRDefault="0030695F" w:rsidP="0030695F">
      <w:pPr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30695F">
        <w:rPr>
          <w:rFonts w:eastAsia="Calibri"/>
          <w:b/>
          <w:color w:val="000000"/>
          <w:sz w:val="28"/>
          <w:szCs w:val="28"/>
        </w:rPr>
        <w:t>7.</w:t>
      </w:r>
      <w:r w:rsidRPr="0030695F">
        <w:rPr>
          <w:b/>
        </w:rPr>
        <w:t xml:space="preserve"> </w:t>
      </w:r>
      <w:r w:rsidRPr="0030695F">
        <w:rPr>
          <w:rFonts w:eastAsia="Calibri"/>
          <w:b/>
          <w:color w:val="000000"/>
          <w:sz w:val="28"/>
          <w:szCs w:val="28"/>
        </w:rPr>
        <w:t>Оценка рисков решения проблемы предложенным способом регулирования и рисков негативных последствий.</w:t>
      </w:r>
    </w:p>
    <w:p w:rsidR="0030695F" w:rsidRDefault="0030695F" w:rsidP="004C35B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 мнению разработчика акта, риски негативных последствий от решения проблемы предложенным способом регулирования отсутствуют.</w:t>
      </w:r>
    </w:p>
    <w:p w:rsidR="0030695F" w:rsidRDefault="0030695F" w:rsidP="004C35B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4C35BD" w:rsidRDefault="0030695F" w:rsidP="00C01392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56A1B">
        <w:rPr>
          <w:b/>
          <w:sz w:val="28"/>
          <w:szCs w:val="28"/>
        </w:rPr>
        <w:t xml:space="preserve">. </w:t>
      </w:r>
      <w:r w:rsidR="00156A1B" w:rsidRPr="00156A1B">
        <w:rPr>
          <w:b/>
          <w:sz w:val="28"/>
          <w:szCs w:val="28"/>
        </w:rPr>
        <w:t>Сведения о проведении публичных обсуждений.</w:t>
      </w:r>
    </w:p>
    <w:p w:rsidR="00036E8D" w:rsidRPr="00036E8D" w:rsidRDefault="00036E8D" w:rsidP="00036E8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036E8D">
        <w:rPr>
          <w:sz w:val="28"/>
          <w:szCs w:val="28"/>
        </w:rPr>
        <w:t>В рамках публичных обсуждений, после завершения этапа обсужде</w:t>
      </w:r>
      <w:r>
        <w:rPr>
          <w:sz w:val="28"/>
          <w:szCs w:val="28"/>
        </w:rPr>
        <w:t>ния концепции регулирования (с 25</w:t>
      </w:r>
      <w:r w:rsidRPr="00036E8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36E8D">
        <w:rPr>
          <w:sz w:val="28"/>
          <w:szCs w:val="28"/>
        </w:rPr>
        <w:t xml:space="preserve">.2016 по </w:t>
      </w:r>
      <w:r>
        <w:rPr>
          <w:sz w:val="28"/>
          <w:szCs w:val="28"/>
        </w:rPr>
        <w:t>09</w:t>
      </w:r>
      <w:r w:rsidRPr="00036E8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36E8D">
        <w:rPr>
          <w:sz w:val="28"/>
          <w:szCs w:val="28"/>
        </w:rPr>
        <w:t>.2016), разработчиком акта проект акта и сводный отчёт были размещены со 18.0</w:t>
      </w:r>
      <w:r>
        <w:rPr>
          <w:sz w:val="28"/>
          <w:szCs w:val="28"/>
        </w:rPr>
        <w:t>7</w:t>
      </w:r>
      <w:r w:rsidRPr="00036E8D">
        <w:rPr>
          <w:sz w:val="28"/>
          <w:szCs w:val="28"/>
        </w:rPr>
        <w:t>.2016 по 0</w:t>
      </w:r>
      <w:r>
        <w:rPr>
          <w:sz w:val="28"/>
          <w:szCs w:val="28"/>
        </w:rPr>
        <w:t>6</w:t>
      </w:r>
      <w:r w:rsidRPr="00036E8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036E8D">
        <w:rPr>
          <w:sz w:val="28"/>
          <w:szCs w:val="28"/>
        </w:rPr>
        <w:t>.2016 на специализированном ресурсе для проведения публичных обсуждений http://regulation.ulgov.ru.</w:t>
      </w:r>
    </w:p>
    <w:p w:rsidR="00156A1B" w:rsidRPr="00036E8D" w:rsidRDefault="00036E8D" w:rsidP="00036E8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036E8D">
        <w:rPr>
          <w:sz w:val="28"/>
          <w:szCs w:val="28"/>
        </w:rPr>
        <w:t>Позиций, содержащих замечания и предложения по проекту акта, от участников публичных обсуждений не поступало.</w:t>
      </w:r>
    </w:p>
    <w:p w:rsidR="003F041C" w:rsidRDefault="003F041C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50998" w:rsidRPr="00F62C95" w:rsidRDefault="0030695F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B53EDB" w:rsidRPr="00F62C95">
        <w:rPr>
          <w:b/>
          <w:sz w:val="28"/>
          <w:szCs w:val="28"/>
        </w:rPr>
        <w:t>.</w:t>
      </w:r>
      <w:r w:rsidR="00A1392F" w:rsidRPr="00F62C95">
        <w:rPr>
          <w:b/>
          <w:sz w:val="28"/>
          <w:szCs w:val="28"/>
        </w:rPr>
        <w:t xml:space="preserve"> </w:t>
      </w:r>
      <w:r w:rsidR="00A50998" w:rsidRPr="00F62C95">
        <w:rPr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F62C95">
        <w:rPr>
          <w:b/>
          <w:sz w:val="28"/>
          <w:szCs w:val="28"/>
        </w:rPr>
        <w:t xml:space="preserve"> нормативн</w:t>
      </w:r>
      <w:r w:rsidR="00BF691F" w:rsidRPr="00F62C95">
        <w:rPr>
          <w:b/>
          <w:sz w:val="28"/>
          <w:szCs w:val="28"/>
        </w:rPr>
        <w:t>ого</w:t>
      </w:r>
      <w:r w:rsidR="00AC4320" w:rsidRPr="00F62C95">
        <w:rPr>
          <w:b/>
          <w:sz w:val="28"/>
          <w:szCs w:val="28"/>
        </w:rPr>
        <w:t xml:space="preserve"> правов</w:t>
      </w:r>
      <w:r w:rsidR="00BF691F" w:rsidRPr="00F62C95">
        <w:rPr>
          <w:b/>
          <w:sz w:val="28"/>
          <w:szCs w:val="28"/>
        </w:rPr>
        <w:t>ого</w:t>
      </w:r>
      <w:r w:rsidR="00AC4320" w:rsidRPr="00F62C95">
        <w:rPr>
          <w:b/>
          <w:sz w:val="28"/>
          <w:szCs w:val="28"/>
        </w:rPr>
        <w:t xml:space="preserve"> акт</w:t>
      </w:r>
      <w:r w:rsidR="00BF691F" w:rsidRPr="00F62C95">
        <w:rPr>
          <w:b/>
          <w:sz w:val="28"/>
          <w:szCs w:val="28"/>
        </w:rPr>
        <w:t>а</w:t>
      </w:r>
      <w:r w:rsidR="002953DE" w:rsidRPr="00F62C95">
        <w:rPr>
          <w:b/>
          <w:sz w:val="28"/>
          <w:szCs w:val="28"/>
        </w:rPr>
        <w:t>.</w:t>
      </w:r>
    </w:p>
    <w:p w:rsidR="002953DE" w:rsidRPr="00F62C95" w:rsidRDefault="009B591F" w:rsidP="00C01392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C95">
        <w:rPr>
          <w:sz w:val="28"/>
          <w:szCs w:val="28"/>
        </w:rPr>
        <w:t xml:space="preserve">По итогам оценки социально-экономической эффективности нормативного правового </w:t>
      </w:r>
      <w:r w:rsidR="008E6C8D" w:rsidRPr="00F62C95">
        <w:rPr>
          <w:sz w:val="28"/>
          <w:szCs w:val="28"/>
        </w:rPr>
        <w:t>акта считаем</w:t>
      </w:r>
      <w:r w:rsidRPr="00F62C95">
        <w:rPr>
          <w:sz w:val="28"/>
          <w:szCs w:val="28"/>
        </w:rPr>
        <w:t xml:space="preserve">, что проект акта не содержит положений, </w:t>
      </w:r>
      <w:r w:rsidR="00BF691F" w:rsidRPr="00F62C95">
        <w:rPr>
          <w:sz w:val="28"/>
          <w:szCs w:val="28"/>
        </w:rPr>
        <w:t>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области.</w:t>
      </w:r>
    </w:p>
    <w:p w:rsidR="00BF691F" w:rsidRPr="005C34DD" w:rsidRDefault="00BF691F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1258" w:rsidRPr="005C34DD" w:rsidRDefault="00CE1258" w:rsidP="00F62C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2C95" w:rsidRPr="005C34DD" w:rsidRDefault="00F62C95" w:rsidP="00F62C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691F" w:rsidRPr="00F62C95" w:rsidRDefault="00BF691F" w:rsidP="00F62C9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2C95">
        <w:rPr>
          <w:sz w:val="28"/>
          <w:szCs w:val="28"/>
        </w:rPr>
        <w:t xml:space="preserve">Исполняющий обязанности Министра                                          </w:t>
      </w:r>
      <w:r w:rsidR="00AA7A2D">
        <w:rPr>
          <w:sz w:val="28"/>
          <w:szCs w:val="28"/>
        </w:rPr>
        <w:t xml:space="preserve"> </w:t>
      </w:r>
      <w:r w:rsidRPr="00F62C95">
        <w:rPr>
          <w:sz w:val="28"/>
          <w:szCs w:val="28"/>
        </w:rPr>
        <w:t xml:space="preserve">      </w:t>
      </w:r>
      <w:proofErr w:type="spellStart"/>
      <w:r w:rsidR="00AA7A2D">
        <w:rPr>
          <w:sz w:val="28"/>
          <w:szCs w:val="28"/>
        </w:rPr>
        <w:t>А.Х.Хакимов</w:t>
      </w:r>
      <w:proofErr w:type="spellEnd"/>
    </w:p>
    <w:p w:rsidR="00CE1258" w:rsidRDefault="00CE125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DB1083" w:rsidRDefault="00DB1083" w:rsidP="00BF691F">
      <w:pPr>
        <w:jc w:val="both"/>
        <w:rPr>
          <w:sz w:val="22"/>
          <w:szCs w:val="22"/>
        </w:rPr>
      </w:pPr>
    </w:p>
    <w:p w:rsidR="00DB1083" w:rsidRDefault="00DB1083" w:rsidP="00BF691F">
      <w:pPr>
        <w:jc w:val="both"/>
        <w:rPr>
          <w:sz w:val="22"/>
          <w:szCs w:val="22"/>
        </w:rPr>
      </w:pPr>
    </w:p>
    <w:p w:rsidR="005F10A8" w:rsidRPr="00AB3EFF" w:rsidRDefault="000F1FE5" w:rsidP="005F10A8">
      <w:pPr>
        <w:rPr>
          <w:sz w:val="20"/>
          <w:szCs w:val="20"/>
        </w:rPr>
      </w:pPr>
      <w:r>
        <w:rPr>
          <w:sz w:val="20"/>
          <w:szCs w:val="20"/>
        </w:rPr>
        <w:t>Егоров Александр Алексеевич</w:t>
      </w:r>
    </w:p>
    <w:p w:rsidR="005F10A8" w:rsidRPr="00AB3EFF" w:rsidRDefault="000F1FE5" w:rsidP="005F10A8">
      <w:pPr>
        <w:rPr>
          <w:sz w:val="20"/>
          <w:szCs w:val="20"/>
          <w:lang w:val="en-US"/>
        </w:rPr>
      </w:pPr>
      <w:r>
        <w:rPr>
          <w:sz w:val="20"/>
          <w:szCs w:val="20"/>
        </w:rPr>
        <w:t>24-16-4</w:t>
      </w:r>
      <w:r w:rsidR="00156A1B">
        <w:rPr>
          <w:sz w:val="20"/>
          <w:szCs w:val="20"/>
        </w:rPr>
        <w:t>8</w:t>
      </w:r>
    </w:p>
    <w:sectPr w:rsidR="005F10A8" w:rsidRPr="00AB3EFF" w:rsidSect="00550750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7F" w:rsidRDefault="00583E7F">
      <w:r>
        <w:separator/>
      </w:r>
    </w:p>
  </w:endnote>
  <w:endnote w:type="continuationSeparator" w:id="0">
    <w:p w:rsidR="00583E7F" w:rsidRDefault="0058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7F" w:rsidRDefault="00583E7F">
      <w:r>
        <w:separator/>
      </w:r>
    </w:p>
  </w:footnote>
  <w:footnote w:type="continuationSeparator" w:id="0">
    <w:p w:rsidR="00583E7F" w:rsidRDefault="00583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11" w:rsidRDefault="00F65A11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5A11" w:rsidRDefault="00F65A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11" w:rsidRDefault="00F65A11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645D">
      <w:rPr>
        <w:rStyle w:val="a7"/>
        <w:noProof/>
      </w:rPr>
      <w:t>7</w:t>
    </w:r>
    <w:r>
      <w:rPr>
        <w:rStyle w:val="a7"/>
      </w:rPr>
      <w:fldChar w:fldCharType="end"/>
    </w:r>
  </w:p>
  <w:p w:rsidR="00F65A11" w:rsidRDefault="00F65A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1B5B"/>
    <w:rsid w:val="0000232D"/>
    <w:rsid w:val="000029B2"/>
    <w:rsid w:val="00004146"/>
    <w:rsid w:val="000043A1"/>
    <w:rsid w:val="000045DA"/>
    <w:rsid w:val="000061ED"/>
    <w:rsid w:val="000113F5"/>
    <w:rsid w:val="00011EC8"/>
    <w:rsid w:val="00011FC4"/>
    <w:rsid w:val="00012D99"/>
    <w:rsid w:val="00014238"/>
    <w:rsid w:val="0001459A"/>
    <w:rsid w:val="00017627"/>
    <w:rsid w:val="000176BC"/>
    <w:rsid w:val="000206F9"/>
    <w:rsid w:val="00021818"/>
    <w:rsid w:val="00021832"/>
    <w:rsid w:val="00024DF7"/>
    <w:rsid w:val="00027534"/>
    <w:rsid w:val="000277F7"/>
    <w:rsid w:val="000305DD"/>
    <w:rsid w:val="00031398"/>
    <w:rsid w:val="00031B68"/>
    <w:rsid w:val="0003661B"/>
    <w:rsid w:val="00036E8D"/>
    <w:rsid w:val="0003713E"/>
    <w:rsid w:val="00037289"/>
    <w:rsid w:val="0004019E"/>
    <w:rsid w:val="000401F9"/>
    <w:rsid w:val="00040EFF"/>
    <w:rsid w:val="00041DED"/>
    <w:rsid w:val="00041FA6"/>
    <w:rsid w:val="00042EBE"/>
    <w:rsid w:val="0004423D"/>
    <w:rsid w:val="00044970"/>
    <w:rsid w:val="00045FA7"/>
    <w:rsid w:val="00046122"/>
    <w:rsid w:val="0004670F"/>
    <w:rsid w:val="00046DB7"/>
    <w:rsid w:val="000474E3"/>
    <w:rsid w:val="000515B0"/>
    <w:rsid w:val="0006387B"/>
    <w:rsid w:val="00063AA2"/>
    <w:rsid w:val="00063BA2"/>
    <w:rsid w:val="00065106"/>
    <w:rsid w:val="00066330"/>
    <w:rsid w:val="0006742C"/>
    <w:rsid w:val="00070A38"/>
    <w:rsid w:val="00072E07"/>
    <w:rsid w:val="00073746"/>
    <w:rsid w:val="00075797"/>
    <w:rsid w:val="000760D5"/>
    <w:rsid w:val="000775DF"/>
    <w:rsid w:val="00080FB9"/>
    <w:rsid w:val="00082F79"/>
    <w:rsid w:val="00084BA9"/>
    <w:rsid w:val="00085355"/>
    <w:rsid w:val="0008564C"/>
    <w:rsid w:val="000857EA"/>
    <w:rsid w:val="00085E34"/>
    <w:rsid w:val="0008735D"/>
    <w:rsid w:val="000873AD"/>
    <w:rsid w:val="000874E0"/>
    <w:rsid w:val="00090147"/>
    <w:rsid w:val="00090E83"/>
    <w:rsid w:val="000913C7"/>
    <w:rsid w:val="00091A82"/>
    <w:rsid w:val="000952FB"/>
    <w:rsid w:val="00095312"/>
    <w:rsid w:val="000A037C"/>
    <w:rsid w:val="000A2183"/>
    <w:rsid w:val="000A2CA8"/>
    <w:rsid w:val="000A3EB8"/>
    <w:rsid w:val="000A429F"/>
    <w:rsid w:val="000A4842"/>
    <w:rsid w:val="000A75F2"/>
    <w:rsid w:val="000A782E"/>
    <w:rsid w:val="000B0C29"/>
    <w:rsid w:val="000B0CF2"/>
    <w:rsid w:val="000B126E"/>
    <w:rsid w:val="000B19CB"/>
    <w:rsid w:val="000B1D00"/>
    <w:rsid w:val="000B2E2A"/>
    <w:rsid w:val="000B3B2B"/>
    <w:rsid w:val="000B5305"/>
    <w:rsid w:val="000B6FEC"/>
    <w:rsid w:val="000C0DF9"/>
    <w:rsid w:val="000C18BF"/>
    <w:rsid w:val="000C1A4F"/>
    <w:rsid w:val="000C2677"/>
    <w:rsid w:val="000C3A27"/>
    <w:rsid w:val="000C3B47"/>
    <w:rsid w:val="000C51C9"/>
    <w:rsid w:val="000C54EC"/>
    <w:rsid w:val="000C6303"/>
    <w:rsid w:val="000C6AAF"/>
    <w:rsid w:val="000C7549"/>
    <w:rsid w:val="000C7893"/>
    <w:rsid w:val="000D0A77"/>
    <w:rsid w:val="000D1038"/>
    <w:rsid w:val="000D1B52"/>
    <w:rsid w:val="000D1F0A"/>
    <w:rsid w:val="000D201D"/>
    <w:rsid w:val="000D353F"/>
    <w:rsid w:val="000D40E8"/>
    <w:rsid w:val="000D4186"/>
    <w:rsid w:val="000D5316"/>
    <w:rsid w:val="000D53B9"/>
    <w:rsid w:val="000E1864"/>
    <w:rsid w:val="000E1D4E"/>
    <w:rsid w:val="000E2826"/>
    <w:rsid w:val="000E5356"/>
    <w:rsid w:val="000E58AA"/>
    <w:rsid w:val="000E6571"/>
    <w:rsid w:val="000E6674"/>
    <w:rsid w:val="000E737B"/>
    <w:rsid w:val="000E7B41"/>
    <w:rsid w:val="000F1FE5"/>
    <w:rsid w:val="000F404A"/>
    <w:rsid w:val="000F6114"/>
    <w:rsid w:val="000F7404"/>
    <w:rsid w:val="0010183E"/>
    <w:rsid w:val="00102158"/>
    <w:rsid w:val="00104AEA"/>
    <w:rsid w:val="00107A2D"/>
    <w:rsid w:val="00107EEC"/>
    <w:rsid w:val="00110337"/>
    <w:rsid w:val="001105E7"/>
    <w:rsid w:val="001110E5"/>
    <w:rsid w:val="001116AE"/>
    <w:rsid w:val="00111803"/>
    <w:rsid w:val="00112CA4"/>
    <w:rsid w:val="001154A0"/>
    <w:rsid w:val="00116846"/>
    <w:rsid w:val="00117BCB"/>
    <w:rsid w:val="00121968"/>
    <w:rsid w:val="001231A1"/>
    <w:rsid w:val="00123258"/>
    <w:rsid w:val="00123A1A"/>
    <w:rsid w:val="00124057"/>
    <w:rsid w:val="00124B9D"/>
    <w:rsid w:val="00125378"/>
    <w:rsid w:val="00125916"/>
    <w:rsid w:val="00126FA7"/>
    <w:rsid w:val="00127D2B"/>
    <w:rsid w:val="00130784"/>
    <w:rsid w:val="0013143E"/>
    <w:rsid w:val="00132475"/>
    <w:rsid w:val="001335C7"/>
    <w:rsid w:val="00141299"/>
    <w:rsid w:val="00141839"/>
    <w:rsid w:val="00142684"/>
    <w:rsid w:val="00144E83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33C5"/>
    <w:rsid w:val="00154E87"/>
    <w:rsid w:val="00154F47"/>
    <w:rsid w:val="001557F0"/>
    <w:rsid w:val="00156A1B"/>
    <w:rsid w:val="001617E7"/>
    <w:rsid w:val="00162BE2"/>
    <w:rsid w:val="0016304A"/>
    <w:rsid w:val="001636E6"/>
    <w:rsid w:val="00163C13"/>
    <w:rsid w:val="00163C21"/>
    <w:rsid w:val="00164360"/>
    <w:rsid w:val="00164DED"/>
    <w:rsid w:val="00164EFF"/>
    <w:rsid w:val="001719D9"/>
    <w:rsid w:val="00172826"/>
    <w:rsid w:val="00174274"/>
    <w:rsid w:val="001748E0"/>
    <w:rsid w:val="00175825"/>
    <w:rsid w:val="00175A08"/>
    <w:rsid w:val="00176645"/>
    <w:rsid w:val="001812DE"/>
    <w:rsid w:val="001814DC"/>
    <w:rsid w:val="0018179F"/>
    <w:rsid w:val="00181BCB"/>
    <w:rsid w:val="00182232"/>
    <w:rsid w:val="00182F06"/>
    <w:rsid w:val="00184274"/>
    <w:rsid w:val="0019112F"/>
    <w:rsid w:val="00191625"/>
    <w:rsid w:val="00191B2C"/>
    <w:rsid w:val="001924C8"/>
    <w:rsid w:val="00194C71"/>
    <w:rsid w:val="00195319"/>
    <w:rsid w:val="00195F46"/>
    <w:rsid w:val="0019669D"/>
    <w:rsid w:val="00197C34"/>
    <w:rsid w:val="001A058F"/>
    <w:rsid w:val="001A3005"/>
    <w:rsid w:val="001A3418"/>
    <w:rsid w:val="001A3B16"/>
    <w:rsid w:val="001A3B19"/>
    <w:rsid w:val="001A481E"/>
    <w:rsid w:val="001A5342"/>
    <w:rsid w:val="001A5CCA"/>
    <w:rsid w:val="001A6F58"/>
    <w:rsid w:val="001A7FEE"/>
    <w:rsid w:val="001B00A3"/>
    <w:rsid w:val="001B099D"/>
    <w:rsid w:val="001B0F01"/>
    <w:rsid w:val="001B24CE"/>
    <w:rsid w:val="001B2F2E"/>
    <w:rsid w:val="001B57EA"/>
    <w:rsid w:val="001B6A33"/>
    <w:rsid w:val="001B6AFE"/>
    <w:rsid w:val="001B77B0"/>
    <w:rsid w:val="001C103E"/>
    <w:rsid w:val="001C1D6A"/>
    <w:rsid w:val="001C2EDD"/>
    <w:rsid w:val="001C48F1"/>
    <w:rsid w:val="001C526D"/>
    <w:rsid w:val="001C62EC"/>
    <w:rsid w:val="001D189D"/>
    <w:rsid w:val="001D2992"/>
    <w:rsid w:val="001D2EB4"/>
    <w:rsid w:val="001D32A5"/>
    <w:rsid w:val="001D3979"/>
    <w:rsid w:val="001D3EF2"/>
    <w:rsid w:val="001D43C8"/>
    <w:rsid w:val="001D5602"/>
    <w:rsid w:val="001D5616"/>
    <w:rsid w:val="001D5E51"/>
    <w:rsid w:val="001D6A43"/>
    <w:rsid w:val="001E1310"/>
    <w:rsid w:val="001E139E"/>
    <w:rsid w:val="001E142F"/>
    <w:rsid w:val="001E27E0"/>
    <w:rsid w:val="001E3466"/>
    <w:rsid w:val="001E3576"/>
    <w:rsid w:val="001E72E8"/>
    <w:rsid w:val="001E74C2"/>
    <w:rsid w:val="001E7568"/>
    <w:rsid w:val="001F0837"/>
    <w:rsid w:val="001F4427"/>
    <w:rsid w:val="001F4C19"/>
    <w:rsid w:val="001F5341"/>
    <w:rsid w:val="001F55F1"/>
    <w:rsid w:val="001F5D1F"/>
    <w:rsid w:val="002039DF"/>
    <w:rsid w:val="002045D3"/>
    <w:rsid w:val="00204E28"/>
    <w:rsid w:val="0020645D"/>
    <w:rsid w:val="002079A9"/>
    <w:rsid w:val="00207D6F"/>
    <w:rsid w:val="00211041"/>
    <w:rsid w:val="00213065"/>
    <w:rsid w:val="00213E86"/>
    <w:rsid w:val="00214573"/>
    <w:rsid w:val="00215252"/>
    <w:rsid w:val="00215C44"/>
    <w:rsid w:val="00220A0D"/>
    <w:rsid w:val="00222CBE"/>
    <w:rsid w:val="00222D3F"/>
    <w:rsid w:val="002232AE"/>
    <w:rsid w:val="00223A35"/>
    <w:rsid w:val="002249B5"/>
    <w:rsid w:val="0022554F"/>
    <w:rsid w:val="0022639B"/>
    <w:rsid w:val="00227275"/>
    <w:rsid w:val="0023135A"/>
    <w:rsid w:val="00231815"/>
    <w:rsid w:val="00231A62"/>
    <w:rsid w:val="002329A2"/>
    <w:rsid w:val="00232F86"/>
    <w:rsid w:val="002357C3"/>
    <w:rsid w:val="00236D8C"/>
    <w:rsid w:val="00240395"/>
    <w:rsid w:val="00240580"/>
    <w:rsid w:val="00242B52"/>
    <w:rsid w:val="00243578"/>
    <w:rsid w:val="00244588"/>
    <w:rsid w:val="00245D97"/>
    <w:rsid w:val="00246D42"/>
    <w:rsid w:val="002504A2"/>
    <w:rsid w:val="00250E9F"/>
    <w:rsid w:val="002526B3"/>
    <w:rsid w:val="002531C5"/>
    <w:rsid w:val="0025332E"/>
    <w:rsid w:val="00253977"/>
    <w:rsid w:val="00256D79"/>
    <w:rsid w:val="00260C26"/>
    <w:rsid w:val="00264433"/>
    <w:rsid w:val="002647EA"/>
    <w:rsid w:val="00266FD0"/>
    <w:rsid w:val="00270C70"/>
    <w:rsid w:val="00270E7F"/>
    <w:rsid w:val="002710BA"/>
    <w:rsid w:val="00273D12"/>
    <w:rsid w:val="00275A1B"/>
    <w:rsid w:val="00276DE3"/>
    <w:rsid w:val="00276E3D"/>
    <w:rsid w:val="002772FB"/>
    <w:rsid w:val="00277EDF"/>
    <w:rsid w:val="00281623"/>
    <w:rsid w:val="00281C38"/>
    <w:rsid w:val="00281F18"/>
    <w:rsid w:val="00283C3B"/>
    <w:rsid w:val="002844EE"/>
    <w:rsid w:val="002866CC"/>
    <w:rsid w:val="00286A41"/>
    <w:rsid w:val="00286C37"/>
    <w:rsid w:val="002923F0"/>
    <w:rsid w:val="00292502"/>
    <w:rsid w:val="00292B7D"/>
    <w:rsid w:val="00293786"/>
    <w:rsid w:val="00293D80"/>
    <w:rsid w:val="00294709"/>
    <w:rsid w:val="002953DE"/>
    <w:rsid w:val="002968B5"/>
    <w:rsid w:val="002A1404"/>
    <w:rsid w:val="002A2001"/>
    <w:rsid w:val="002A359C"/>
    <w:rsid w:val="002A3903"/>
    <w:rsid w:val="002A3F40"/>
    <w:rsid w:val="002A5511"/>
    <w:rsid w:val="002A580A"/>
    <w:rsid w:val="002B008D"/>
    <w:rsid w:val="002B21EC"/>
    <w:rsid w:val="002B352C"/>
    <w:rsid w:val="002B41C3"/>
    <w:rsid w:val="002B4D3B"/>
    <w:rsid w:val="002B57D6"/>
    <w:rsid w:val="002B59DF"/>
    <w:rsid w:val="002B611D"/>
    <w:rsid w:val="002B689F"/>
    <w:rsid w:val="002C3774"/>
    <w:rsid w:val="002C434D"/>
    <w:rsid w:val="002C45CA"/>
    <w:rsid w:val="002C575B"/>
    <w:rsid w:val="002C5CD4"/>
    <w:rsid w:val="002D00A1"/>
    <w:rsid w:val="002D160E"/>
    <w:rsid w:val="002D1991"/>
    <w:rsid w:val="002D4ABE"/>
    <w:rsid w:val="002D747B"/>
    <w:rsid w:val="002D7B2B"/>
    <w:rsid w:val="002E2658"/>
    <w:rsid w:val="002E3AC4"/>
    <w:rsid w:val="002E445F"/>
    <w:rsid w:val="002F135F"/>
    <w:rsid w:val="002F2509"/>
    <w:rsid w:val="002F4697"/>
    <w:rsid w:val="002F6534"/>
    <w:rsid w:val="003007A8"/>
    <w:rsid w:val="003025DF"/>
    <w:rsid w:val="00303A23"/>
    <w:rsid w:val="0030402E"/>
    <w:rsid w:val="00305141"/>
    <w:rsid w:val="003052FB"/>
    <w:rsid w:val="003058ED"/>
    <w:rsid w:val="0030695F"/>
    <w:rsid w:val="00311587"/>
    <w:rsid w:val="00311E26"/>
    <w:rsid w:val="0031210F"/>
    <w:rsid w:val="00313FDC"/>
    <w:rsid w:val="00314A14"/>
    <w:rsid w:val="00317A5D"/>
    <w:rsid w:val="003215AA"/>
    <w:rsid w:val="0032448F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CC3"/>
    <w:rsid w:val="00343A94"/>
    <w:rsid w:val="00343EAC"/>
    <w:rsid w:val="00344BE1"/>
    <w:rsid w:val="00347258"/>
    <w:rsid w:val="003477F9"/>
    <w:rsid w:val="0035390F"/>
    <w:rsid w:val="00354B11"/>
    <w:rsid w:val="00355441"/>
    <w:rsid w:val="00356EF1"/>
    <w:rsid w:val="00357D58"/>
    <w:rsid w:val="00357F69"/>
    <w:rsid w:val="0036310F"/>
    <w:rsid w:val="003646A7"/>
    <w:rsid w:val="003658A5"/>
    <w:rsid w:val="00365C7B"/>
    <w:rsid w:val="00366391"/>
    <w:rsid w:val="00370A8F"/>
    <w:rsid w:val="00371A01"/>
    <w:rsid w:val="00373227"/>
    <w:rsid w:val="00374811"/>
    <w:rsid w:val="00376285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3355"/>
    <w:rsid w:val="003A3E24"/>
    <w:rsid w:val="003A6CE2"/>
    <w:rsid w:val="003A7442"/>
    <w:rsid w:val="003B0557"/>
    <w:rsid w:val="003B0656"/>
    <w:rsid w:val="003B2A91"/>
    <w:rsid w:val="003B2EA1"/>
    <w:rsid w:val="003B37C6"/>
    <w:rsid w:val="003B5301"/>
    <w:rsid w:val="003B6A3D"/>
    <w:rsid w:val="003B6F83"/>
    <w:rsid w:val="003B76C6"/>
    <w:rsid w:val="003C1ACD"/>
    <w:rsid w:val="003C307F"/>
    <w:rsid w:val="003C5DCC"/>
    <w:rsid w:val="003C713A"/>
    <w:rsid w:val="003C7E51"/>
    <w:rsid w:val="003D04C7"/>
    <w:rsid w:val="003D2C72"/>
    <w:rsid w:val="003D5743"/>
    <w:rsid w:val="003D7B36"/>
    <w:rsid w:val="003E10AF"/>
    <w:rsid w:val="003E13E5"/>
    <w:rsid w:val="003E2DAF"/>
    <w:rsid w:val="003E2EED"/>
    <w:rsid w:val="003E34BE"/>
    <w:rsid w:val="003E3FA4"/>
    <w:rsid w:val="003E46D7"/>
    <w:rsid w:val="003E5004"/>
    <w:rsid w:val="003E5FE7"/>
    <w:rsid w:val="003E66BF"/>
    <w:rsid w:val="003F02B0"/>
    <w:rsid w:val="003F041C"/>
    <w:rsid w:val="003F049A"/>
    <w:rsid w:val="003F1632"/>
    <w:rsid w:val="003F1EAE"/>
    <w:rsid w:val="003F2F8E"/>
    <w:rsid w:val="003F3AAD"/>
    <w:rsid w:val="003F6BF5"/>
    <w:rsid w:val="003F7449"/>
    <w:rsid w:val="003F7AE9"/>
    <w:rsid w:val="00400658"/>
    <w:rsid w:val="0040116F"/>
    <w:rsid w:val="00402040"/>
    <w:rsid w:val="00402F23"/>
    <w:rsid w:val="00404224"/>
    <w:rsid w:val="00404D3D"/>
    <w:rsid w:val="00404F49"/>
    <w:rsid w:val="00407C29"/>
    <w:rsid w:val="004104D2"/>
    <w:rsid w:val="00410765"/>
    <w:rsid w:val="004159CE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4493"/>
    <w:rsid w:val="004251E3"/>
    <w:rsid w:val="00425C91"/>
    <w:rsid w:val="004309E0"/>
    <w:rsid w:val="004324D7"/>
    <w:rsid w:val="00432AA4"/>
    <w:rsid w:val="004359C4"/>
    <w:rsid w:val="0043752A"/>
    <w:rsid w:val="0044051A"/>
    <w:rsid w:val="004413FA"/>
    <w:rsid w:val="00441F23"/>
    <w:rsid w:val="0044252D"/>
    <w:rsid w:val="00442757"/>
    <w:rsid w:val="00445885"/>
    <w:rsid w:val="004465F7"/>
    <w:rsid w:val="00446708"/>
    <w:rsid w:val="004473E0"/>
    <w:rsid w:val="00451271"/>
    <w:rsid w:val="004525AD"/>
    <w:rsid w:val="00452678"/>
    <w:rsid w:val="00454277"/>
    <w:rsid w:val="00454C73"/>
    <w:rsid w:val="0045578A"/>
    <w:rsid w:val="00455A21"/>
    <w:rsid w:val="00455AF6"/>
    <w:rsid w:val="00456846"/>
    <w:rsid w:val="00456E57"/>
    <w:rsid w:val="004608DF"/>
    <w:rsid w:val="00460A1B"/>
    <w:rsid w:val="00461DD1"/>
    <w:rsid w:val="0046201F"/>
    <w:rsid w:val="0046324F"/>
    <w:rsid w:val="0046344D"/>
    <w:rsid w:val="00463CA1"/>
    <w:rsid w:val="004649C4"/>
    <w:rsid w:val="00465313"/>
    <w:rsid w:val="00466044"/>
    <w:rsid w:val="00472475"/>
    <w:rsid w:val="00472840"/>
    <w:rsid w:val="00472874"/>
    <w:rsid w:val="00472F5D"/>
    <w:rsid w:val="00474051"/>
    <w:rsid w:val="00474853"/>
    <w:rsid w:val="0047503E"/>
    <w:rsid w:val="00476B93"/>
    <w:rsid w:val="00476EE8"/>
    <w:rsid w:val="00481706"/>
    <w:rsid w:val="00481958"/>
    <w:rsid w:val="00481A38"/>
    <w:rsid w:val="004827D1"/>
    <w:rsid w:val="00482C51"/>
    <w:rsid w:val="00485209"/>
    <w:rsid w:val="004875FE"/>
    <w:rsid w:val="00493128"/>
    <w:rsid w:val="00496234"/>
    <w:rsid w:val="00496952"/>
    <w:rsid w:val="004A0948"/>
    <w:rsid w:val="004A0D64"/>
    <w:rsid w:val="004A1C79"/>
    <w:rsid w:val="004A1D1D"/>
    <w:rsid w:val="004A3B4B"/>
    <w:rsid w:val="004A452F"/>
    <w:rsid w:val="004A4667"/>
    <w:rsid w:val="004A4FD6"/>
    <w:rsid w:val="004B083E"/>
    <w:rsid w:val="004B0DA3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22ED"/>
    <w:rsid w:val="004C35BD"/>
    <w:rsid w:val="004C42C5"/>
    <w:rsid w:val="004C45D0"/>
    <w:rsid w:val="004C4CF4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26AF"/>
    <w:rsid w:val="004E284B"/>
    <w:rsid w:val="004F0ADD"/>
    <w:rsid w:val="004F10A0"/>
    <w:rsid w:val="004F366B"/>
    <w:rsid w:val="004F44D2"/>
    <w:rsid w:val="004F4B18"/>
    <w:rsid w:val="004F4FEC"/>
    <w:rsid w:val="004F5F14"/>
    <w:rsid w:val="004F63F3"/>
    <w:rsid w:val="004F6FC4"/>
    <w:rsid w:val="004F736D"/>
    <w:rsid w:val="00500F60"/>
    <w:rsid w:val="00501113"/>
    <w:rsid w:val="0050266E"/>
    <w:rsid w:val="0050461F"/>
    <w:rsid w:val="00506958"/>
    <w:rsid w:val="00507815"/>
    <w:rsid w:val="0051055E"/>
    <w:rsid w:val="0051183D"/>
    <w:rsid w:val="005120F6"/>
    <w:rsid w:val="00512DAE"/>
    <w:rsid w:val="00514746"/>
    <w:rsid w:val="00515FD8"/>
    <w:rsid w:val="00516D4C"/>
    <w:rsid w:val="005216D2"/>
    <w:rsid w:val="00523EB2"/>
    <w:rsid w:val="005242A5"/>
    <w:rsid w:val="00525DDB"/>
    <w:rsid w:val="00526995"/>
    <w:rsid w:val="00526F1E"/>
    <w:rsid w:val="005308CA"/>
    <w:rsid w:val="00531A50"/>
    <w:rsid w:val="00534772"/>
    <w:rsid w:val="005349BB"/>
    <w:rsid w:val="00535476"/>
    <w:rsid w:val="00537285"/>
    <w:rsid w:val="00540F65"/>
    <w:rsid w:val="00541B91"/>
    <w:rsid w:val="005432E6"/>
    <w:rsid w:val="005438ED"/>
    <w:rsid w:val="0054575D"/>
    <w:rsid w:val="00546853"/>
    <w:rsid w:val="00550750"/>
    <w:rsid w:val="00551895"/>
    <w:rsid w:val="00552D69"/>
    <w:rsid w:val="005533DC"/>
    <w:rsid w:val="005539B6"/>
    <w:rsid w:val="00553C86"/>
    <w:rsid w:val="00554DEF"/>
    <w:rsid w:val="00555C64"/>
    <w:rsid w:val="00556023"/>
    <w:rsid w:val="00557791"/>
    <w:rsid w:val="005578E2"/>
    <w:rsid w:val="00563212"/>
    <w:rsid w:val="005644E1"/>
    <w:rsid w:val="00565CF9"/>
    <w:rsid w:val="0057075F"/>
    <w:rsid w:val="005727E3"/>
    <w:rsid w:val="00574E10"/>
    <w:rsid w:val="0057513B"/>
    <w:rsid w:val="00575C1E"/>
    <w:rsid w:val="00580FC8"/>
    <w:rsid w:val="00581D78"/>
    <w:rsid w:val="00582045"/>
    <w:rsid w:val="00582A85"/>
    <w:rsid w:val="00583203"/>
    <w:rsid w:val="005837EC"/>
    <w:rsid w:val="00583E7F"/>
    <w:rsid w:val="00585946"/>
    <w:rsid w:val="00586651"/>
    <w:rsid w:val="0058771B"/>
    <w:rsid w:val="00590417"/>
    <w:rsid w:val="00590ADF"/>
    <w:rsid w:val="00591897"/>
    <w:rsid w:val="00594F9A"/>
    <w:rsid w:val="005951C6"/>
    <w:rsid w:val="00595D19"/>
    <w:rsid w:val="00595D29"/>
    <w:rsid w:val="00596AEB"/>
    <w:rsid w:val="00596B56"/>
    <w:rsid w:val="00596E4D"/>
    <w:rsid w:val="005979B5"/>
    <w:rsid w:val="005A0A1A"/>
    <w:rsid w:val="005A1B4B"/>
    <w:rsid w:val="005A1F63"/>
    <w:rsid w:val="005A34C5"/>
    <w:rsid w:val="005A4487"/>
    <w:rsid w:val="005A4AF2"/>
    <w:rsid w:val="005A62C3"/>
    <w:rsid w:val="005A787A"/>
    <w:rsid w:val="005B1DEB"/>
    <w:rsid w:val="005B286A"/>
    <w:rsid w:val="005B410D"/>
    <w:rsid w:val="005B5179"/>
    <w:rsid w:val="005B5371"/>
    <w:rsid w:val="005B62AC"/>
    <w:rsid w:val="005B6BF6"/>
    <w:rsid w:val="005B7B1F"/>
    <w:rsid w:val="005C2245"/>
    <w:rsid w:val="005C2CE7"/>
    <w:rsid w:val="005C322F"/>
    <w:rsid w:val="005C34DD"/>
    <w:rsid w:val="005C5077"/>
    <w:rsid w:val="005D0055"/>
    <w:rsid w:val="005D09FD"/>
    <w:rsid w:val="005D0FD2"/>
    <w:rsid w:val="005D1FF9"/>
    <w:rsid w:val="005D3559"/>
    <w:rsid w:val="005D53A4"/>
    <w:rsid w:val="005D6C31"/>
    <w:rsid w:val="005D7AD5"/>
    <w:rsid w:val="005E0494"/>
    <w:rsid w:val="005E076A"/>
    <w:rsid w:val="005E2862"/>
    <w:rsid w:val="005E3209"/>
    <w:rsid w:val="005E4A86"/>
    <w:rsid w:val="005F10A8"/>
    <w:rsid w:val="005F11A0"/>
    <w:rsid w:val="005F13E3"/>
    <w:rsid w:val="005F1559"/>
    <w:rsid w:val="005F2857"/>
    <w:rsid w:val="005F52D7"/>
    <w:rsid w:val="005F57E4"/>
    <w:rsid w:val="005F6AB7"/>
    <w:rsid w:val="00600208"/>
    <w:rsid w:val="006016AB"/>
    <w:rsid w:val="00603495"/>
    <w:rsid w:val="00604322"/>
    <w:rsid w:val="006049E9"/>
    <w:rsid w:val="00606CCD"/>
    <w:rsid w:val="00607583"/>
    <w:rsid w:val="00607918"/>
    <w:rsid w:val="00612110"/>
    <w:rsid w:val="00612238"/>
    <w:rsid w:val="00613341"/>
    <w:rsid w:val="006151CC"/>
    <w:rsid w:val="00615D9E"/>
    <w:rsid w:val="00616838"/>
    <w:rsid w:val="00617165"/>
    <w:rsid w:val="00617797"/>
    <w:rsid w:val="00617D32"/>
    <w:rsid w:val="00620016"/>
    <w:rsid w:val="00620B42"/>
    <w:rsid w:val="006210FD"/>
    <w:rsid w:val="0062248C"/>
    <w:rsid w:val="0062787C"/>
    <w:rsid w:val="00630199"/>
    <w:rsid w:val="0063020B"/>
    <w:rsid w:val="006318F7"/>
    <w:rsid w:val="00631B95"/>
    <w:rsid w:val="00633061"/>
    <w:rsid w:val="006368D4"/>
    <w:rsid w:val="006375C1"/>
    <w:rsid w:val="00641E0A"/>
    <w:rsid w:val="0064210F"/>
    <w:rsid w:val="006432CD"/>
    <w:rsid w:val="00643E80"/>
    <w:rsid w:val="00643FCD"/>
    <w:rsid w:val="00644600"/>
    <w:rsid w:val="0064606F"/>
    <w:rsid w:val="00652173"/>
    <w:rsid w:val="0065280E"/>
    <w:rsid w:val="006528E1"/>
    <w:rsid w:val="006537D4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1EEF"/>
    <w:rsid w:val="00662C3F"/>
    <w:rsid w:val="00670A5A"/>
    <w:rsid w:val="006718C1"/>
    <w:rsid w:val="00672FC6"/>
    <w:rsid w:val="00674738"/>
    <w:rsid w:val="00674FF2"/>
    <w:rsid w:val="00675279"/>
    <w:rsid w:val="006767EF"/>
    <w:rsid w:val="00676F63"/>
    <w:rsid w:val="00677CE8"/>
    <w:rsid w:val="00680444"/>
    <w:rsid w:val="00680A15"/>
    <w:rsid w:val="00681787"/>
    <w:rsid w:val="00682188"/>
    <w:rsid w:val="006828CF"/>
    <w:rsid w:val="00682C54"/>
    <w:rsid w:val="00683966"/>
    <w:rsid w:val="00683FAA"/>
    <w:rsid w:val="00685250"/>
    <w:rsid w:val="00687473"/>
    <w:rsid w:val="00690455"/>
    <w:rsid w:val="00691167"/>
    <w:rsid w:val="00691709"/>
    <w:rsid w:val="00693608"/>
    <w:rsid w:val="006947D0"/>
    <w:rsid w:val="006970A4"/>
    <w:rsid w:val="006A0658"/>
    <w:rsid w:val="006A0C72"/>
    <w:rsid w:val="006A2E8B"/>
    <w:rsid w:val="006A3CDE"/>
    <w:rsid w:val="006A4022"/>
    <w:rsid w:val="006A4CB4"/>
    <w:rsid w:val="006A4CC9"/>
    <w:rsid w:val="006A4D43"/>
    <w:rsid w:val="006A5158"/>
    <w:rsid w:val="006A5A5F"/>
    <w:rsid w:val="006A6A7C"/>
    <w:rsid w:val="006A6EB5"/>
    <w:rsid w:val="006A7AF2"/>
    <w:rsid w:val="006A7E99"/>
    <w:rsid w:val="006B0CB4"/>
    <w:rsid w:val="006B1153"/>
    <w:rsid w:val="006B2685"/>
    <w:rsid w:val="006B5463"/>
    <w:rsid w:val="006B6003"/>
    <w:rsid w:val="006B69C8"/>
    <w:rsid w:val="006B793A"/>
    <w:rsid w:val="006C19C6"/>
    <w:rsid w:val="006C2699"/>
    <w:rsid w:val="006C29F9"/>
    <w:rsid w:val="006C3274"/>
    <w:rsid w:val="006C3595"/>
    <w:rsid w:val="006C4A6E"/>
    <w:rsid w:val="006C5476"/>
    <w:rsid w:val="006D2216"/>
    <w:rsid w:val="006D2743"/>
    <w:rsid w:val="006D2D9F"/>
    <w:rsid w:val="006D36EC"/>
    <w:rsid w:val="006D3E97"/>
    <w:rsid w:val="006D4CA2"/>
    <w:rsid w:val="006D52A5"/>
    <w:rsid w:val="006D5B4B"/>
    <w:rsid w:val="006D78CB"/>
    <w:rsid w:val="006E05C5"/>
    <w:rsid w:val="006E639A"/>
    <w:rsid w:val="006E6BC6"/>
    <w:rsid w:val="006E7EC6"/>
    <w:rsid w:val="006F0AFB"/>
    <w:rsid w:val="006F0EF9"/>
    <w:rsid w:val="006F16A7"/>
    <w:rsid w:val="006F1789"/>
    <w:rsid w:val="006F1969"/>
    <w:rsid w:val="006F25F5"/>
    <w:rsid w:val="006F452D"/>
    <w:rsid w:val="006F48B7"/>
    <w:rsid w:val="006F5130"/>
    <w:rsid w:val="006F5748"/>
    <w:rsid w:val="006F57C6"/>
    <w:rsid w:val="006F7B6C"/>
    <w:rsid w:val="00701537"/>
    <w:rsid w:val="007015BC"/>
    <w:rsid w:val="00702AEA"/>
    <w:rsid w:val="00702F2A"/>
    <w:rsid w:val="0070363A"/>
    <w:rsid w:val="00704EA1"/>
    <w:rsid w:val="007059B2"/>
    <w:rsid w:val="007064B2"/>
    <w:rsid w:val="0070715E"/>
    <w:rsid w:val="00710E53"/>
    <w:rsid w:val="007131CC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36E42"/>
    <w:rsid w:val="00736FF2"/>
    <w:rsid w:val="00737FD6"/>
    <w:rsid w:val="007401F8"/>
    <w:rsid w:val="00740F16"/>
    <w:rsid w:val="0074399B"/>
    <w:rsid w:val="00743C52"/>
    <w:rsid w:val="00744B09"/>
    <w:rsid w:val="00745309"/>
    <w:rsid w:val="00746C67"/>
    <w:rsid w:val="007512AA"/>
    <w:rsid w:val="00753174"/>
    <w:rsid w:val="00754764"/>
    <w:rsid w:val="00762448"/>
    <w:rsid w:val="0076276D"/>
    <w:rsid w:val="0076411A"/>
    <w:rsid w:val="007643D9"/>
    <w:rsid w:val="007648F9"/>
    <w:rsid w:val="00766402"/>
    <w:rsid w:val="00767F8D"/>
    <w:rsid w:val="007712A9"/>
    <w:rsid w:val="00772A59"/>
    <w:rsid w:val="00775D73"/>
    <w:rsid w:val="00776952"/>
    <w:rsid w:val="0077752C"/>
    <w:rsid w:val="00777CEE"/>
    <w:rsid w:val="0078036E"/>
    <w:rsid w:val="0078078E"/>
    <w:rsid w:val="00781CF1"/>
    <w:rsid w:val="00782499"/>
    <w:rsid w:val="00783B98"/>
    <w:rsid w:val="007842A5"/>
    <w:rsid w:val="0078441C"/>
    <w:rsid w:val="00784E20"/>
    <w:rsid w:val="007863D2"/>
    <w:rsid w:val="00793184"/>
    <w:rsid w:val="00797B83"/>
    <w:rsid w:val="007A12DF"/>
    <w:rsid w:val="007A1535"/>
    <w:rsid w:val="007A1816"/>
    <w:rsid w:val="007A4DAC"/>
    <w:rsid w:val="007A58F6"/>
    <w:rsid w:val="007B12D4"/>
    <w:rsid w:val="007B2FBF"/>
    <w:rsid w:val="007B3E85"/>
    <w:rsid w:val="007B50E2"/>
    <w:rsid w:val="007B5AEA"/>
    <w:rsid w:val="007B6610"/>
    <w:rsid w:val="007B6635"/>
    <w:rsid w:val="007C2C84"/>
    <w:rsid w:val="007C3C92"/>
    <w:rsid w:val="007C4C03"/>
    <w:rsid w:val="007C564A"/>
    <w:rsid w:val="007C6135"/>
    <w:rsid w:val="007C69D7"/>
    <w:rsid w:val="007D087A"/>
    <w:rsid w:val="007D27B5"/>
    <w:rsid w:val="007D5DC2"/>
    <w:rsid w:val="007D6075"/>
    <w:rsid w:val="007D6991"/>
    <w:rsid w:val="007D6D9A"/>
    <w:rsid w:val="007D7310"/>
    <w:rsid w:val="007E0FEB"/>
    <w:rsid w:val="007E3D86"/>
    <w:rsid w:val="007E46EF"/>
    <w:rsid w:val="007E4E8D"/>
    <w:rsid w:val="007E7A20"/>
    <w:rsid w:val="007F32D0"/>
    <w:rsid w:val="007F4C2A"/>
    <w:rsid w:val="007F4DEC"/>
    <w:rsid w:val="007F53D6"/>
    <w:rsid w:val="007F6150"/>
    <w:rsid w:val="007F7689"/>
    <w:rsid w:val="007F7753"/>
    <w:rsid w:val="007F7DC0"/>
    <w:rsid w:val="00800667"/>
    <w:rsid w:val="0080096F"/>
    <w:rsid w:val="008022B7"/>
    <w:rsid w:val="0080240F"/>
    <w:rsid w:val="008032E4"/>
    <w:rsid w:val="008033D8"/>
    <w:rsid w:val="00804B82"/>
    <w:rsid w:val="00807F88"/>
    <w:rsid w:val="00810782"/>
    <w:rsid w:val="00811330"/>
    <w:rsid w:val="0081137B"/>
    <w:rsid w:val="0081189D"/>
    <w:rsid w:val="00811C08"/>
    <w:rsid w:val="00811F70"/>
    <w:rsid w:val="008128D9"/>
    <w:rsid w:val="00812A0B"/>
    <w:rsid w:val="00816163"/>
    <w:rsid w:val="008219E9"/>
    <w:rsid w:val="00822677"/>
    <w:rsid w:val="00823A33"/>
    <w:rsid w:val="00826759"/>
    <w:rsid w:val="00827F10"/>
    <w:rsid w:val="00830841"/>
    <w:rsid w:val="0083189A"/>
    <w:rsid w:val="008323DB"/>
    <w:rsid w:val="00833186"/>
    <w:rsid w:val="00835E39"/>
    <w:rsid w:val="00837C0D"/>
    <w:rsid w:val="00837CCC"/>
    <w:rsid w:val="008406F6"/>
    <w:rsid w:val="00840A03"/>
    <w:rsid w:val="00841F5E"/>
    <w:rsid w:val="00842552"/>
    <w:rsid w:val="00842E87"/>
    <w:rsid w:val="00843AA5"/>
    <w:rsid w:val="00843ED4"/>
    <w:rsid w:val="008457EE"/>
    <w:rsid w:val="00850DA1"/>
    <w:rsid w:val="0085286D"/>
    <w:rsid w:val="00853775"/>
    <w:rsid w:val="00854492"/>
    <w:rsid w:val="00854ADC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D02"/>
    <w:rsid w:val="00866664"/>
    <w:rsid w:val="00873A5A"/>
    <w:rsid w:val="008766EF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E32"/>
    <w:rsid w:val="008911F8"/>
    <w:rsid w:val="0089320B"/>
    <w:rsid w:val="00894119"/>
    <w:rsid w:val="00894BA9"/>
    <w:rsid w:val="008963CE"/>
    <w:rsid w:val="0089644E"/>
    <w:rsid w:val="00897B84"/>
    <w:rsid w:val="008A0572"/>
    <w:rsid w:val="008A0643"/>
    <w:rsid w:val="008A2633"/>
    <w:rsid w:val="008A4A66"/>
    <w:rsid w:val="008A5AB3"/>
    <w:rsid w:val="008A63B0"/>
    <w:rsid w:val="008A6E4E"/>
    <w:rsid w:val="008A6E8B"/>
    <w:rsid w:val="008A7030"/>
    <w:rsid w:val="008A7740"/>
    <w:rsid w:val="008A7B72"/>
    <w:rsid w:val="008B37A8"/>
    <w:rsid w:val="008B5173"/>
    <w:rsid w:val="008B5579"/>
    <w:rsid w:val="008B6929"/>
    <w:rsid w:val="008C08FA"/>
    <w:rsid w:val="008C22D3"/>
    <w:rsid w:val="008C268A"/>
    <w:rsid w:val="008C5A1C"/>
    <w:rsid w:val="008C62EB"/>
    <w:rsid w:val="008C7456"/>
    <w:rsid w:val="008C7761"/>
    <w:rsid w:val="008D1C1A"/>
    <w:rsid w:val="008D3908"/>
    <w:rsid w:val="008D3C08"/>
    <w:rsid w:val="008D51BD"/>
    <w:rsid w:val="008D56A2"/>
    <w:rsid w:val="008D5875"/>
    <w:rsid w:val="008D5DF0"/>
    <w:rsid w:val="008D6A2F"/>
    <w:rsid w:val="008D6E87"/>
    <w:rsid w:val="008D7D11"/>
    <w:rsid w:val="008E13F0"/>
    <w:rsid w:val="008E21BA"/>
    <w:rsid w:val="008E2418"/>
    <w:rsid w:val="008E266B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917"/>
    <w:rsid w:val="008F731A"/>
    <w:rsid w:val="008F77A2"/>
    <w:rsid w:val="008F7944"/>
    <w:rsid w:val="009004FE"/>
    <w:rsid w:val="009011CE"/>
    <w:rsid w:val="009013B5"/>
    <w:rsid w:val="00901A81"/>
    <w:rsid w:val="00901ED4"/>
    <w:rsid w:val="0090246C"/>
    <w:rsid w:val="0090272E"/>
    <w:rsid w:val="00902983"/>
    <w:rsid w:val="009032D6"/>
    <w:rsid w:val="00903E97"/>
    <w:rsid w:val="00912C9B"/>
    <w:rsid w:val="00914987"/>
    <w:rsid w:val="00914A32"/>
    <w:rsid w:val="009155C1"/>
    <w:rsid w:val="00915B0D"/>
    <w:rsid w:val="0091711D"/>
    <w:rsid w:val="00917697"/>
    <w:rsid w:val="00917EE8"/>
    <w:rsid w:val="00922539"/>
    <w:rsid w:val="0092362C"/>
    <w:rsid w:val="00925CC7"/>
    <w:rsid w:val="00927245"/>
    <w:rsid w:val="00927836"/>
    <w:rsid w:val="0093060D"/>
    <w:rsid w:val="0093096E"/>
    <w:rsid w:val="0093229D"/>
    <w:rsid w:val="009325B6"/>
    <w:rsid w:val="00933092"/>
    <w:rsid w:val="009334CA"/>
    <w:rsid w:val="00935B1B"/>
    <w:rsid w:val="00935DF7"/>
    <w:rsid w:val="009368B6"/>
    <w:rsid w:val="00936918"/>
    <w:rsid w:val="00936EC5"/>
    <w:rsid w:val="00937DAD"/>
    <w:rsid w:val="00941B1D"/>
    <w:rsid w:val="00942192"/>
    <w:rsid w:val="00942360"/>
    <w:rsid w:val="009426FF"/>
    <w:rsid w:val="009446DB"/>
    <w:rsid w:val="00945A95"/>
    <w:rsid w:val="00947DF5"/>
    <w:rsid w:val="00954295"/>
    <w:rsid w:val="009542DD"/>
    <w:rsid w:val="0095586A"/>
    <w:rsid w:val="0095615A"/>
    <w:rsid w:val="00956274"/>
    <w:rsid w:val="0095690B"/>
    <w:rsid w:val="0095799D"/>
    <w:rsid w:val="009603B4"/>
    <w:rsid w:val="00960BC9"/>
    <w:rsid w:val="00963C4F"/>
    <w:rsid w:val="00965395"/>
    <w:rsid w:val="00970164"/>
    <w:rsid w:val="00970E84"/>
    <w:rsid w:val="00972316"/>
    <w:rsid w:val="009740CB"/>
    <w:rsid w:val="0097792D"/>
    <w:rsid w:val="009805CE"/>
    <w:rsid w:val="0098145C"/>
    <w:rsid w:val="00982936"/>
    <w:rsid w:val="0098447B"/>
    <w:rsid w:val="00984F11"/>
    <w:rsid w:val="0098513B"/>
    <w:rsid w:val="00985414"/>
    <w:rsid w:val="00985D64"/>
    <w:rsid w:val="00985FFD"/>
    <w:rsid w:val="00987B3D"/>
    <w:rsid w:val="00990B55"/>
    <w:rsid w:val="0099127A"/>
    <w:rsid w:val="009913A2"/>
    <w:rsid w:val="0099233D"/>
    <w:rsid w:val="00992812"/>
    <w:rsid w:val="00995682"/>
    <w:rsid w:val="0099655F"/>
    <w:rsid w:val="00997578"/>
    <w:rsid w:val="00997867"/>
    <w:rsid w:val="00997F92"/>
    <w:rsid w:val="009A019E"/>
    <w:rsid w:val="009A2448"/>
    <w:rsid w:val="009A28B7"/>
    <w:rsid w:val="009A2CA4"/>
    <w:rsid w:val="009A415E"/>
    <w:rsid w:val="009A4162"/>
    <w:rsid w:val="009A5D92"/>
    <w:rsid w:val="009A7A10"/>
    <w:rsid w:val="009A7DFE"/>
    <w:rsid w:val="009B30B8"/>
    <w:rsid w:val="009B35C9"/>
    <w:rsid w:val="009B3C14"/>
    <w:rsid w:val="009B469E"/>
    <w:rsid w:val="009B591F"/>
    <w:rsid w:val="009B641E"/>
    <w:rsid w:val="009B7C8E"/>
    <w:rsid w:val="009C05CF"/>
    <w:rsid w:val="009C0CC8"/>
    <w:rsid w:val="009C234F"/>
    <w:rsid w:val="009C271B"/>
    <w:rsid w:val="009C651B"/>
    <w:rsid w:val="009C66EA"/>
    <w:rsid w:val="009D0C4C"/>
    <w:rsid w:val="009D1361"/>
    <w:rsid w:val="009D1808"/>
    <w:rsid w:val="009D1BB9"/>
    <w:rsid w:val="009D2AEE"/>
    <w:rsid w:val="009D6EC8"/>
    <w:rsid w:val="009D734C"/>
    <w:rsid w:val="009D7C0F"/>
    <w:rsid w:val="009E05EA"/>
    <w:rsid w:val="009E06FC"/>
    <w:rsid w:val="009E0BAB"/>
    <w:rsid w:val="009E1938"/>
    <w:rsid w:val="009E4083"/>
    <w:rsid w:val="009E4666"/>
    <w:rsid w:val="009E5D2B"/>
    <w:rsid w:val="009E5F47"/>
    <w:rsid w:val="009E6420"/>
    <w:rsid w:val="009E6BAE"/>
    <w:rsid w:val="009E7FA7"/>
    <w:rsid w:val="009F3302"/>
    <w:rsid w:val="009F4B53"/>
    <w:rsid w:val="00A0029E"/>
    <w:rsid w:val="00A02220"/>
    <w:rsid w:val="00A039DA"/>
    <w:rsid w:val="00A04E46"/>
    <w:rsid w:val="00A055CD"/>
    <w:rsid w:val="00A05F14"/>
    <w:rsid w:val="00A10E2B"/>
    <w:rsid w:val="00A11416"/>
    <w:rsid w:val="00A12560"/>
    <w:rsid w:val="00A1392F"/>
    <w:rsid w:val="00A153BE"/>
    <w:rsid w:val="00A1567F"/>
    <w:rsid w:val="00A20888"/>
    <w:rsid w:val="00A210D7"/>
    <w:rsid w:val="00A2113E"/>
    <w:rsid w:val="00A215E6"/>
    <w:rsid w:val="00A21962"/>
    <w:rsid w:val="00A224C3"/>
    <w:rsid w:val="00A23F42"/>
    <w:rsid w:val="00A25B99"/>
    <w:rsid w:val="00A26A0E"/>
    <w:rsid w:val="00A26BB7"/>
    <w:rsid w:val="00A2707F"/>
    <w:rsid w:val="00A31B5B"/>
    <w:rsid w:val="00A31FA3"/>
    <w:rsid w:val="00A33093"/>
    <w:rsid w:val="00A34525"/>
    <w:rsid w:val="00A349E5"/>
    <w:rsid w:val="00A34BB4"/>
    <w:rsid w:val="00A3524F"/>
    <w:rsid w:val="00A361F1"/>
    <w:rsid w:val="00A37B91"/>
    <w:rsid w:val="00A37BFA"/>
    <w:rsid w:val="00A37E6F"/>
    <w:rsid w:val="00A4089E"/>
    <w:rsid w:val="00A4235E"/>
    <w:rsid w:val="00A42550"/>
    <w:rsid w:val="00A43DC0"/>
    <w:rsid w:val="00A44453"/>
    <w:rsid w:val="00A45344"/>
    <w:rsid w:val="00A45791"/>
    <w:rsid w:val="00A45EE4"/>
    <w:rsid w:val="00A464AF"/>
    <w:rsid w:val="00A47C3E"/>
    <w:rsid w:val="00A50998"/>
    <w:rsid w:val="00A50C1F"/>
    <w:rsid w:val="00A54FAC"/>
    <w:rsid w:val="00A5555E"/>
    <w:rsid w:val="00A56803"/>
    <w:rsid w:val="00A608D0"/>
    <w:rsid w:val="00A6258C"/>
    <w:rsid w:val="00A631D4"/>
    <w:rsid w:val="00A638D8"/>
    <w:rsid w:val="00A66AFA"/>
    <w:rsid w:val="00A67E31"/>
    <w:rsid w:val="00A67F67"/>
    <w:rsid w:val="00A76230"/>
    <w:rsid w:val="00A76396"/>
    <w:rsid w:val="00A76455"/>
    <w:rsid w:val="00A7660C"/>
    <w:rsid w:val="00A77DB8"/>
    <w:rsid w:val="00A8472B"/>
    <w:rsid w:val="00A84D18"/>
    <w:rsid w:val="00A84DB0"/>
    <w:rsid w:val="00A87EC9"/>
    <w:rsid w:val="00A9054B"/>
    <w:rsid w:val="00A9121A"/>
    <w:rsid w:val="00A92881"/>
    <w:rsid w:val="00A92BC0"/>
    <w:rsid w:val="00A937EE"/>
    <w:rsid w:val="00A94C21"/>
    <w:rsid w:val="00A95D59"/>
    <w:rsid w:val="00A963BC"/>
    <w:rsid w:val="00AA0031"/>
    <w:rsid w:val="00AA0B52"/>
    <w:rsid w:val="00AA0CBE"/>
    <w:rsid w:val="00AA1818"/>
    <w:rsid w:val="00AA2275"/>
    <w:rsid w:val="00AA2837"/>
    <w:rsid w:val="00AA3895"/>
    <w:rsid w:val="00AA39AC"/>
    <w:rsid w:val="00AA522E"/>
    <w:rsid w:val="00AA6FDE"/>
    <w:rsid w:val="00AA7A2D"/>
    <w:rsid w:val="00AA7F4C"/>
    <w:rsid w:val="00AB14D6"/>
    <w:rsid w:val="00AB206D"/>
    <w:rsid w:val="00AB3033"/>
    <w:rsid w:val="00AB322A"/>
    <w:rsid w:val="00AB3AD2"/>
    <w:rsid w:val="00AB3EFF"/>
    <w:rsid w:val="00AB59A5"/>
    <w:rsid w:val="00AB71FE"/>
    <w:rsid w:val="00AC4320"/>
    <w:rsid w:val="00AC4482"/>
    <w:rsid w:val="00AC5893"/>
    <w:rsid w:val="00AC5F6C"/>
    <w:rsid w:val="00AC783A"/>
    <w:rsid w:val="00AD24A0"/>
    <w:rsid w:val="00AD2B62"/>
    <w:rsid w:val="00AD56D0"/>
    <w:rsid w:val="00AD7273"/>
    <w:rsid w:val="00AD72D9"/>
    <w:rsid w:val="00AE1378"/>
    <w:rsid w:val="00AE2E7D"/>
    <w:rsid w:val="00AE32C0"/>
    <w:rsid w:val="00AE4402"/>
    <w:rsid w:val="00AE4BCB"/>
    <w:rsid w:val="00AF04A2"/>
    <w:rsid w:val="00AF0D68"/>
    <w:rsid w:val="00AF5A59"/>
    <w:rsid w:val="00AF5CFC"/>
    <w:rsid w:val="00AF6338"/>
    <w:rsid w:val="00AF668E"/>
    <w:rsid w:val="00AF6DB3"/>
    <w:rsid w:val="00B001FF"/>
    <w:rsid w:val="00B026C8"/>
    <w:rsid w:val="00B06EE5"/>
    <w:rsid w:val="00B0704C"/>
    <w:rsid w:val="00B07E4D"/>
    <w:rsid w:val="00B10259"/>
    <w:rsid w:val="00B12C0F"/>
    <w:rsid w:val="00B14913"/>
    <w:rsid w:val="00B14C76"/>
    <w:rsid w:val="00B1562E"/>
    <w:rsid w:val="00B15EFE"/>
    <w:rsid w:val="00B2191D"/>
    <w:rsid w:val="00B228B1"/>
    <w:rsid w:val="00B23351"/>
    <w:rsid w:val="00B23D14"/>
    <w:rsid w:val="00B265FE"/>
    <w:rsid w:val="00B267AA"/>
    <w:rsid w:val="00B26FD4"/>
    <w:rsid w:val="00B27F25"/>
    <w:rsid w:val="00B31B79"/>
    <w:rsid w:val="00B3292B"/>
    <w:rsid w:val="00B33333"/>
    <w:rsid w:val="00B34537"/>
    <w:rsid w:val="00B348F4"/>
    <w:rsid w:val="00B35495"/>
    <w:rsid w:val="00B362D8"/>
    <w:rsid w:val="00B37578"/>
    <w:rsid w:val="00B377EA"/>
    <w:rsid w:val="00B37B8D"/>
    <w:rsid w:val="00B4125A"/>
    <w:rsid w:val="00B42CCF"/>
    <w:rsid w:val="00B43E4F"/>
    <w:rsid w:val="00B44B94"/>
    <w:rsid w:val="00B44E1A"/>
    <w:rsid w:val="00B4528C"/>
    <w:rsid w:val="00B45E03"/>
    <w:rsid w:val="00B504CB"/>
    <w:rsid w:val="00B51727"/>
    <w:rsid w:val="00B51785"/>
    <w:rsid w:val="00B5261A"/>
    <w:rsid w:val="00B52C0D"/>
    <w:rsid w:val="00B52F29"/>
    <w:rsid w:val="00B53D05"/>
    <w:rsid w:val="00B53EDB"/>
    <w:rsid w:val="00B53FC3"/>
    <w:rsid w:val="00B548AE"/>
    <w:rsid w:val="00B55361"/>
    <w:rsid w:val="00B554B2"/>
    <w:rsid w:val="00B55935"/>
    <w:rsid w:val="00B5658D"/>
    <w:rsid w:val="00B61F1F"/>
    <w:rsid w:val="00B621BB"/>
    <w:rsid w:val="00B654B6"/>
    <w:rsid w:val="00B67F6A"/>
    <w:rsid w:val="00B703C2"/>
    <w:rsid w:val="00B71E6F"/>
    <w:rsid w:val="00B72EF6"/>
    <w:rsid w:val="00B73C2D"/>
    <w:rsid w:val="00B73EE0"/>
    <w:rsid w:val="00B74D04"/>
    <w:rsid w:val="00B76BE1"/>
    <w:rsid w:val="00B80089"/>
    <w:rsid w:val="00B80AD2"/>
    <w:rsid w:val="00B82EBF"/>
    <w:rsid w:val="00B831F5"/>
    <w:rsid w:val="00B832D3"/>
    <w:rsid w:val="00B83AE2"/>
    <w:rsid w:val="00B846C2"/>
    <w:rsid w:val="00B84FE2"/>
    <w:rsid w:val="00B850B5"/>
    <w:rsid w:val="00B854C8"/>
    <w:rsid w:val="00B872B9"/>
    <w:rsid w:val="00B87A02"/>
    <w:rsid w:val="00B90852"/>
    <w:rsid w:val="00B914BB"/>
    <w:rsid w:val="00B91992"/>
    <w:rsid w:val="00B92083"/>
    <w:rsid w:val="00B92C7B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B22D5"/>
    <w:rsid w:val="00BB2838"/>
    <w:rsid w:val="00BB40E7"/>
    <w:rsid w:val="00BB52B4"/>
    <w:rsid w:val="00BB572C"/>
    <w:rsid w:val="00BB6A45"/>
    <w:rsid w:val="00BB7253"/>
    <w:rsid w:val="00BB7728"/>
    <w:rsid w:val="00BB7EB9"/>
    <w:rsid w:val="00BC1EAA"/>
    <w:rsid w:val="00BC3339"/>
    <w:rsid w:val="00BC7190"/>
    <w:rsid w:val="00BD3345"/>
    <w:rsid w:val="00BD4AF9"/>
    <w:rsid w:val="00BD4DD5"/>
    <w:rsid w:val="00BD634F"/>
    <w:rsid w:val="00BD6C9C"/>
    <w:rsid w:val="00BE0D1E"/>
    <w:rsid w:val="00BE2160"/>
    <w:rsid w:val="00BE2FD1"/>
    <w:rsid w:val="00BE3542"/>
    <w:rsid w:val="00BE3BCE"/>
    <w:rsid w:val="00BE3DDB"/>
    <w:rsid w:val="00BE40DF"/>
    <w:rsid w:val="00BE4E4B"/>
    <w:rsid w:val="00BE5077"/>
    <w:rsid w:val="00BF35A5"/>
    <w:rsid w:val="00BF4167"/>
    <w:rsid w:val="00BF4469"/>
    <w:rsid w:val="00BF49D4"/>
    <w:rsid w:val="00BF691F"/>
    <w:rsid w:val="00C01392"/>
    <w:rsid w:val="00C018ED"/>
    <w:rsid w:val="00C02293"/>
    <w:rsid w:val="00C0397A"/>
    <w:rsid w:val="00C069A3"/>
    <w:rsid w:val="00C07CB9"/>
    <w:rsid w:val="00C07D43"/>
    <w:rsid w:val="00C10538"/>
    <w:rsid w:val="00C105C7"/>
    <w:rsid w:val="00C1163C"/>
    <w:rsid w:val="00C11C1F"/>
    <w:rsid w:val="00C12657"/>
    <w:rsid w:val="00C13DF4"/>
    <w:rsid w:val="00C15189"/>
    <w:rsid w:val="00C15763"/>
    <w:rsid w:val="00C15AB9"/>
    <w:rsid w:val="00C174C3"/>
    <w:rsid w:val="00C17A28"/>
    <w:rsid w:val="00C205F8"/>
    <w:rsid w:val="00C21F81"/>
    <w:rsid w:val="00C22974"/>
    <w:rsid w:val="00C235AC"/>
    <w:rsid w:val="00C30D71"/>
    <w:rsid w:val="00C31195"/>
    <w:rsid w:val="00C32B5B"/>
    <w:rsid w:val="00C32D46"/>
    <w:rsid w:val="00C32FDB"/>
    <w:rsid w:val="00C3328B"/>
    <w:rsid w:val="00C34148"/>
    <w:rsid w:val="00C3459B"/>
    <w:rsid w:val="00C34E6B"/>
    <w:rsid w:val="00C3703D"/>
    <w:rsid w:val="00C37548"/>
    <w:rsid w:val="00C43B1F"/>
    <w:rsid w:val="00C44ADE"/>
    <w:rsid w:val="00C4708E"/>
    <w:rsid w:val="00C47818"/>
    <w:rsid w:val="00C52053"/>
    <w:rsid w:val="00C525B9"/>
    <w:rsid w:val="00C52B5E"/>
    <w:rsid w:val="00C53089"/>
    <w:rsid w:val="00C532C2"/>
    <w:rsid w:val="00C5633A"/>
    <w:rsid w:val="00C56F57"/>
    <w:rsid w:val="00C60019"/>
    <w:rsid w:val="00C60AD4"/>
    <w:rsid w:val="00C63155"/>
    <w:rsid w:val="00C661A9"/>
    <w:rsid w:val="00C669F4"/>
    <w:rsid w:val="00C67CAB"/>
    <w:rsid w:val="00C70334"/>
    <w:rsid w:val="00C7038D"/>
    <w:rsid w:val="00C70AD8"/>
    <w:rsid w:val="00C73DFC"/>
    <w:rsid w:val="00C7658B"/>
    <w:rsid w:val="00C76CE1"/>
    <w:rsid w:val="00C76E88"/>
    <w:rsid w:val="00C77FD3"/>
    <w:rsid w:val="00C81D07"/>
    <w:rsid w:val="00C81FEA"/>
    <w:rsid w:val="00C82347"/>
    <w:rsid w:val="00C8374C"/>
    <w:rsid w:val="00C8432C"/>
    <w:rsid w:val="00C860E6"/>
    <w:rsid w:val="00C907CC"/>
    <w:rsid w:val="00C91E5C"/>
    <w:rsid w:val="00C924D1"/>
    <w:rsid w:val="00C92CBF"/>
    <w:rsid w:val="00C92F48"/>
    <w:rsid w:val="00C93112"/>
    <w:rsid w:val="00C944CD"/>
    <w:rsid w:val="00C945F1"/>
    <w:rsid w:val="00CA30E8"/>
    <w:rsid w:val="00CA374E"/>
    <w:rsid w:val="00CA39A9"/>
    <w:rsid w:val="00CA6008"/>
    <w:rsid w:val="00CA6431"/>
    <w:rsid w:val="00CA7B2A"/>
    <w:rsid w:val="00CB4566"/>
    <w:rsid w:val="00CB64BC"/>
    <w:rsid w:val="00CB7D2E"/>
    <w:rsid w:val="00CC6841"/>
    <w:rsid w:val="00CC6B68"/>
    <w:rsid w:val="00CD160C"/>
    <w:rsid w:val="00CD479F"/>
    <w:rsid w:val="00CD49C3"/>
    <w:rsid w:val="00CD5356"/>
    <w:rsid w:val="00CD5DCB"/>
    <w:rsid w:val="00CD6008"/>
    <w:rsid w:val="00CD60A7"/>
    <w:rsid w:val="00CE1258"/>
    <w:rsid w:val="00CE195F"/>
    <w:rsid w:val="00CE2497"/>
    <w:rsid w:val="00CE2B34"/>
    <w:rsid w:val="00CE3C2E"/>
    <w:rsid w:val="00CF02F3"/>
    <w:rsid w:val="00CF0799"/>
    <w:rsid w:val="00CF19E8"/>
    <w:rsid w:val="00CF1A24"/>
    <w:rsid w:val="00CF2069"/>
    <w:rsid w:val="00CF268A"/>
    <w:rsid w:val="00CF48BE"/>
    <w:rsid w:val="00CF4D8B"/>
    <w:rsid w:val="00CF66F0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BD9"/>
    <w:rsid w:val="00D07CA6"/>
    <w:rsid w:val="00D10F7B"/>
    <w:rsid w:val="00D11055"/>
    <w:rsid w:val="00D11591"/>
    <w:rsid w:val="00D15A9B"/>
    <w:rsid w:val="00D173F5"/>
    <w:rsid w:val="00D17F74"/>
    <w:rsid w:val="00D217E4"/>
    <w:rsid w:val="00D249FC"/>
    <w:rsid w:val="00D25981"/>
    <w:rsid w:val="00D30F5D"/>
    <w:rsid w:val="00D31C4B"/>
    <w:rsid w:val="00D31CEC"/>
    <w:rsid w:val="00D3277D"/>
    <w:rsid w:val="00D3369E"/>
    <w:rsid w:val="00D34A67"/>
    <w:rsid w:val="00D34F4B"/>
    <w:rsid w:val="00D36366"/>
    <w:rsid w:val="00D3792E"/>
    <w:rsid w:val="00D4160B"/>
    <w:rsid w:val="00D42229"/>
    <w:rsid w:val="00D42CAB"/>
    <w:rsid w:val="00D441EE"/>
    <w:rsid w:val="00D44210"/>
    <w:rsid w:val="00D47E33"/>
    <w:rsid w:val="00D47F28"/>
    <w:rsid w:val="00D507F0"/>
    <w:rsid w:val="00D526DD"/>
    <w:rsid w:val="00D530E0"/>
    <w:rsid w:val="00D53D2F"/>
    <w:rsid w:val="00D5488E"/>
    <w:rsid w:val="00D55E8E"/>
    <w:rsid w:val="00D61A76"/>
    <w:rsid w:val="00D6286E"/>
    <w:rsid w:val="00D635EE"/>
    <w:rsid w:val="00D63DD3"/>
    <w:rsid w:val="00D64F4B"/>
    <w:rsid w:val="00D65950"/>
    <w:rsid w:val="00D676F6"/>
    <w:rsid w:val="00D70EB0"/>
    <w:rsid w:val="00D71CFF"/>
    <w:rsid w:val="00D71F3F"/>
    <w:rsid w:val="00D73A6D"/>
    <w:rsid w:val="00D746D8"/>
    <w:rsid w:val="00D76725"/>
    <w:rsid w:val="00D800C6"/>
    <w:rsid w:val="00D8162F"/>
    <w:rsid w:val="00D823CD"/>
    <w:rsid w:val="00D829F8"/>
    <w:rsid w:val="00D83808"/>
    <w:rsid w:val="00D85321"/>
    <w:rsid w:val="00D87BC5"/>
    <w:rsid w:val="00D903B0"/>
    <w:rsid w:val="00D90905"/>
    <w:rsid w:val="00D909EE"/>
    <w:rsid w:val="00D90B94"/>
    <w:rsid w:val="00D91FD5"/>
    <w:rsid w:val="00D93CFB"/>
    <w:rsid w:val="00D955B1"/>
    <w:rsid w:val="00D9652B"/>
    <w:rsid w:val="00D97377"/>
    <w:rsid w:val="00DA0578"/>
    <w:rsid w:val="00DA0D72"/>
    <w:rsid w:val="00DA1C69"/>
    <w:rsid w:val="00DA20C5"/>
    <w:rsid w:val="00DA283D"/>
    <w:rsid w:val="00DA2984"/>
    <w:rsid w:val="00DA2D16"/>
    <w:rsid w:val="00DA3551"/>
    <w:rsid w:val="00DA5065"/>
    <w:rsid w:val="00DA6D8E"/>
    <w:rsid w:val="00DB1083"/>
    <w:rsid w:val="00DB11C0"/>
    <w:rsid w:val="00DB174A"/>
    <w:rsid w:val="00DB308D"/>
    <w:rsid w:val="00DB4F89"/>
    <w:rsid w:val="00DB4FE5"/>
    <w:rsid w:val="00DB5467"/>
    <w:rsid w:val="00DB5D13"/>
    <w:rsid w:val="00DB62BF"/>
    <w:rsid w:val="00DB6E9C"/>
    <w:rsid w:val="00DC1B18"/>
    <w:rsid w:val="00DC2B89"/>
    <w:rsid w:val="00DC3C04"/>
    <w:rsid w:val="00DC3D22"/>
    <w:rsid w:val="00DC598B"/>
    <w:rsid w:val="00DC7C38"/>
    <w:rsid w:val="00DD031F"/>
    <w:rsid w:val="00DD040C"/>
    <w:rsid w:val="00DD15EB"/>
    <w:rsid w:val="00DD2615"/>
    <w:rsid w:val="00DD34C3"/>
    <w:rsid w:val="00DD4B54"/>
    <w:rsid w:val="00DD5216"/>
    <w:rsid w:val="00DD549A"/>
    <w:rsid w:val="00DD7336"/>
    <w:rsid w:val="00DD743C"/>
    <w:rsid w:val="00DE011A"/>
    <w:rsid w:val="00DE1B6C"/>
    <w:rsid w:val="00DF0DFB"/>
    <w:rsid w:val="00DF2C79"/>
    <w:rsid w:val="00DF3911"/>
    <w:rsid w:val="00DF4278"/>
    <w:rsid w:val="00DF42E5"/>
    <w:rsid w:val="00DF5163"/>
    <w:rsid w:val="00DF78C8"/>
    <w:rsid w:val="00E00462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2332"/>
    <w:rsid w:val="00E14033"/>
    <w:rsid w:val="00E14901"/>
    <w:rsid w:val="00E174A7"/>
    <w:rsid w:val="00E20170"/>
    <w:rsid w:val="00E20FE9"/>
    <w:rsid w:val="00E21725"/>
    <w:rsid w:val="00E24188"/>
    <w:rsid w:val="00E27023"/>
    <w:rsid w:val="00E27C21"/>
    <w:rsid w:val="00E30385"/>
    <w:rsid w:val="00E34332"/>
    <w:rsid w:val="00E35E30"/>
    <w:rsid w:val="00E374AA"/>
    <w:rsid w:val="00E37927"/>
    <w:rsid w:val="00E37BFA"/>
    <w:rsid w:val="00E40848"/>
    <w:rsid w:val="00E41307"/>
    <w:rsid w:val="00E43D56"/>
    <w:rsid w:val="00E446EB"/>
    <w:rsid w:val="00E455F9"/>
    <w:rsid w:val="00E460C6"/>
    <w:rsid w:val="00E46B35"/>
    <w:rsid w:val="00E470FC"/>
    <w:rsid w:val="00E50EBA"/>
    <w:rsid w:val="00E52FE8"/>
    <w:rsid w:val="00E53D71"/>
    <w:rsid w:val="00E563DD"/>
    <w:rsid w:val="00E57362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538F"/>
    <w:rsid w:val="00E7783F"/>
    <w:rsid w:val="00E77F62"/>
    <w:rsid w:val="00E801B3"/>
    <w:rsid w:val="00E8052A"/>
    <w:rsid w:val="00E8087E"/>
    <w:rsid w:val="00E81526"/>
    <w:rsid w:val="00E8157E"/>
    <w:rsid w:val="00E81DDD"/>
    <w:rsid w:val="00E8276D"/>
    <w:rsid w:val="00E82835"/>
    <w:rsid w:val="00E83670"/>
    <w:rsid w:val="00E84964"/>
    <w:rsid w:val="00E853D5"/>
    <w:rsid w:val="00E867CD"/>
    <w:rsid w:val="00E86D24"/>
    <w:rsid w:val="00E910EC"/>
    <w:rsid w:val="00E9410D"/>
    <w:rsid w:val="00E94C12"/>
    <w:rsid w:val="00E979EF"/>
    <w:rsid w:val="00EA2BC0"/>
    <w:rsid w:val="00EA317F"/>
    <w:rsid w:val="00EA60CA"/>
    <w:rsid w:val="00EA7A60"/>
    <w:rsid w:val="00EB08B1"/>
    <w:rsid w:val="00EB3473"/>
    <w:rsid w:val="00EB3CF9"/>
    <w:rsid w:val="00EB5F02"/>
    <w:rsid w:val="00EB6F94"/>
    <w:rsid w:val="00EB7504"/>
    <w:rsid w:val="00EC0663"/>
    <w:rsid w:val="00EC0AF3"/>
    <w:rsid w:val="00EC3879"/>
    <w:rsid w:val="00EC4516"/>
    <w:rsid w:val="00EC584A"/>
    <w:rsid w:val="00EC5863"/>
    <w:rsid w:val="00EC6423"/>
    <w:rsid w:val="00ED1523"/>
    <w:rsid w:val="00ED4A26"/>
    <w:rsid w:val="00ED5D4C"/>
    <w:rsid w:val="00ED6D77"/>
    <w:rsid w:val="00ED7FA2"/>
    <w:rsid w:val="00EE0C35"/>
    <w:rsid w:val="00EE111C"/>
    <w:rsid w:val="00EE21AC"/>
    <w:rsid w:val="00EE2BED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830"/>
    <w:rsid w:val="00EF72DC"/>
    <w:rsid w:val="00F00058"/>
    <w:rsid w:val="00F003B1"/>
    <w:rsid w:val="00F015D1"/>
    <w:rsid w:val="00F01978"/>
    <w:rsid w:val="00F0366E"/>
    <w:rsid w:val="00F03BAA"/>
    <w:rsid w:val="00F03C04"/>
    <w:rsid w:val="00F0615D"/>
    <w:rsid w:val="00F06A37"/>
    <w:rsid w:val="00F07787"/>
    <w:rsid w:val="00F101B3"/>
    <w:rsid w:val="00F106DB"/>
    <w:rsid w:val="00F11C80"/>
    <w:rsid w:val="00F11D9F"/>
    <w:rsid w:val="00F1323E"/>
    <w:rsid w:val="00F13632"/>
    <w:rsid w:val="00F14391"/>
    <w:rsid w:val="00F17B85"/>
    <w:rsid w:val="00F2197E"/>
    <w:rsid w:val="00F21AB0"/>
    <w:rsid w:val="00F2278E"/>
    <w:rsid w:val="00F22920"/>
    <w:rsid w:val="00F22D7B"/>
    <w:rsid w:val="00F23CBF"/>
    <w:rsid w:val="00F24EAE"/>
    <w:rsid w:val="00F26E6F"/>
    <w:rsid w:val="00F27659"/>
    <w:rsid w:val="00F32287"/>
    <w:rsid w:val="00F33E55"/>
    <w:rsid w:val="00F34681"/>
    <w:rsid w:val="00F401B2"/>
    <w:rsid w:val="00F40295"/>
    <w:rsid w:val="00F412B4"/>
    <w:rsid w:val="00F41F52"/>
    <w:rsid w:val="00F4211B"/>
    <w:rsid w:val="00F43DD6"/>
    <w:rsid w:val="00F45C50"/>
    <w:rsid w:val="00F47794"/>
    <w:rsid w:val="00F506EF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2C95"/>
    <w:rsid w:val="00F630AA"/>
    <w:rsid w:val="00F64EFF"/>
    <w:rsid w:val="00F65A11"/>
    <w:rsid w:val="00F6610B"/>
    <w:rsid w:val="00F66BC0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41FA"/>
    <w:rsid w:val="00F847D4"/>
    <w:rsid w:val="00F86994"/>
    <w:rsid w:val="00F87204"/>
    <w:rsid w:val="00F91028"/>
    <w:rsid w:val="00F91862"/>
    <w:rsid w:val="00F93404"/>
    <w:rsid w:val="00F94A12"/>
    <w:rsid w:val="00F94F4A"/>
    <w:rsid w:val="00F951E7"/>
    <w:rsid w:val="00F95BA2"/>
    <w:rsid w:val="00F96E29"/>
    <w:rsid w:val="00FA155F"/>
    <w:rsid w:val="00FA2A78"/>
    <w:rsid w:val="00FA33C3"/>
    <w:rsid w:val="00FA422A"/>
    <w:rsid w:val="00FA6089"/>
    <w:rsid w:val="00FA69C3"/>
    <w:rsid w:val="00FB0527"/>
    <w:rsid w:val="00FB1E90"/>
    <w:rsid w:val="00FB2349"/>
    <w:rsid w:val="00FB5453"/>
    <w:rsid w:val="00FB5568"/>
    <w:rsid w:val="00FB595B"/>
    <w:rsid w:val="00FB5E0B"/>
    <w:rsid w:val="00FB622D"/>
    <w:rsid w:val="00FB7B18"/>
    <w:rsid w:val="00FC00C6"/>
    <w:rsid w:val="00FC00CA"/>
    <w:rsid w:val="00FC1487"/>
    <w:rsid w:val="00FC1D9C"/>
    <w:rsid w:val="00FC202E"/>
    <w:rsid w:val="00FC3EA5"/>
    <w:rsid w:val="00FC7046"/>
    <w:rsid w:val="00FD0DFB"/>
    <w:rsid w:val="00FD1765"/>
    <w:rsid w:val="00FD24ED"/>
    <w:rsid w:val="00FD28C7"/>
    <w:rsid w:val="00FD29B4"/>
    <w:rsid w:val="00FD2F3F"/>
    <w:rsid w:val="00FD39BD"/>
    <w:rsid w:val="00FD3A39"/>
    <w:rsid w:val="00FD3F9C"/>
    <w:rsid w:val="00FD6F29"/>
    <w:rsid w:val="00FD7E80"/>
    <w:rsid w:val="00FE10C6"/>
    <w:rsid w:val="00FE2A0B"/>
    <w:rsid w:val="00FE2FB7"/>
    <w:rsid w:val="00FE33E6"/>
    <w:rsid w:val="00FE40AE"/>
    <w:rsid w:val="00FE564A"/>
    <w:rsid w:val="00FE67DB"/>
    <w:rsid w:val="00FF2EAD"/>
    <w:rsid w:val="00FF307D"/>
    <w:rsid w:val="00FF3435"/>
    <w:rsid w:val="00FF44FF"/>
    <w:rsid w:val="00FF4E26"/>
    <w:rsid w:val="00FF603A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styleId="af2">
    <w:name w:val="annotation reference"/>
    <w:basedOn w:val="a0"/>
    <w:rsid w:val="00011FC4"/>
    <w:rPr>
      <w:sz w:val="16"/>
      <w:szCs w:val="16"/>
    </w:rPr>
  </w:style>
  <w:style w:type="paragraph" w:styleId="af3">
    <w:name w:val="annotation text"/>
    <w:basedOn w:val="a"/>
    <w:link w:val="af4"/>
    <w:rsid w:val="00011FC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011FC4"/>
  </w:style>
  <w:style w:type="paragraph" w:styleId="af5">
    <w:name w:val="annotation subject"/>
    <w:basedOn w:val="af3"/>
    <w:next w:val="af3"/>
    <w:link w:val="af6"/>
    <w:rsid w:val="00011FC4"/>
    <w:rPr>
      <w:b/>
      <w:bCs/>
    </w:rPr>
  </w:style>
  <w:style w:type="character" w:customStyle="1" w:styleId="af6">
    <w:name w:val="Тема примечания Знак"/>
    <w:basedOn w:val="af4"/>
    <w:link w:val="af5"/>
    <w:rsid w:val="00011F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styleId="af2">
    <w:name w:val="annotation reference"/>
    <w:basedOn w:val="a0"/>
    <w:rsid w:val="00011FC4"/>
    <w:rPr>
      <w:sz w:val="16"/>
      <w:szCs w:val="16"/>
    </w:rPr>
  </w:style>
  <w:style w:type="paragraph" w:styleId="af3">
    <w:name w:val="annotation text"/>
    <w:basedOn w:val="a"/>
    <w:link w:val="af4"/>
    <w:rsid w:val="00011FC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011FC4"/>
  </w:style>
  <w:style w:type="paragraph" w:styleId="af5">
    <w:name w:val="annotation subject"/>
    <w:basedOn w:val="af3"/>
    <w:next w:val="af3"/>
    <w:link w:val="af6"/>
    <w:rsid w:val="00011FC4"/>
    <w:rPr>
      <w:b/>
      <w:bCs/>
    </w:rPr>
  </w:style>
  <w:style w:type="character" w:customStyle="1" w:styleId="af6">
    <w:name w:val="Тема примечания Знак"/>
    <w:basedOn w:val="af4"/>
    <w:link w:val="af5"/>
    <w:rsid w:val="00011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8E9B-0E58-48DD-8D3B-65CCFE12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2016-02-09T13:12:00Z</cp:lastPrinted>
  <dcterms:created xsi:type="dcterms:W3CDTF">2016-08-16T11:00:00Z</dcterms:created>
  <dcterms:modified xsi:type="dcterms:W3CDTF">2016-08-16T11:00:00Z</dcterms:modified>
</cp:coreProperties>
</file>