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88" w:rsidRPr="006A4D43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A4D43">
        <w:rPr>
          <w:b/>
          <w:sz w:val="28"/>
          <w:szCs w:val="28"/>
          <w:u w:val="single"/>
        </w:rPr>
        <w:t xml:space="preserve">МИНИСТЕРСТВО </w:t>
      </w:r>
      <w:r w:rsidR="008A0572" w:rsidRPr="006A4D43">
        <w:rPr>
          <w:b/>
          <w:sz w:val="28"/>
          <w:szCs w:val="28"/>
          <w:u w:val="single"/>
        </w:rPr>
        <w:t>РАЗВИТИЯ</w:t>
      </w:r>
      <w:r w:rsidRPr="006A4D43">
        <w:rPr>
          <w:b/>
          <w:sz w:val="28"/>
          <w:szCs w:val="28"/>
          <w:u w:val="single"/>
        </w:rPr>
        <w:t xml:space="preserve"> </w:t>
      </w:r>
      <w:r w:rsidR="00E82835">
        <w:rPr>
          <w:b/>
          <w:sz w:val="28"/>
          <w:szCs w:val="28"/>
          <w:u w:val="single"/>
        </w:rPr>
        <w:t>КОНКУРЕНЦИИ И</w:t>
      </w:r>
    </w:p>
    <w:p w:rsidR="004F44D2" w:rsidRPr="006A4D43" w:rsidRDefault="00E82835" w:rsidP="004F44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ЭКОНОМИКИ </w:t>
      </w:r>
      <w:r w:rsidR="004F44D2" w:rsidRPr="006A4D43">
        <w:rPr>
          <w:b/>
          <w:sz w:val="28"/>
          <w:szCs w:val="28"/>
          <w:u w:val="single"/>
        </w:rPr>
        <w:t>УЛЬЯНОВСКОЙ ОБЛАСТИ</w:t>
      </w:r>
    </w:p>
    <w:p w:rsidR="004F44D2" w:rsidRPr="006A4D43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6A4D43" w:rsidRDefault="006A0C72" w:rsidP="004F44D2">
      <w:pPr>
        <w:spacing w:line="216" w:lineRule="auto"/>
        <w:jc w:val="center"/>
        <w:rPr>
          <w:sz w:val="18"/>
          <w:szCs w:val="18"/>
        </w:rPr>
      </w:pPr>
      <w:r w:rsidRPr="006A4D43">
        <w:rPr>
          <w:sz w:val="18"/>
          <w:szCs w:val="18"/>
        </w:rPr>
        <w:t>ул. Спасская</w:t>
      </w:r>
      <w:r w:rsidR="004F44D2" w:rsidRPr="006A4D43">
        <w:rPr>
          <w:sz w:val="18"/>
          <w:szCs w:val="18"/>
        </w:rPr>
        <w:t>,</w:t>
      </w:r>
      <w:r w:rsidRPr="006A4D43">
        <w:rPr>
          <w:sz w:val="18"/>
          <w:szCs w:val="18"/>
        </w:rPr>
        <w:t xml:space="preserve"> д.3</w:t>
      </w:r>
      <w:r w:rsidR="004F44D2" w:rsidRPr="006A4D43">
        <w:rPr>
          <w:sz w:val="18"/>
          <w:szCs w:val="18"/>
        </w:rPr>
        <w:t xml:space="preserve">, </w:t>
      </w:r>
      <w:proofErr w:type="spellStart"/>
      <w:r w:rsidR="004F44D2" w:rsidRPr="006A4D43">
        <w:rPr>
          <w:sz w:val="18"/>
          <w:szCs w:val="18"/>
        </w:rPr>
        <w:t>г</w:t>
      </w:r>
      <w:proofErr w:type="gramStart"/>
      <w:r w:rsidR="004F44D2" w:rsidRPr="006A4D43">
        <w:rPr>
          <w:sz w:val="18"/>
          <w:szCs w:val="18"/>
        </w:rPr>
        <w:t>.У</w:t>
      </w:r>
      <w:proofErr w:type="gramEnd"/>
      <w:r w:rsidR="004F44D2" w:rsidRPr="006A4D43">
        <w:rPr>
          <w:sz w:val="18"/>
          <w:szCs w:val="18"/>
        </w:rPr>
        <w:t>льяновск</w:t>
      </w:r>
      <w:proofErr w:type="spellEnd"/>
      <w:r w:rsidR="004F44D2" w:rsidRPr="006A4D43">
        <w:rPr>
          <w:sz w:val="18"/>
          <w:szCs w:val="18"/>
        </w:rPr>
        <w:t xml:space="preserve">, 432017  тел.: (8422) 41-40-24   </w:t>
      </w:r>
      <w:r w:rsidR="004F44D2" w:rsidRPr="006A4D43">
        <w:rPr>
          <w:sz w:val="18"/>
          <w:szCs w:val="18"/>
          <w:lang w:val="en-US"/>
        </w:rPr>
        <w:t>E</w:t>
      </w:r>
      <w:r w:rsidR="004F44D2" w:rsidRPr="006A4D43">
        <w:rPr>
          <w:sz w:val="18"/>
          <w:szCs w:val="18"/>
        </w:rPr>
        <w:t>-</w:t>
      </w:r>
      <w:r w:rsidR="004F44D2" w:rsidRPr="006A4D43">
        <w:rPr>
          <w:sz w:val="18"/>
          <w:szCs w:val="18"/>
          <w:lang w:val="en-US"/>
        </w:rPr>
        <w:t>mail</w:t>
      </w:r>
      <w:r w:rsidR="004F44D2" w:rsidRPr="006A4D43">
        <w:rPr>
          <w:sz w:val="18"/>
          <w:szCs w:val="18"/>
        </w:rPr>
        <w:t xml:space="preserve">: </w:t>
      </w:r>
      <w:proofErr w:type="spellStart"/>
      <w:r w:rsidR="004F44D2" w:rsidRPr="006A4D43">
        <w:rPr>
          <w:sz w:val="18"/>
          <w:szCs w:val="18"/>
          <w:lang w:val="en-US"/>
        </w:rPr>
        <w:t>econom</w:t>
      </w:r>
      <w:proofErr w:type="spellEnd"/>
      <w:r w:rsidR="004F44D2" w:rsidRPr="006A4D43">
        <w:rPr>
          <w:sz w:val="18"/>
          <w:szCs w:val="18"/>
        </w:rPr>
        <w:t>@</w:t>
      </w:r>
      <w:proofErr w:type="spellStart"/>
      <w:r w:rsidR="004F44D2" w:rsidRPr="006A4D43">
        <w:rPr>
          <w:sz w:val="18"/>
          <w:szCs w:val="18"/>
          <w:lang w:val="en-US"/>
        </w:rPr>
        <w:t>ulgov</w:t>
      </w:r>
      <w:proofErr w:type="spellEnd"/>
      <w:r w:rsidR="004F44D2" w:rsidRPr="006A4D43">
        <w:rPr>
          <w:sz w:val="18"/>
          <w:szCs w:val="18"/>
        </w:rPr>
        <w:t>.</w:t>
      </w:r>
      <w:proofErr w:type="spellStart"/>
      <w:r w:rsidR="004F44D2" w:rsidRPr="006A4D43">
        <w:rPr>
          <w:sz w:val="18"/>
          <w:szCs w:val="18"/>
          <w:lang w:val="en-US"/>
        </w:rPr>
        <w:t>ru</w:t>
      </w:r>
      <w:proofErr w:type="spellEnd"/>
    </w:p>
    <w:p w:rsidR="004F44D2" w:rsidRPr="006A4D43" w:rsidRDefault="004F44D2" w:rsidP="004F44D2">
      <w:pPr>
        <w:spacing w:line="216" w:lineRule="auto"/>
        <w:jc w:val="center"/>
        <w:rPr>
          <w:sz w:val="18"/>
          <w:szCs w:val="18"/>
        </w:rPr>
      </w:pPr>
      <w:r w:rsidRPr="006A4D43">
        <w:rPr>
          <w:sz w:val="18"/>
          <w:szCs w:val="18"/>
        </w:rPr>
        <w:t>ОКПО 25480722, ОГРН 1047301019776,  ИНН/КПП 7325050230/732501001</w:t>
      </w:r>
    </w:p>
    <w:p w:rsidR="00C63155" w:rsidRPr="006A4D43" w:rsidRDefault="00C63155" w:rsidP="004F44D2">
      <w:pPr>
        <w:jc w:val="center"/>
        <w:rPr>
          <w:b/>
          <w:sz w:val="28"/>
          <w:szCs w:val="28"/>
        </w:rPr>
      </w:pPr>
    </w:p>
    <w:p w:rsidR="00463CA1" w:rsidRPr="00F62C95" w:rsidRDefault="00463CA1" w:rsidP="00F62C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50998" w:rsidRPr="00F62C95" w:rsidRDefault="00A50998" w:rsidP="00990B55">
      <w:pPr>
        <w:tabs>
          <w:tab w:val="left" w:pos="993"/>
        </w:tabs>
        <w:jc w:val="center"/>
        <w:rPr>
          <w:b/>
          <w:sz w:val="28"/>
          <w:szCs w:val="28"/>
        </w:rPr>
      </w:pPr>
      <w:r w:rsidRPr="00F62C95">
        <w:rPr>
          <w:b/>
          <w:sz w:val="28"/>
          <w:szCs w:val="28"/>
        </w:rPr>
        <w:t>Заключение</w:t>
      </w:r>
    </w:p>
    <w:p w:rsidR="00A50998" w:rsidRPr="00F62C95" w:rsidRDefault="00A50998" w:rsidP="00A4235E">
      <w:pPr>
        <w:tabs>
          <w:tab w:val="left" w:pos="993"/>
        </w:tabs>
        <w:suppressAutoHyphens/>
        <w:jc w:val="center"/>
        <w:rPr>
          <w:sz w:val="28"/>
          <w:szCs w:val="28"/>
        </w:rPr>
      </w:pPr>
      <w:r w:rsidRPr="00F62C95">
        <w:rPr>
          <w:b/>
          <w:sz w:val="28"/>
          <w:szCs w:val="28"/>
        </w:rPr>
        <w:t>об</w:t>
      </w:r>
      <w:r w:rsidRPr="00F62C95">
        <w:rPr>
          <w:b/>
          <w:bCs/>
          <w:sz w:val="28"/>
          <w:szCs w:val="28"/>
        </w:rPr>
        <w:t xml:space="preserve"> оценке социально-экономической эффективности проекта Закона Ул</w:t>
      </w:r>
      <w:r w:rsidR="00C01392">
        <w:rPr>
          <w:b/>
          <w:bCs/>
          <w:sz w:val="28"/>
          <w:szCs w:val="28"/>
        </w:rPr>
        <w:t>ь</w:t>
      </w:r>
      <w:r w:rsidRPr="00F62C95">
        <w:rPr>
          <w:b/>
          <w:bCs/>
          <w:sz w:val="28"/>
          <w:szCs w:val="28"/>
        </w:rPr>
        <w:t>яновской области «</w:t>
      </w:r>
      <w:r w:rsidR="00863022" w:rsidRPr="00863022">
        <w:rPr>
          <w:b/>
          <w:bCs/>
          <w:sz w:val="28"/>
          <w:szCs w:val="28"/>
        </w:rPr>
        <w:t>О внесении изменений в Закон Ульяновской области «О мерах социальной поддержки отдельных категорий граждан в Ульяновской области</w:t>
      </w:r>
      <w:r w:rsidRPr="00F62C95">
        <w:rPr>
          <w:b/>
          <w:bCs/>
          <w:sz w:val="28"/>
          <w:szCs w:val="28"/>
        </w:rPr>
        <w:t>»</w:t>
      </w:r>
    </w:p>
    <w:p w:rsidR="00A50998" w:rsidRPr="00F62C95" w:rsidRDefault="00A50998" w:rsidP="00F62C95">
      <w:pPr>
        <w:tabs>
          <w:tab w:val="left" w:pos="720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50998" w:rsidRDefault="00A50998" w:rsidP="00C0139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F62C95">
        <w:rPr>
          <w:sz w:val="28"/>
          <w:szCs w:val="28"/>
        </w:rPr>
        <w:t>Министерство развития</w:t>
      </w:r>
      <w:r w:rsidR="00E82835">
        <w:rPr>
          <w:sz w:val="28"/>
          <w:szCs w:val="28"/>
        </w:rPr>
        <w:t xml:space="preserve"> конкуренции и экономики</w:t>
      </w:r>
      <w:r w:rsidRPr="00F62C95">
        <w:rPr>
          <w:sz w:val="28"/>
          <w:szCs w:val="28"/>
        </w:rPr>
        <w:t xml:space="preserve"> Ульяновской области в соответствии с Законом Ульяновской области от 05.11.2015 № 153-ЗО «Об 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 порядке проведения</w:t>
      </w:r>
      <w:proofErr w:type="gramEnd"/>
      <w:r w:rsidRPr="00F62C95">
        <w:rPr>
          <w:sz w:val="28"/>
          <w:szCs w:val="28"/>
        </w:rPr>
        <w:t xml:space="preserve"> </w:t>
      </w:r>
      <w:proofErr w:type="gramStart"/>
      <w:r w:rsidRPr="00F62C95">
        <w:rPr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F62C95">
        <w:rPr>
          <w:b/>
          <w:sz w:val="28"/>
          <w:szCs w:val="28"/>
        </w:rPr>
        <w:t>«</w:t>
      </w:r>
      <w:r w:rsidRPr="00F62C95">
        <w:rPr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F62C95">
        <w:rPr>
          <w:b/>
          <w:sz w:val="28"/>
          <w:szCs w:val="28"/>
        </w:rPr>
        <w:t>»</w:t>
      </w:r>
      <w:r w:rsidRPr="00F62C95">
        <w:rPr>
          <w:sz w:val="28"/>
          <w:szCs w:val="28"/>
        </w:rPr>
        <w:t xml:space="preserve"> (далее – Положение)</w:t>
      </w:r>
      <w:r w:rsidR="00E77AA2">
        <w:rPr>
          <w:sz w:val="28"/>
          <w:szCs w:val="28"/>
        </w:rPr>
        <w:t>,</w:t>
      </w:r>
      <w:r w:rsidRPr="00F62C95">
        <w:rPr>
          <w:sz w:val="28"/>
          <w:szCs w:val="28"/>
        </w:rPr>
        <w:t xml:space="preserve"> и </w:t>
      </w:r>
      <w:r w:rsidRPr="005C34DD">
        <w:rPr>
          <w:sz w:val="28"/>
          <w:szCs w:val="28"/>
        </w:rPr>
        <w:t xml:space="preserve">Положением о Министерстве </w:t>
      </w:r>
      <w:r w:rsidR="005C34DD">
        <w:rPr>
          <w:sz w:val="28"/>
          <w:szCs w:val="28"/>
        </w:rPr>
        <w:t>развития конкуренции и экономики</w:t>
      </w:r>
      <w:proofErr w:type="gramEnd"/>
      <w:r w:rsidRPr="005C34DD">
        <w:rPr>
          <w:sz w:val="28"/>
          <w:szCs w:val="28"/>
        </w:rPr>
        <w:t xml:space="preserve"> Ульяновской области, утверждённого постановлением Правительства Ульяновской области от 14.04.2014 № 8/125-П «О Министерстве развития</w:t>
      </w:r>
      <w:r w:rsidR="005C34DD" w:rsidRPr="005C34DD">
        <w:rPr>
          <w:sz w:val="28"/>
          <w:szCs w:val="28"/>
        </w:rPr>
        <w:t xml:space="preserve"> конкуренции и экономики</w:t>
      </w:r>
      <w:r w:rsidRPr="005C34DD">
        <w:rPr>
          <w:sz w:val="28"/>
          <w:szCs w:val="28"/>
        </w:rPr>
        <w:t xml:space="preserve"> Ульяновской области»,</w:t>
      </w:r>
      <w:r w:rsidRPr="00F62C95">
        <w:rPr>
          <w:sz w:val="28"/>
          <w:szCs w:val="28"/>
        </w:rPr>
        <w:t xml:space="preserve"> рассмотрело проект </w:t>
      </w:r>
      <w:r w:rsidRPr="00F62C95">
        <w:rPr>
          <w:bCs/>
          <w:sz w:val="28"/>
          <w:szCs w:val="28"/>
        </w:rPr>
        <w:t xml:space="preserve">Закона Ульяновской области </w:t>
      </w:r>
      <w:r w:rsidR="00E82835" w:rsidRPr="00E82835">
        <w:rPr>
          <w:bCs/>
          <w:sz w:val="28"/>
          <w:szCs w:val="28"/>
        </w:rPr>
        <w:t>«</w:t>
      </w:r>
      <w:r w:rsidR="00863022" w:rsidRPr="00863022">
        <w:rPr>
          <w:bCs/>
          <w:sz w:val="28"/>
          <w:szCs w:val="28"/>
        </w:rPr>
        <w:t xml:space="preserve">О внесении изменений в Закон Ульяновской области «О мерах социальной поддержки отдельных категорий граждан </w:t>
      </w:r>
      <w:proofErr w:type="gramStart"/>
      <w:r w:rsidR="00863022" w:rsidRPr="00863022">
        <w:rPr>
          <w:bCs/>
          <w:sz w:val="28"/>
          <w:szCs w:val="28"/>
        </w:rPr>
        <w:t>в</w:t>
      </w:r>
      <w:proofErr w:type="gramEnd"/>
      <w:r w:rsidR="00863022" w:rsidRPr="00863022">
        <w:rPr>
          <w:bCs/>
          <w:sz w:val="28"/>
          <w:szCs w:val="28"/>
        </w:rPr>
        <w:t xml:space="preserve"> Ульяновской области</w:t>
      </w:r>
      <w:r w:rsidR="00E82835" w:rsidRPr="00E82835">
        <w:rPr>
          <w:bCs/>
          <w:sz w:val="28"/>
          <w:szCs w:val="28"/>
        </w:rPr>
        <w:t>»</w:t>
      </w:r>
      <w:r w:rsidRPr="00F62C95">
        <w:rPr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Главным управлением труда, занятости и социального благополучия Ульяновской области</w:t>
      </w:r>
      <w:r w:rsidRPr="00F62C95">
        <w:rPr>
          <w:i/>
          <w:sz w:val="28"/>
          <w:szCs w:val="28"/>
        </w:rPr>
        <w:t xml:space="preserve"> </w:t>
      </w:r>
      <w:r w:rsidRPr="00F62C95">
        <w:rPr>
          <w:sz w:val="28"/>
          <w:szCs w:val="28"/>
        </w:rPr>
        <w:t>(далее – разработчик акта), и сообщает следующее.</w:t>
      </w:r>
    </w:p>
    <w:p w:rsidR="00A50998" w:rsidRPr="00F62C95" w:rsidRDefault="00A50998" w:rsidP="00C01392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b/>
          <w:sz w:val="28"/>
          <w:szCs w:val="28"/>
        </w:rPr>
      </w:pPr>
      <w:r w:rsidRPr="00F62C95">
        <w:rPr>
          <w:b/>
          <w:sz w:val="28"/>
          <w:szCs w:val="28"/>
        </w:rPr>
        <w:t>Описание предлагаемого регулирования.</w:t>
      </w:r>
    </w:p>
    <w:p w:rsidR="00CA42FD" w:rsidRDefault="00CA42FD" w:rsidP="00E8087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 разработан в соответствии с </w:t>
      </w:r>
      <w:r w:rsidRPr="00CA42FD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</w:t>
      </w:r>
      <w:r w:rsidRPr="00CA42F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CA42FD">
        <w:rPr>
          <w:sz w:val="28"/>
          <w:szCs w:val="28"/>
        </w:rPr>
        <w:t xml:space="preserve"> от 12.01.1995 </w:t>
      </w:r>
      <w:r>
        <w:rPr>
          <w:sz w:val="28"/>
          <w:szCs w:val="28"/>
        </w:rPr>
        <w:t>№</w:t>
      </w:r>
      <w:r w:rsidRPr="00CA42FD">
        <w:rPr>
          <w:sz w:val="28"/>
          <w:szCs w:val="28"/>
        </w:rPr>
        <w:t xml:space="preserve"> 5-ФЗ </w:t>
      </w:r>
      <w:r>
        <w:rPr>
          <w:sz w:val="28"/>
          <w:szCs w:val="28"/>
        </w:rPr>
        <w:t>«</w:t>
      </w:r>
      <w:r w:rsidRPr="00CA42FD">
        <w:rPr>
          <w:sz w:val="28"/>
          <w:szCs w:val="28"/>
        </w:rPr>
        <w:t>О ветеранах</w:t>
      </w:r>
      <w:r>
        <w:rPr>
          <w:sz w:val="28"/>
          <w:szCs w:val="28"/>
        </w:rPr>
        <w:t xml:space="preserve">» и </w:t>
      </w:r>
      <w:r w:rsidRPr="00CA42F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CA42FD">
        <w:rPr>
          <w:sz w:val="28"/>
          <w:szCs w:val="28"/>
        </w:rPr>
        <w:t xml:space="preserve"> РФ от 18.10.1991 </w:t>
      </w:r>
      <w:r>
        <w:rPr>
          <w:sz w:val="28"/>
          <w:szCs w:val="28"/>
        </w:rPr>
        <w:t>№</w:t>
      </w:r>
      <w:r w:rsidRPr="00CA42FD">
        <w:rPr>
          <w:sz w:val="28"/>
          <w:szCs w:val="28"/>
        </w:rPr>
        <w:t xml:space="preserve"> 1761-1 </w:t>
      </w:r>
      <w:r>
        <w:rPr>
          <w:sz w:val="28"/>
          <w:szCs w:val="28"/>
        </w:rPr>
        <w:br/>
        <w:t>«</w:t>
      </w:r>
      <w:r w:rsidRPr="00CA42FD">
        <w:rPr>
          <w:sz w:val="28"/>
          <w:szCs w:val="28"/>
        </w:rPr>
        <w:t>О реабилитации жертв политических репрессий</w:t>
      </w:r>
      <w:r>
        <w:rPr>
          <w:sz w:val="28"/>
          <w:szCs w:val="28"/>
        </w:rPr>
        <w:t xml:space="preserve">» и направлен на </w:t>
      </w:r>
      <w:r w:rsidRPr="00CA42FD">
        <w:rPr>
          <w:sz w:val="28"/>
          <w:szCs w:val="28"/>
        </w:rPr>
        <w:t>повышение качества обслуживания отдельных категорий граждан, проживающих на территории Ульяновской области</w:t>
      </w:r>
      <w:r w:rsidR="00E77AA2">
        <w:rPr>
          <w:sz w:val="28"/>
          <w:szCs w:val="28"/>
        </w:rPr>
        <w:t>, и</w:t>
      </w:r>
      <w:r w:rsidRPr="00CA42FD">
        <w:rPr>
          <w:sz w:val="28"/>
          <w:szCs w:val="28"/>
        </w:rPr>
        <w:t xml:space="preserve"> имеющих право на бесплатное изготовление и ремонт зубных протезов</w:t>
      </w:r>
      <w:r>
        <w:rPr>
          <w:sz w:val="28"/>
          <w:szCs w:val="28"/>
        </w:rPr>
        <w:t>.</w:t>
      </w:r>
    </w:p>
    <w:p w:rsidR="00CA42FD" w:rsidRDefault="00CA42FD" w:rsidP="00E8087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предусматривается внесение изменений в Закон Ульяновской области от </w:t>
      </w:r>
      <w:r w:rsidRPr="00CA42FD">
        <w:rPr>
          <w:sz w:val="28"/>
          <w:szCs w:val="28"/>
        </w:rPr>
        <w:t xml:space="preserve">29.09.2015 </w:t>
      </w:r>
      <w:r>
        <w:rPr>
          <w:sz w:val="28"/>
          <w:szCs w:val="28"/>
        </w:rPr>
        <w:t>№</w:t>
      </w:r>
      <w:r w:rsidRPr="00CA42FD">
        <w:rPr>
          <w:sz w:val="28"/>
          <w:szCs w:val="28"/>
        </w:rPr>
        <w:t xml:space="preserve"> 132-ЗО </w:t>
      </w:r>
      <w:r>
        <w:rPr>
          <w:sz w:val="28"/>
          <w:szCs w:val="28"/>
        </w:rPr>
        <w:t>«</w:t>
      </w:r>
      <w:r w:rsidRPr="00CA42FD">
        <w:rPr>
          <w:sz w:val="28"/>
          <w:szCs w:val="28"/>
        </w:rPr>
        <w:t xml:space="preserve">О мерах социальной поддержки </w:t>
      </w:r>
      <w:r w:rsidRPr="00CA42FD">
        <w:rPr>
          <w:sz w:val="28"/>
          <w:szCs w:val="28"/>
        </w:rPr>
        <w:lastRenderedPageBreak/>
        <w:t>отдельных категорий граждан в Ульяновской области</w:t>
      </w:r>
      <w:r>
        <w:rPr>
          <w:sz w:val="28"/>
          <w:szCs w:val="28"/>
        </w:rPr>
        <w:t xml:space="preserve">» в части расширения </w:t>
      </w:r>
      <w:r w:rsidRPr="00CA42FD">
        <w:rPr>
          <w:sz w:val="28"/>
          <w:szCs w:val="28"/>
        </w:rPr>
        <w:t>круга медицинских организаций оказывающих услуги по бесплатному изготовлению и ремонту зубных протезов</w:t>
      </w:r>
      <w:r>
        <w:rPr>
          <w:sz w:val="28"/>
          <w:szCs w:val="28"/>
        </w:rPr>
        <w:t>.</w:t>
      </w:r>
    </w:p>
    <w:p w:rsidR="00CA42FD" w:rsidRDefault="00CA42FD" w:rsidP="00E8087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проектом акта вносятся изменения</w:t>
      </w:r>
      <w:r w:rsidRPr="00CA42FD">
        <w:rPr>
          <w:sz w:val="28"/>
          <w:szCs w:val="28"/>
        </w:rPr>
        <w:t xml:space="preserve"> технического характера.</w:t>
      </w:r>
    </w:p>
    <w:p w:rsidR="00CA42FD" w:rsidRDefault="00CA42FD" w:rsidP="00E8087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принятие проекта акта направлено на совершенствование качества предоставления мер социальной поддержки отдельным категориям граждан на территории Ульяновской области.</w:t>
      </w:r>
    </w:p>
    <w:p w:rsidR="00A50998" w:rsidRPr="00F62C95" w:rsidRDefault="00A50998" w:rsidP="00C01392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F62C95">
        <w:rPr>
          <w:b/>
          <w:sz w:val="28"/>
          <w:szCs w:val="28"/>
        </w:rPr>
        <w:t>2.</w:t>
      </w:r>
      <w:r w:rsidR="00A1392F" w:rsidRPr="00F62C95">
        <w:rPr>
          <w:b/>
          <w:sz w:val="28"/>
          <w:szCs w:val="28"/>
        </w:rPr>
        <w:t xml:space="preserve"> </w:t>
      </w:r>
      <w:r w:rsidRPr="00F62C95">
        <w:rPr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AC2B16" w:rsidRDefault="00701265" w:rsidP="00AA3895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Ульяновской области </w:t>
      </w:r>
      <w:r w:rsidRPr="00701265">
        <w:rPr>
          <w:rFonts w:ascii="Times New Roman" w:hAnsi="Times New Roman" w:cs="Times New Roman"/>
          <w:sz w:val="28"/>
          <w:szCs w:val="28"/>
        </w:rPr>
        <w:t>от 29.09.2015 № 132-ЗО</w:t>
      </w:r>
      <w:r>
        <w:rPr>
          <w:rFonts w:ascii="Times New Roman" w:hAnsi="Times New Roman" w:cs="Times New Roman"/>
          <w:sz w:val="28"/>
          <w:szCs w:val="28"/>
        </w:rPr>
        <w:t xml:space="preserve"> адресатами регулирования являются </w:t>
      </w:r>
      <w:r w:rsidRPr="0070126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265">
        <w:rPr>
          <w:rFonts w:ascii="Times New Roman" w:hAnsi="Times New Roman" w:cs="Times New Roman"/>
          <w:sz w:val="28"/>
          <w:szCs w:val="28"/>
        </w:rPr>
        <w:t>, проработавши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265">
        <w:rPr>
          <w:rFonts w:ascii="Times New Roman" w:hAnsi="Times New Roman" w:cs="Times New Roman"/>
          <w:sz w:val="28"/>
          <w:szCs w:val="28"/>
        </w:rPr>
        <w:t xml:space="preserve">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265">
        <w:rPr>
          <w:rFonts w:ascii="Times New Roman" w:hAnsi="Times New Roman" w:cs="Times New Roman"/>
          <w:sz w:val="28"/>
          <w:szCs w:val="28"/>
        </w:rPr>
        <w:t xml:space="preserve"> орденами или медалями СССР за самоотверженный труд в период Великой Отечественной войны (далее - труженики тыла),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265">
        <w:rPr>
          <w:rFonts w:ascii="Times New Roman" w:hAnsi="Times New Roman" w:cs="Times New Roman"/>
          <w:sz w:val="28"/>
          <w:szCs w:val="28"/>
        </w:rPr>
        <w:t>, 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265">
        <w:rPr>
          <w:rFonts w:ascii="Times New Roman" w:hAnsi="Times New Roman" w:cs="Times New Roman"/>
          <w:sz w:val="28"/>
          <w:szCs w:val="28"/>
        </w:rPr>
        <w:t>ся ветеранами</w:t>
      </w:r>
      <w:proofErr w:type="gramEnd"/>
      <w:r w:rsidRPr="00701265">
        <w:rPr>
          <w:rFonts w:ascii="Times New Roman" w:hAnsi="Times New Roman" w:cs="Times New Roman"/>
          <w:sz w:val="28"/>
          <w:szCs w:val="28"/>
        </w:rPr>
        <w:t xml:space="preserve"> труда (далее - ветераны труда), а также реабилитированны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26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265">
        <w:rPr>
          <w:rFonts w:ascii="Times New Roman" w:hAnsi="Times New Roman" w:cs="Times New Roman"/>
          <w:sz w:val="28"/>
          <w:szCs w:val="28"/>
        </w:rPr>
        <w:t xml:space="preserve"> и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265">
        <w:rPr>
          <w:rFonts w:ascii="Times New Roman" w:hAnsi="Times New Roman" w:cs="Times New Roman"/>
          <w:sz w:val="28"/>
          <w:szCs w:val="28"/>
        </w:rPr>
        <w:t>, признанны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265">
        <w:rPr>
          <w:rFonts w:ascii="Times New Roman" w:hAnsi="Times New Roman" w:cs="Times New Roman"/>
          <w:sz w:val="28"/>
          <w:szCs w:val="28"/>
        </w:rPr>
        <w:t xml:space="preserve"> пострадавшими от политических репрессий.</w:t>
      </w:r>
    </w:p>
    <w:p w:rsidR="00701265" w:rsidRDefault="00701265" w:rsidP="00AA3895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Действующей редакцией вышеназванного Закона Ульяновской области указанной категории граждан на территории Ульяновской области предоставляются меры социальной поддержки в виде </w:t>
      </w:r>
      <w:r w:rsidRPr="00701265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265">
        <w:rPr>
          <w:rFonts w:ascii="Times New Roman" w:hAnsi="Times New Roman" w:cs="Times New Roman"/>
          <w:sz w:val="28"/>
          <w:szCs w:val="28"/>
        </w:rPr>
        <w:t xml:space="preserve"> на бесплатное изготовление и ремонт зубных протезов (за исключением зубных протезов, для изготовления или ремонта которых применяются драгоценные металлы и (или) металлокерамика) в областных медицинских организациях, а также на основе соответствующих соглашений, заключаемых исполнительным органом государственной власти Ульяновской области, уполномоченным</w:t>
      </w:r>
      <w:proofErr w:type="gramEnd"/>
      <w:r w:rsidRPr="00701265">
        <w:rPr>
          <w:rFonts w:ascii="Times New Roman" w:hAnsi="Times New Roman" w:cs="Times New Roman"/>
          <w:sz w:val="28"/>
          <w:szCs w:val="28"/>
        </w:rPr>
        <w:t xml:space="preserve"> в сфере социальной защиты населения, - в медицинских организациях, находящихся в ведении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265" w:rsidRDefault="00C12BF7" w:rsidP="00AA3895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Проектом акта предусматривается расширение перечня данных медицинских организаций, путём включения</w:t>
      </w:r>
      <w:r w:rsidRPr="00C12BF7">
        <w:rPr>
          <w:rFonts w:ascii="Times New Roman" w:hAnsi="Times New Roman" w:cs="Times New Roman"/>
          <w:sz w:val="28"/>
          <w:szCs w:val="28"/>
        </w:rPr>
        <w:t xml:space="preserve"> иных</w:t>
      </w:r>
      <w:r w:rsidR="00E77AA2">
        <w:rPr>
          <w:rFonts w:ascii="Times New Roman" w:hAnsi="Times New Roman" w:cs="Times New Roman"/>
          <w:sz w:val="28"/>
          <w:szCs w:val="28"/>
        </w:rPr>
        <w:t>,</w:t>
      </w:r>
      <w:r w:rsidRPr="00C12BF7">
        <w:rPr>
          <w:rFonts w:ascii="Times New Roman" w:hAnsi="Times New Roman" w:cs="Times New Roman"/>
          <w:sz w:val="28"/>
          <w:szCs w:val="28"/>
        </w:rPr>
        <w:t xml:space="preserve"> имеющих лицензию на осуществление соответствующей медицинской деятельности медицинских организаций, которые участвуют в реализации территориальной программы государственных гарантий бесплатного оказания гражданам медицинской помощи и согласовали в установленном Правительством Ульяновской области порядке цены </w:t>
      </w:r>
      <w:r w:rsidR="00E77AA2">
        <w:rPr>
          <w:rFonts w:ascii="Times New Roman" w:hAnsi="Times New Roman" w:cs="Times New Roman"/>
          <w:sz w:val="28"/>
          <w:szCs w:val="28"/>
        </w:rPr>
        <w:t xml:space="preserve">на </w:t>
      </w:r>
      <w:r w:rsidRPr="00C12BF7">
        <w:rPr>
          <w:rFonts w:ascii="Times New Roman" w:hAnsi="Times New Roman" w:cs="Times New Roman"/>
          <w:sz w:val="28"/>
          <w:szCs w:val="28"/>
        </w:rPr>
        <w:t>указан</w:t>
      </w:r>
      <w:r w:rsidR="00E77AA2">
        <w:rPr>
          <w:rFonts w:ascii="Times New Roman" w:hAnsi="Times New Roman" w:cs="Times New Roman"/>
          <w:sz w:val="28"/>
          <w:szCs w:val="28"/>
        </w:rPr>
        <w:t>ные</w:t>
      </w:r>
      <w:r w:rsidRPr="00C12BF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77AA2">
        <w:rPr>
          <w:rFonts w:ascii="Times New Roman" w:hAnsi="Times New Roman" w:cs="Times New Roman"/>
          <w:sz w:val="28"/>
          <w:szCs w:val="28"/>
        </w:rPr>
        <w:t>и</w:t>
      </w:r>
      <w:r w:rsidRPr="00C12BF7">
        <w:rPr>
          <w:rFonts w:ascii="Times New Roman" w:hAnsi="Times New Roman" w:cs="Times New Roman"/>
          <w:sz w:val="28"/>
          <w:szCs w:val="28"/>
        </w:rPr>
        <w:t xml:space="preserve"> с исполнительным органом государственной власти Ульяновской области, уполномоченным в сфере охраны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2BF7" w:rsidRDefault="00C12BF7" w:rsidP="00AA3895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самым данное изменение </w:t>
      </w:r>
      <w:r w:rsidR="00E77AA2">
        <w:rPr>
          <w:rFonts w:ascii="Times New Roman" w:hAnsi="Times New Roman" w:cs="Times New Roman"/>
          <w:sz w:val="28"/>
          <w:szCs w:val="28"/>
        </w:rPr>
        <w:t>позволит повысить</w:t>
      </w:r>
      <w:r>
        <w:rPr>
          <w:rFonts w:ascii="Times New Roman" w:hAnsi="Times New Roman" w:cs="Times New Roman"/>
          <w:sz w:val="28"/>
          <w:szCs w:val="28"/>
        </w:rPr>
        <w:t xml:space="preserve"> доступно</w:t>
      </w:r>
      <w:r w:rsidR="00E77AA2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E77AA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 w:rsidR="00E77AA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поддержки для адресатов регулирования.</w:t>
      </w:r>
    </w:p>
    <w:p w:rsidR="00AA3895" w:rsidRPr="00AA3895" w:rsidRDefault="00AA3895" w:rsidP="00AA3895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принятие проекта акта направлено</w:t>
      </w:r>
      <w:r w:rsidR="00E77AA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5C1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C12BF7">
        <w:rPr>
          <w:rFonts w:ascii="Times New Roman" w:hAnsi="Times New Roman" w:cs="Times New Roman"/>
          <w:sz w:val="28"/>
          <w:szCs w:val="28"/>
        </w:rPr>
        <w:t>уровня доступности и качества предоставления мер социальной поддержки на территории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998" w:rsidRPr="00F62C95" w:rsidRDefault="00A50998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3413">
        <w:rPr>
          <w:b/>
          <w:sz w:val="28"/>
          <w:szCs w:val="28"/>
        </w:rPr>
        <w:t>3.</w:t>
      </w:r>
      <w:r w:rsidR="00A1392F" w:rsidRPr="002F3413">
        <w:rPr>
          <w:b/>
          <w:sz w:val="28"/>
          <w:szCs w:val="28"/>
        </w:rPr>
        <w:t xml:space="preserve"> </w:t>
      </w:r>
      <w:r w:rsidRPr="002F3413">
        <w:rPr>
          <w:b/>
          <w:sz w:val="28"/>
          <w:szCs w:val="28"/>
        </w:rPr>
        <w:t>Обоснование целей предлагаемого регулирования.</w:t>
      </w:r>
      <w:r w:rsidRPr="00F62C95">
        <w:rPr>
          <w:b/>
          <w:sz w:val="28"/>
          <w:szCs w:val="28"/>
        </w:rPr>
        <w:t xml:space="preserve"> </w:t>
      </w:r>
    </w:p>
    <w:p w:rsidR="007C564A" w:rsidRDefault="007C564A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учитывать, что адресат</w:t>
      </w:r>
      <w:r w:rsidR="002F3413">
        <w:rPr>
          <w:sz w:val="28"/>
          <w:szCs w:val="28"/>
        </w:rPr>
        <w:t>ами</w:t>
      </w:r>
      <w:r>
        <w:rPr>
          <w:sz w:val="28"/>
          <w:szCs w:val="28"/>
        </w:rPr>
        <w:t xml:space="preserve"> регулирования являются </w:t>
      </w:r>
      <w:r w:rsidR="002F3413">
        <w:rPr>
          <w:sz w:val="28"/>
          <w:szCs w:val="28"/>
        </w:rPr>
        <w:t>граждане пост</w:t>
      </w:r>
      <w:r>
        <w:rPr>
          <w:sz w:val="28"/>
          <w:szCs w:val="28"/>
        </w:rPr>
        <w:t>пенсион</w:t>
      </w:r>
      <w:r w:rsidR="002F3413">
        <w:rPr>
          <w:sz w:val="28"/>
          <w:szCs w:val="28"/>
        </w:rPr>
        <w:t>ного возраста</w:t>
      </w:r>
      <w:r w:rsidR="00E77AA2">
        <w:rPr>
          <w:sz w:val="28"/>
          <w:szCs w:val="28"/>
        </w:rPr>
        <w:t>,</w:t>
      </w:r>
      <w:r>
        <w:rPr>
          <w:sz w:val="28"/>
          <w:szCs w:val="28"/>
        </w:rPr>
        <w:t xml:space="preserve"> зачастую относя</w:t>
      </w:r>
      <w:r w:rsidR="00E77AA2">
        <w:rPr>
          <w:sz w:val="28"/>
          <w:szCs w:val="28"/>
        </w:rPr>
        <w:t>щиеся</w:t>
      </w:r>
      <w:r>
        <w:rPr>
          <w:sz w:val="28"/>
          <w:szCs w:val="28"/>
        </w:rPr>
        <w:t xml:space="preserve"> к категории социально незащищенных граждан</w:t>
      </w:r>
      <w:r w:rsidR="002F34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3413">
        <w:rPr>
          <w:sz w:val="28"/>
          <w:szCs w:val="28"/>
        </w:rPr>
        <w:t>Вследствие этого</w:t>
      </w:r>
      <w:r>
        <w:rPr>
          <w:sz w:val="28"/>
          <w:szCs w:val="28"/>
        </w:rPr>
        <w:t xml:space="preserve"> принятие проекта акта </w:t>
      </w:r>
      <w:r>
        <w:rPr>
          <w:sz w:val="28"/>
          <w:szCs w:val="28"/>
        </w:rPr>
        <w:lastRenderedPageBreak/>
        <w:t xml:space="preserve">будет в значительной степени способствовать повышению уровня </w:t>
      </w:r>
      <w:r w:rsidR="002F3413">
        <w:rPr>
          <w:sz w:val="28"/>
          <w:szCs w:val="28"/>
        </w:rPr>
        <w:t>доступности и</w:t>
      </w:r>
      <w:r w:rsidR="002F3413" w:rsidRPr="002F3413">
        <w:rPr>
          <w:sz w:val="28"/>
          <w:szCs w:val="28"/>
        </w:rPr>
        <w:t xml:space="preserve"> качества обслуживания </w:t>
      </w:r>
      <w:r w:rsidR="002F3413">
        <w:rPr>
          <w:sz w:val="28"/>
          <w:szCs w:val="28"/>
        </w:rPr>
        <w:t>данной</w:t>
      </w:r>
      <w:r w:rsidR="002F3413" w:rsidRPr="002F3413">
        <w:rPr>
          <w:sz w:val="28"/>
          <w:szCs w:val="28"/>
        </w:rPr>
        <w:t xml:space="preserve"> категорий граждан, проживающих на территории Ульяновской области </w:t>
      </w:r>
      <w:r w:rsidR="002F3413">
        <w:rPr>
          <w:sz w:val="28"/>
          <w:szCs w:val="28"/>
        </w:rPr>
        <w:t xml:space="preserve">и </w:t>
      </w:r>
      <w:r w:rsidR="002F3413" w:rsidRPr="002F3413">
        <w:rPr>
          <w:sz w:val="28"/>
          <w:szCs w:val="28"/>
        </w:rPr>
        <w:t>имеющих право на бесплатное изготовление и ремонт зубных протезов.</w:t>
      </w:r>
    </w:p>
    <w:p w:rsidR="00A50998" w:rsidRDefault="00D249FC" w:rsidP="00C01392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F62C95">
        <w:rPr>
          <w:sz w:val="28"/>
          <w:szCs w:val="28"/>
        </w:rPr>
        <w:t xml:space="preserve">Таким образом, проект акта направлен на </w:t>
      </w:r>
      <w:r w:rsidRPr="00F62C95">
        <w:rPr>
          <w:sz w:val="28"/>
          <w:szCs w:val="28"/>
          <w:shd w:val="clear" w:color="auto" w:fill="FFFFFF"/>
        </w:rPr>
        <w:t>совершенствование регионального законодательства</w:t>
      </w:r>
      <w:r w:rsidR="004C35BD">
        <w:rPr>
          <w:sz w:val="28"/>
          <w:szCs w:val="28"/>
          <w:shd w:val="clear" w:color="auto" w:fill="FFFFFF"/>
        </w:rPr>
        <w:t xml:space="preserve"> в </w:t>
      </w:r>
      <w:r w:rsidR="007C564A">
        <w:rPr>
          <w:sz w:val="28"/>
          <w:szCs w:val="28"/>
          <w:shd w:val="clear" w:color="auto" w:fill="FFFFFF"/>
        </w:rPr>
        <w:t xml:space="preserve">сфере </w:t>
      </w:r>
      <w:r w:rsidR="004C35BD">
        <w:rPr>
          <w:sz w:val="28"/>
          <w:szCs w:val="28"/>
          <w:shd w:val="clear" w:color="auto" w:fill="FFFFFF"/>
        </w:rPr>
        <w:t>социальной поддержки населения.</w:t>
      </w:r>
    </w:p>
    <w:p w:rsidR="00C81D07" w:rsidRPr="001E3189" w:rsidRDefault="00C81D07" w:rsidP="00CD160C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1E3189">
        <w:rPr>
          <w:b/>
          <w:sz w:val="28"/>
          <w:szCs w:val="28"/>
        </w:rPr>
        <w:t xml:space="preserve">4. </w:t>
      </w:r>
      <w:r w:rsidR="00CD160C" w:rsidRPr="001E3189">
        <w:rPr>
          <w:b/>
          <w:sz w:val="28"/>
          <w:szCs w:val="28"/>
        </w:rPr>
        <w:t>Анализ международного опыта, опыта субъектов Российской</w:t>
      </w:r>
      <w:r w:rsidR="000D1038" w:rsidRPr="001E3189">
        <w:rPr>
          <w:b/>
          <w:sz w:val="28"/>
          <w:szCs w:val="28"/>
        </w:rPr>
        <w:t xml:space="preserve"> </w:t>
      </w:r>
      <w:r w:rsidR="00CD160C" w:rsidRPr="001E3189">
        <w:rPr>
          <w:b/>
          <w:sz w:val="28"/>
          <w:szCs w:val="28"/>
        </w:rPr>
        <w:t>Федерации в соответствующей сфере</w:t>
      </w:r>
      <w:r w:rsidRPr="001E3189">
        <w:rPr>
          <w:b/>
          <w:sz w:val="28"/>
          <w:szCs w:val="28"/>
        </w:rPr>
        <w:t>.</w:t>
      </w:r>
    </w:p>
    <w:p w:rsidR="001E3189" w:rsidRDefault="004A4667" w:rsidP="004A466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1E3189">
        <w:rPr>
          <w:rFonts w:eastAsia="Calibri"/>
          <w:color w:val="000000"/>
          <w:sz w:val="28"/>
          <w:szCs w:val="28"/>
        </w:rPr>
        <w:t xml:space="preserve">По результатам мониторинга регионального законодательства в сфере </w:t>
      </w:r>
      <w:r w:rsidR="001E3189">
        <w:rPr>
          <w:rFonts w:eastAsia="Calibri"/>
          <w:color w:val="000000"/>
          <w:sz w:val="28"/>
          <w:szCs w:val="28"/>
        </w:rPr>
        <w:t xml:space="preserve">предоставления мер социальной поддержки отдельным категориям граждан (труженики тыла, реабилитированные лица, ветераны труда) в части реализации </w:t>
      </w:r>
      <w:r w:rsidR="001E3189" w:rsidRPr="001E3189">
        <w:rPr>
          <w:rFonts w:eastAsia="Calibri"/>
          <w:color w:val="000000"/>
          <w:sz w:val="28"/>
          <w:szCs w:val="28"/>
        </w:rPr>
        <w:t>права на бесплатное изготовление и ремонт зубных протезов (за исключением зубных протезов для изготовления или ремонта которых применяются драгоценные металлы и (</w:t>
      </w:r>
      <w:proofErr w:type="gramStart"/>
      <w:r w:rsidR="001E3189" w:rsidRPr="001E3189">
        <w:rPr>
          <w:rFonts w:eastAsia="Calibri"/>
          <w:color w:val="000000"/>
          <w:sz w:val="28"/>
          <w:szCs w:val="28"/>
        </w:rPr>
        <w:t xml:space="preserve">или) </w:t>
      </w:r>
      <w:proofErr w:type="gramEnd"/>
      <w:r w:rsidR="001E3189" w:rsidRPr="001E3189">
        <w:rPr>
          <w:rFonts w:eastAsia="Calibri"/>
          <w:color w:val="000000"/>
          <w:sz w:val="28"/>
          <w:szCs w:val="28"/>
        </w:rPr>
        <w:t>металлокерамика)</w:t>
      </w:r>
      <w:r w:rsidR="001E3189">
        <w:rPr>
          <w:rFonts w:eastAsia="Calibri"/>
          <w:color w:val="000000"/>
          <w:sz w:val="28"/>
          <w:szCs w:val="28"/>
        </w:rPr>
        <w:t xml:space="preserve"> установлено, что данная мера социальной поддержки (или схожая по своей сути) предоставляется во многих </w:t>
      </w:r>
      <w:proofErr w:type="gramStart"/>
      <w:r w:rsidR="001E3189">
        <w:rPr>
          <w:rFonts w:eastAsia="Calibri"/>
          <w:color w:val="000000"/>
          <w:sz w:val="28"/>
          <w:szCs w:val="28"/>
        </w:rPr>
        <w:t>субъектах</w:t>
      </w:r>
      <w:proofErr w:type="gramEnd"/>
      <w:r w:rsidR="001E3189">
        <w:rPr>
          <w:rFonts w:eastAsia="Calibri"/>
          <w:color w:val="000000"/>
          <w:sz w:val="28"/>
          <w:szCs w:val="28"/>
        </w:rPr>
        <w:t xml:space="preserve"> Российской Федерации. Так, например:</w:t>
      </w:r>
    </w:p>
    <w:p w:rsidR="00EF4334" w:rsidRDefault="00EF4334" w:rsidP="004A466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730" w:type="dxa"/>
        <w:jc w:val="center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6552"/>
      </w:tblGrid>
      <w:tr w:rsidR="004A4667" w:rsidRPr="00C72B59" w:rsidTr="0011418E">
        <w:trPr>
          <w:jc w:val="center"/>
        </w:trPr>
        <w:tc>
          <w:tcPr>
            <w:tcW w:w="3178" w:type="dxa"/>
            <w:shd w:val="clear" w:color="auto" w:fill="auto"/>
          </w:tcPr>
          <w:p w:rsidR="004A4667" w:rsidRPr="00EF177C" w:rsidRDefault="004A4667" w:rsidP="008B37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Cs w:val="28"/>
              </w:rPr>
            </w:pPr>
            <w:r w:rsidRPr="00EF177C">
              <w:rPr>
                <w:rFonts w:eastAsia="Calibri"/>
                <w:b/>
                <w:color w:val="000000"/>
                <w:szCs w:val="28"/>
              </w:rPr>
              <w:t>Субъект РФ / НПА</w:t>
            </w:r>
          </w:p>
        </w:tc>
        <w:tc>
          <w:tcPr>
            <w:tcW w:w="6552" w:type="dxa"/>
            <w:shd w:val="clear" w:color="auto" w:fill="auto"/>
          </w:tcPr>
          <w:p w:rsidR="004A4667" w:rsidRPr="00EF177C" w:rsidRDefault="004A4667" w:rsidP="008B37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Cs w:val="28"/>
              </w:rPr>
            </w:pPr>
            <w:r w:rsidRPr="00EF177C">
              <w:rPr>
                <w:rFonts w:eastAsia="Calibri"/>
                <w:b/>
                <w:color w:val="000000"/>
                <w:szCs w:val="28"/>
              </w:rPr>
              <w:t>Меры социальной поддержки «детей войны»</w:t>
            </w:r>
          </w:p>
        </w:tc>
      </w:tr>
      <w:tr w:rsidR="004A4667" w:rsidRPr="00C72B59" w:rsidTr="0011418E">
        <w:trPr>
          <w:jc w:val="center"/>
        </w:trPr>
        <w:tc>
          <w:tcPr>
            <w:tcW w:w="3178" w:type="dxa"/>
            <w:shd w:val="clear" w:color="auto" w:fill="auto"/>
          </w:tcPr>
          <w:p w:rsidR="004A4667" w:rsidRPr="00EF177C" w:rsidRDefault="00EF177C" w:rsidP="008B37A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Удмуртская Республика</w:t>
            </w:r>
          </w:p>
          <w:p w:rsidR="004A4667" w:rsidRPr="00EF177C" w:rsidRDefault="00EF177C" w:rsidP="00EF177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EF177C">
              <w:rPr>
                <w:rFonts w:eastAsia="Calibri"/>
                <w:color w:val="000000"/>
                <w:szCs w:val="28"/>
              </w:rPr>
              <w:t>Постановление Правительства У</w:t>
            </w:r>
            <w:r>
              <w:rPr>
                <w:rFonts w:eastAsia="Calibri"/>
                <w:color w:val="000000"/>
                <w:szCs w:val="28"/>
              </w:rPr>
              <w:t xml:space="preserve">дмуртской </w:t>
            </w:r>
            <w:r w:rsidRPr="00EF177C">
              <w:rPr>
                <w:rFonts w:eastAsia="Calibri"/>
                <w:color w:val="000000"/>
                <w:szCs w:val="28"/>
              </w:rPr>
              <w:t>Р</w:t>
            </w:r>
            <w:r>
              <w:rPr>
                <w:rFonts w:eastAsia="Calibri"/>
                <w:color w:val="000000"/>
                <w:szCs w:val="28"/>
              </w:rPr>
              <w:t>еспублики</w:t>
            </w:r>
            <w:r w:rsidRPr="00EF177C">
              <w:rPr>
                <w:rFonts w:eastAsia="Calibri"/>
                <w:color w:val="000000"/>
                <w:szCs w:val="28"/>
              </w:rPr>
              <w:t xml:space="preserve"> от 15.02.2016 </w:t>
            </w:r>
            <w:r>
              <w:rPr>
                <w:rFonts w:eastAsia="Calibri"/>
                <w:color w:val="000000"/>
                <w:szCs w:val="28"/>
              </w:rPr>
              <w:t>№ 50 «</w:t>
            </w:r>
            <w:r w:rsidRPr="00EF177C">
              <w:rPr>
                <w:rFonts w:eastAsia="Calibri"/>
                <w:color w:val="000000"/>
                <w:szCs w:val="28"/>
              </w:rPr>
              <w:t>Об утверждении Положения о порядке предоставления мер социальной поддержки по бесплатному изготовлению и ремонту зубных протезов (за исключением протезов из драгоценных металлов и металлокерамики) отдельным категориям граждан</w:t>
            </w:r>
            <w:r>
              <w:rPr>
                <w:rFonts w:eastAsia="Calibri"/>
                <w:color w:val="000000"/>
                <w:szCs w:val="28"/>
              </w:rPr>
              <w:t>»</w:t>
            </w:r>
          </w:p>
        </w:tc>
        <w:tc>
          <w:tcPr>
            <w:tcW w:w="6552" w:type="dxa"/>
            <w:shd w:val="clear" w:color="auto" w:fill="auto"/>
          </w:tcPr>
          <w:p w:rsidR="004A4667" w:rsidRPr="00EF177C" w:rsidRDefault="00EF177C" w:rsidP="00EF177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Б</w:t>
            </w:r>
            <w:r w:rsidRPr="00EF177C">
              <w:rPr>
                <w:rFonts w:eastAsia="Calibri"/>
                <w:color w:val="000000"/>
                <w:szCs w:val="28"/>
              </w:rPr>
              <w:t xml:space="preserve">есплатное зубопротезирование осуществляется в </w:t>
            </w:r>
            <w:r w:rsidRPr="00352F7E">
              <w:rPr>
                <w:rFonts w:eastAsia="Calibri"/>
                <w:b/>
                <w:color w:val="000000"/>
                <w:szCs w:val="28"/>
              </w:rPr>
              <w:t>медицинской организации, к которой гражданин прикреплен</w:t>
            </w:r>
            <w:r w:rsidRPr="00EF177C">
              <w:rPr>
                <w:rFonts w:eastAsia="Calibri"/>
                <w:color w:val="000000"/>
                <w:szCs w:val="28"/>
              </w:rPr>
              <w:t xml:space="preserve"> для оказания пер</w:t>
            </w:r>
            <w:r>
              <w:rPr>
                <w:rFonts w:eastAsia="Calibri"/>
                <w:color w:val="000000"/>
                <w:szCs w:val="28"/>
              </w:rPr>
              <w:t>вичной медико-санитарной помощи</w:t>
            </w:r>
            <w:r w:rsidRPr="00EF177C">
              <w:rPr>
                <w:rFonts w:eastAsia="Calibri"/>
                <w:color w:val="000000"/>
                <w:szCs w:val="28"/>
              </w:rPr>
              <w:t>, в случае наличия у медицинской организации соответствующей лицензии и специалистов, необходимых для проведения бесплатного зубопротезирования</w:t>
            </w:r>
            <w:r>
              <w:rPr>
                <w:rFonts w:eastAsia="Calibri"/>
                <w:color w:val="000000"/>
                <w:szCs w:val="28"/>
              </w:rPr>
              <w:t>.</w:t>
            </w:r>
          </w:p>
        </w:tc>
      </w:tr>
      <w:tr w:rsidR="00EF177C" w:rsidRPr="00C72B59" w:rsidTr="0011418E">
        <w:trPr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7C" w:rsidRPr="00EF177C" w:rsidRDefault="00FE3892" w:rsidP="00762E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Ленинградская область</w:t>
            </w:r>
          </w:p>
          <w:p w:rsidR="00EF177C" w:rsidRPr="00EF177C" w:rsidRDefault="00FE3892" w:rsidP="00FE389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FE3892">
              <w:rPr>
                <w:rFonts w:eastAsia="Calibri"/>
                <w:color w:val="000000"/>
                <w:szCs w:val="28"/>
              </w:rPr>
              <w:t xml:space="preserve">Постановление Правительства Ленинградской области от 19.04.2005 </w:t>
            </w:r>
            <w:r>
              <w:rPr>
                <w:rFonts w:eastAsia="Calibri"/>
                <w:color w:val="000000"/>
                <w:szCs w:val="28"/>
              </w:rPr>
              <w:t>№</w:t>
            </w:r>
            <w:r w:rsidRPr="00FE3892">
              <w:rPr>
                <w:rFonts w:eastAsia="Calibri"/>
                <w:color w:val="000000"/>
                <w:szCs w:val="28"/>
              </w:rPr>
              <w:t xml:space="preserve"> 107 </w:t>
            </w:r>
            <w:r>
              <w:rPr>
                <w:rFonts w:eastAsia="Calibri"/>
                <w:color w:val="000000"/>
                <w:szCs w:val="28"/>
              </w:rPr>
              <w:br/>
              <w:t>«</w:t>
            </w:r>
            <w:r w:rsidRPr="00FE3892">
              <w:rPr>
                <w:rFonts w:eastAsia="Calibri"/>
                <w:color w:val="000000"/>
                <w:szCs w:val="28"/>
              </w:rPr>
              <w:t xml:space="preserve">О порядке предоставления мер социальной поддержки по обеспечению слуховыми аппаратами, изготовлению и ремонту зубных </w:t>
            </w:r>
            <w:proofErr w:type="gramStart"/>
            <w:r w:rsidRPr="00FE3892">
              <w:rPr>
                <w:rFonts w:eastAsia="Calibri"/>
                <w:color w:val="000000"/>
                <w:szCs w:val="28"/>
              </w:rPr>
              <w:t>протезов</w:t>
            </w:r>
            <w:proofErr w:type="gramEnd"/>
            <w:r w:rsidRPr="00FE3892">
              <w:rPr>
                <w:rFonts w:eastAsia="Calibri"/>
                <w:color w:val="000000"/>
                <w:szCs w:val="28"/>
              </w:rPr>
              <w:t xml:space="preserve"> отдельным категориям граждан, проживающих в Ленинградской области</w:t>
            </w:r>
            <w:r>
              <w:rPr>
                <w:rFonts w:eastAsia="Calibri"/>
                <w:color w:val="000000"/>
                <w:szCs w:val="28"/>
              </w:rPr>
              <w:t>»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7C" w:rsidRPr="00EF177C" w:rsidRDefault="00FE3892" w:rsidP="00E77A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FE3892">
              <w:rPr>
                <w:rFonts w:eastAsia="Calibri"/>
                <w:color w:val="000000"/>
                <w:szCs w:val="28"/>
              </w:rPr>
              <w:t xml:space="preserve">Бесплатное изготовление и ремонт зубных протезов для отдельных категорий граждан </w:t>
            </w:r>
            <w:r>
              <w:rPr>
                <w:rFonts w:eastAsia="Calibri"/>
                <w:color w:val="000000"/>
                <w:szCs w:val="28"/>
              </w:rPr>
              <w:t>п</w:t>
            </w:r>
            <w:r w:rsidRPr="00FE3892">
              <w:rPr>
                <w:rFonts w:eastAsia="Calibri"/>
                <w:color w:val="000000"/>
                <w:szCs w:val="28"/>
              </w:rPr>
              <w:t xml:space="preserve">роводится в расположенных на территории Ленинградской области </w:t>
            </w:r>
            <w:r w:rsidRPr="00352F7E">
              <w:rPr>
                <w:rFonts w:eastAsia="Calibri"/>
                <w:b/>
                <w:color w:val="000000"/>
                <w:szCs w:val="28"/>
              </w:rPr>
              <w:t>медицинских организациях стоматологического профиля по месту жительства</w:t>
            </w:r>
            <w:r w:rsidRPr="00FE3892">
              <w:rPr>
                <w:rFonts w:eastAsia="Calibri"/>
                <w:color w:val="000000"/>
                <w:szCs w:val="28"/>
              </w:rPr>
              <w:t xml:space="preserve"> гражданина</w:t>
            </w:r>
            <w:r>
              <w:rPr>
                <w:rFonts w:eastAsia="Calibri"/>
                <w:color w:val="000000"/>
                <w:szCs w:val="28"/>
              </w:rPr>
              <w:t>.</w:t>
            </w:r>
          </w:p>
        </w:tc>
      </w:tr>
      <w:tr w:rsidR="00352F7E" w:rsidRPr="00C72B59" w:rsidTr="0011418E">
        <w:trPr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7E" w:rsidRPr="00EF177C" w:rsidRDefault="00352F7E" w:rsidP="00762E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Омская область</w:t>
            </w:r>
          </w:p>
          <w:p w:rsidR="00352F7E" w:rsidRPr="00352F7E" w:rsidRDefault="00352F7E" w:rsidP="00352F7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352F7E">
              <w:rPr>
                <w:rFonts w:eastAsia="Calibri"/>
                <w:color w:val="000000"/>
                <w:szCs w:val="28"/>
              </w:rPr>
              <w:t xml:space="preserve">Постановление Правительства Омской области от 10.04.2008 </w:t>
            </w:r>
            <w:r>
              <w:rPr>
                <w:rFonts w:eastAsia="Calibri"/>
                <w:color w:val="000000"/>
                <w:szCs w:val="28"/>
              </w:rPr>
              <w:t>№</w:t>
            </w:r>
            <w:r w:rsidRPr="00352F7E">
              <w:rPr>
                <w:rFonts w:eastAsia="Calibri"/>
                <w:color w:val="000000"/>
                <w:szCs w:val="28"/>
              </w:rPr>
              <w:t xml:space="preserve"> 48-п </w:t>
            </w:r>
            <w:r>
              <w:rPr>
                <w:rFonts w:eastAsia="Calibri"/>
                <w:color w:val="000000"/>
                <w:szCs w:val="28"/>
              </w:rPr>
              <w:t>«</w:t>
            </w:r>
            <w:r w:rsidRPr="00352F7E">
              <w:rPr>
                <w:rFonts w:eastAsia="Calibri"/>
                <w:color w:val="000000"/>
                <w:szCs w:val="28"/>
              </w:rPr>
              <w:t xml:space="preserve">О социальной поддержке </w:t>
            </w:r>
            <w:r w:rsidRPr="00352F7E">
              <w:rPr>
                <w:rFonts w:eastAsia="Calibri"/>
                <w:color w:val="000000"/>
                <w:szCs w:val="28"/>
              </w:rPr>
              <w:lastRenderedPageBreak/>
              <w:t>отдельных категорий граждан по изготовлению и ремонту зубных протезов</w:t>
            </w:r>
            <w:r>
              <w:rPr>
                <w:rFonts w:eastAsia="Calibri"/>
                <w:color w:val="000000"/>
                <w:szCs w:val="28"/>
              </w:rPr>
              <w:t>»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7E" w:rsidRPr="00EF177C" w:rsidRDefault="00352F7E" w:rsidP="00E77A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352F7E">
              <w:rPr>
                <w:rFonts w:eastAsia="Calibri"/>
                <w:color w:val="000000"/>
                <w:szCs w:val="28"/>
              </w:rPr>
              <w:lastRenderedPageBreak/>
              <w:t xml:space="preserve">Услуги по зубопротезированию предоставляются гражданам </w:t>
            </w:r>
            <w:r w:rsidRPr="00352F7E">
              <w:rPr>
                <w:rFonts w:eastAsia="Calibri"/>
                <w:b/>
                <w:color w:val="000000"/>
                <w:szCs w:val="28"/>
              </w:rPr>
              <w:t>медицинскими организациями и индивидуальными предпринимателями</w:t>
            </w:r>
            <w:r w:rsidRPr="00352F7E">
              <w:rPr>
                <w:rFonts w:eastAsia="Calibri"/>
                <w:color w:val="000000"/>
                <w:szCs w:val="28"/>
              </w:rPr>
              <w:t xml:space="preserve">, осуществляющими медицинскую деятельность на территории Омской области и заключившими договор о возмещении расходов, связанных с </w:t>
            </w:r>
            <w:r w:rsidRPr="00352F7E">
              <w:rPr>
                <w:rFonts w:eastAsia="Calibri"/>
                <w:color w:val="000000"/>
                <w:szCs w:val="28"/>
              </w:rPr>
              <w:lastRenderedPageBreak/>
              <w:t>изготовлением и ремонтом зубных протезов с Министерством здравоохранения Омской области, согласно очередности</w:t>
            </w:r>
            <w:r>
              <w:rPr>
                <w:rFonts w:eastAsia="Calibri"/>
                <w:color w:val="000000"/>
                <w:szCs w:val="28"/>
              </w:rPr>
              <w:t>.</w:t>
            </w:r>
          </w:p>
        </w:tc>
      </w:tr>
      <w:tr w:rsidR="00EF44A5" w:rsidRPr="00C72B59" w:rsidTr="0011418E">
        <w:trPr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A5" w:rsidRPr="00EF177C" w:rsidRDefault="00EF44A5" w:rsidP="00762E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lastRenderedPageBreak/>
              <w:t>Красноярский край</w:t>
            </w:r>
          </w:p>
          <w:p w:rsidR="00EF44A5" w:rsidRPr="00EF44A5" w:rsidRDefault="00EF44A5" w:rsidP="00EF44A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EF44A5">
              <w:rPr>
                <w:rFonts w:eastAsia="Calibri"/>
                <w:color w:val="000000"/>
                <w:szCs w:val="28"/>
              </w:rPr>
              <w:t xml:space="preserve">Постановление Совета администрации Красноярского края от 11.05.2006 </w:t>
            </w:r>
            <w:r>
              <w:rPr>
                <w:rFonts w:eastAsia="Calibri"/>
                <w:color w:val="000000"/>
                <w:szCs w:val="28"/>
              </w:rPr>
              <w:t>№</w:t>
            </w:r>
            <w:r w:rsidRPr="00EF44A5">
              <w:rPr>
                <w:rFonts w:eastAsia="Calibri"/>
                <w:color w:val="000000"/>
                <w:szCs w:val="28"/>
              </w:rPr>
              <w:t xml:space="preserve"> 129-п </w:t>
            </w:r>
            <w:r>
              <w:rPr>
                <w:rFonts w:eastAsia="Calibri"/>
                <w:color w:val="000000"/>
                <w:szCs w:val="28"/>
              </w:rPr>
              <w:br/>
              <w:t>«</w:t>
            </w:r>
            <w:r w:rsidRPr="00EF44A5">
              <w:rPr>
                <w:rFonts w:eastAsia="Calibri"/>
                <w:color w:val="000000"/>
                <w:szCs w:val="28"/>
              </w:rPr>
              <w:t>Об утверждении Порядка обеспечения отдельных категорий граждан лекарственными препаратами, медицинскими изделиями, специализированными продуктами лечебного питания бесплатно или на льготных условиях и предоставления отдельным категориям граждан мер социальной поддержки в виде бесплатного изготовления и ремонта зубных протезов</w:t>
            </w:r>
            <w:r>
              <w:rPr>
                <w:rFonts w:eastAsia="Calibri"/>
                <w:color w:val="000000"/>
                <w:szCs w:val="28"/>
              </w:rPr>
              <w:t>»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A5" w:rsidRPr="00EF177C" w:rsidRDefault="00EF44A5" w:rsidP="00EF44A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proofErr w:type="gramStart"/>
            <w:r w:rsidRPr="00EF44A5">
              <w:rPr>
                <w:rFonts w:eastAsia="Calibri"/>
                <w:color w:val="000000"/>
                <w:szCs w:val="28"/>
              </w:rPr>
              <w:t xml:space="preserve">Предоставление гражданам мер социальной поддержки в виде бесплатного изготовления и ремонта зубных протезов (кроме протезов из драгоценных металлов и металлокерамики) производится </w:t>
            </w:r>
            <w:r w:rsidRPr="00796CB3">
              <w:rPr>
                <w:rFonts w:eastAsia="Calibri"/>
                <w:b/>
                <w:color w:val="000000"/>
                <w:szCs w:val="28"/>
              </w:rPr>
              <w:t>медицинскими организациями, подведомственными исполнительным органам государственной власти</w:t>
            </w:r>
            <w:r w:rsidRPr="00EF44A5">
              <w:rPr>
                <w:rFonts w:eastAsia="Calibri"/>
                <w:color w:val="000000"/>
                <w:szCs w:val="28"/>
              </w:rPr>
              <w:t xml:space="preserve"> Красноярского края, а в случае их отсутствия в муниципальном районе (городском округе) - </w:t>
            </w:r>
            <w:r w:rsidRPr="00796CB3">
              <w:rPr>
                <w:rFonts w:eastAsia="Calibri"/>
                <w:b/>
                <w:color w:val="000000"/>
                <w:szCs w:val="28"/>
              </w:rPr>
              <w:t>иными медицинскими организациями, имеющими лицензию на осуществление медицинской деятельности</w:t>
            </w:r>
            <w:r w:rsidRPr="00EF44A5">
              <w:rPr>
                <w:rFonts w:eastAsia="Calibri"/>
                <w:color w:val="000000"/>
                <w:szCs w:val="28"/>
              </w:rPr>
              <w:t xml:space="preserve"> по соответствующему виду работ и услуг, на основании договоров, заключенных с</w:t>
            </w:r>
            <w:proofErr w:type="gramEnd"/>
            <w:r w:rsidRPr="00EF44A5">
              <w:rPr>
                <w:rFonts w:eastAsia="Calibri"/>
                <w:color w:val="000000"/>
                <w:szCs w:val="28"/>
              </w:rPr>
              <w:t xml:space="preserve"> Территориальным фондом обязательного медицинского страхования Красноярского края, в соответствии с перечнем расходных материалов и изделий медицинского назначения, устанавливаемым в соответствии с территориальной программой государственных гарантий бесплатного оказания гражданам Российской Федерации медицинской помощи в Красноярском крае.</w:t>
            </w:r>
          </w:p>
        </w:tc>
      </w:tr>
      <w:tr w:rsidR="0011418E" w:rsidRPr="00C72B59" w:rsidTr="0011418E">
        <w:trPr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8E" w:rsidRPr="00EF177C" w:rsidRDefault="0011418E" w:rsidP="00762E8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>
              <w:rPr>
                <w:rFonts w:eastAsia="Calibri"/>
                <w:b/>
                <w:color w:val="000000"/>
                <w:szCs w:val="28"/>
              </w:rPr>
              <w:t>Новосибирская область</w:t>
            </w:r>
          </w:p>
          <w:p w:rsidR="0011418E" w:rsidRPr="0011418E" w:rsidRDefault="0011418E" w:rsidP="001141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 w:rsidRPr="0011418E">
              <w:rPr>
                <w:rFonts w:eastAsia="Calibri"/>
                <w:color w:val="000000"/>
                <w:szCs w:val="28"/>
              </w:rPr>
              <w:t xml:space="preserve">Закон Новосибирской области от 29.12.2004 </w:t>
            </w:r>
            <w:r>
              <w:rPr>
                <w:rFonts w:eastAsia="Calibri"/>
                <w:color w:val="000000"/>
                <w:szCs w:val="28"/>
              </w:rPr>
              <w:t>№</w:t>
            </w:r>
            <w:r w:rsidRPr="0011418E">
              <w:rPr>
                <w:rFonts w:eastAsia="Calibri"/>
                <w:color w:val="000000"/>
                <w:szCs w:val="28"/>
              </w:rPr>
              <w:t xml:space="preserve"> 253-ОЗ </w:t>
            </w:r>
            <w:r>
              <w:rPr>
                <w:rFonts w:eastAsia="Calibri"/>
                <w:color w:val="000000"/>
                <w:szCs w:val="28"/>
              </w:rPr>
              <w:t>«</w:t>
            </w:r>
            <w:r w:rsidRPr="0011418E">
              <w:rPr>
                <w:rFonts w:eastAsia="Calibri"/>
                <w:color w:val="000000"/>
                <w:szCs w:val="28"/>
              </w:rPr>
              <w:t>О мерах социальной поддержки отдельных категорий граждан, проживающих в Новосибирской области</w:t>
            </w:r>
            <w:r>
              <w:rPr>
                <w:rFonts w:eastAsia="Calibri"/>
                <w:color w:val="000000"/>
                <w:szCs w:val="28"/>
              </w:rPr>
              <w:t>»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8E" w:rsidRPr="00EF177C" w:rsidRDefault="0011418E" w:rsidP="001141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Б</w:t>
            </w:r>
            <w:r w:rsidRPr="0011418E">
              <w:rPr>
                <w:rFonts w:eastAsia="Calibri"/>
                <w:color w:val="000000"/>
                <w:szCs w:val="28"/>
              </w:rPr>
              <w:t xml:space="preserve">есплатное изготовление и ремонт зубных протезов (за исключением зубных протезов с опорой на дентальные имплантаты, а также изготовленных из драгоценных металлов и других дорогостоящих материалов) в </w:t>
            </w:r>
            <w:r w:rsidRPr="00796CB3">
              <w:rPr>
                <w:rFonts w:eastAsia="Calibri"/>
                <w:b/>
                <w:color w:val="000000"/>
                <w:szCs w:val="28"/>
              </w:rPr>
              <w:t>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</w:t>
            </w:r>
            <w:r w:rsidRPr="0011418E">
              <w:rPr>
                <w:rFonts w:eastAsia="Calibri"/>
                <w:color w:val="000000"/>
                <w:szCs w:val="28"/>
              </w:rPr>
              <w:t xml:space="preserve"> в Новосибирской области, бесплатное обеспечение другими протезно-ортопедическими изделиями</w:t>
            </w:r>
          </w:p>
        </w:tc>
      </w:tr>
    </w:tbl>
    <w:p w:rsidR="00EF4334" w:rsidRDefault="00EF4334" w:rsidP="004A466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4B40CB" w:rsidRDefault="004B40CB" w:rsidP="004A466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Таким образом, </w:t>
      </w:r>
      <w:r w:rsidR="008140D7">
        <w:rPr>
          <w:rFonts w:eastAsia="Calibri"/>
          <w:color w:val="000000"/>
          <w:sz w:val="28"/>
          <w:szCs w:val="28"/>
        </w:rPr>
        <w:t xml:space="preserve">в настоящее время на территории Красноярского края реализуется полностью аналогичная мера социальной </w:t>
      </w:r>
      <w:r w:rsidR="006D3284">
        <w:rPr>
          <w:rFonts w:eastAsia="Calibri"/>
          <w:color w:val="000000"/>
          <w:sz w:val="28"/>
          <w:szCs w:val="28"/>
        </w:rPr>
        <w:t>поддержки,</w:t>
      </w:r>
      <w:r w:rsidR="008140D7">
        <w:rPr>
          <w:rFonts w:eastAsia="Calibri"/>
          <w:color w:val="000000"/>
          <w:sz w:val="28"/>
          <w:szCs w:val="28"/>
        </w:rPr>
        <w:t xml:space="preserve"> предусмотренная рассматриваемым проектом акта. При этом на территории иных субъектов России Федерации действуют схожие меры социальной поддержки, что позволяет сделать вывод об эффективности рассматриваемого правового регулирования.</w:t>
      </w:r>
    </w:p>
    <w:p w:rsidR="00156A1B" w:rsidRDefault="00156A1B" w:rsidP="00156A1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40D7">
        <w:rPr>
          <w:b/>
          <w:sz w:val="28"/>
          <w:szCs w:val="28"/>
        </w:rPr>
        <w:t>5. Анализ предлагаемого регулирования и иных возможных способов</w:t>
      </w:r>
      <w:r w:rsidR="00F03C04" w:rsidRPr="008140D7">
        <w:rPr>
          <w:b/>
          <w:sz w:val="28"/>
          <w:szCs w:val="28"/>
        </w:rPr>
        <w:t xml:space="preserve"> </w:t>
      </w:r>
      <w:r w:rsidRPr="008140D7">
        <w:rPr>
          <w:b/>
          <w:sz w:val="28"/>
          <w:szCs w:val="28"/>
        </w:rPr>
        <w:t>решения проблемы.</w:t>
      </w:r>
    </w:p>
    <w:p w:rsidR="002D5ECE" w:rsidRDefault="002D5ECE" w:rsidP="008D1C1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 информации разработчика проекта акта, введение рассматриваемого правового регулирования не потребует выделения дополнительных бюджетных средств. Вместе с тем за счёт расширения перечня медицинских организаций</w:t>
      </w:r>
      <w:r w:rsidR="00E77AA2">
        <w:rPr>
          <w:rFonts w:eastAsia="Calibri"/>
          <w:color w:val="000000"/>
          <w:sz w:val="28"/>
          <w:szCs w:val="28"/>
        </w:rPr>
        <w:t>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D5ECE">
        <w:rPr>
          <w:rFonts w:eastAsia="Calibri"/>
          <w:color w:val="000000"/>
          <w:sz w:val="28"/>
          <w:szCs w:val="28"/>
        </w:rPr>
        <w:t>оказывающих услуги по бесплатному изготовлению и ремонту зубных протезов</w:t>
      </w:r>
      <w:r>
        <w:rPr>
          <w:rFonts w:eastAsia="Calibri"/>
          <w:color w:val="000000"/>
          <w:sz w:val="28"/>
          <w:szCs w:val="28"/>
        </w:rPr>
        <w:t xml:space="preserve"> для указанной отдельной категории граждан, сделает данную меру социальной поддержки более доступной и позволит перейти на более высокий уровень качества её предоставления, что с учётом возраста адресатов регулирования (постпенсионный) является важным фактором.</w:t>
      </w:r>
    </w:p>
    <w:p w:rsidR="00C337CF" w:rsidRDefault="00C337CF" w:rsidP="008D1C1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Альтернативным вариантом решения проблемы является сохранение ситуации «статус-кво», однако данный вариант является не целесообразным, т.к. не позволит улучшить доступность и качество оказания мер социальной поддержки в виде </w:t>
      </w:r>
      <w:r w:rsidRPr="00CA42FD">
        <w:rPr>
          <w:sz w:val="28"/>
          <w:szCs w:val="28"/>
        </w:rPr>
        <w:t>бесплатно</w:t>
      </w:r>
      <w:r>
        <w:rPr>
          <w:sz w:val="28"/>
          <w:szCs w:val="28"/>
        </w:rPr>
        <w:t>го</w:t>
      </w:r>
      <w:r w:rsidRPr="00CA42FD">
        <w:rPr>
          <w:sz w:val="28"/>
          <w:szCs w:val="28"/>
        </w:rPr>
        <w:t xml:space="preserve"> изготовлени</w:t>
      </w:r>
      <w:r>
        <w:rPr>
          <w:sz w:val="28"/>
          <w:szCs w:val="28"/>
        </w:rPr>
        <w:t>я</w:t>
      </w:r>
      <w:r w:rsidRPr="00CA42FD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CA42FD">
        <w:rPr>
          <w:sz w:val="28"/>
          <w:szCs w:val="28"/>
        </w:rPr>
        <w:t xml:space="preserve"> зубных протезов</w:t>
      </w:r>
      <w:r>
        <w:rPr>
          <w:sz w:val="28"/>
          <w:szCs w:val="28"/>
        </w:rPr>
        <w:t xml:space="preserve"> для тружеников тыла, ветеранов труда и реабилитированных лиц.</w:t>
      </w:r>
    </w:p>
    <w:p w:rsidR="00A50998" w:rsidRPr="00F62C95" w:rsidRDefault="00156A1B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</w:t>
      </w:r>
      <w:r w:rsidR="00A50998" w:rsidRPr="00156A1B">
        <w:rPr>
          <w:b/>
          <w:sz w:val="28"/>
          <w:szCs w:val="28"/>
        </w:rPr>
        <w:t>.</w:t>
      </w:r>
      <w:r w:rsidR="00A1392F" w:rsidRPr="00156A1B">
        <w:rPr>
          <w:b/>
          <w:sz w:val="28"/>
          <w:szCs w:val="28"/>
        </w:rPr>
        <w:t xml:space="preserve"> </w:t>
      </w:r>
      <w:r w:rsidR="00A50998" w:rsidRPr="00156A1B">
        <w:rPr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4C35BD" w:rsidRPr="004C35BD" w:rsidRDefault="004C35BD" w:rsidP="00C0139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Основной группой участников общественных отношений, интересы которых будут затронуты </w:t>
      </w:r>
      <w:r w:rsidRPr="00F62C95">
        <w:rPr>
          <w:sz w:val="28"/>
          <w:szCs w:val="28"/>
        </w:rPr>
        <w:t>предлагаемым правовым регулированием, являются</w:t>
      </w:r>
      <w:r>
        <w:rPr>
          <w:sz w:val="28"/>
          <w:szCs w:val="28"/>
        </w:rPr>
        <w:t xml:space="preserve"> </w:t>
      </w:r>
      <w:r w:rsidR="00F46708" w:rsidRPr="00F46708">
        <w:rPr>
          <w:sz w:val="28"/>
          <w:szCs w:val="28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лиц</w:t>
      </w:r>
      <w:r w:rsidR="00F46708">
        <w:rPr>
          <w:sz w:val="28"/>
          <w:szCs w:val="28"/>
        </w:rPr>
        <w:t>а, являющиеся ветеранами труда</w:t>
      </w:r>
      <w:r w:rsidR="00F46708" w:rsidRPr="00F46708">
        <w:rPr>
          <w:sz w:val="28"/>
          <w:szCs w:val="28"/>
        </w:rPr>
        <w:t>, а</w:t>
      </w:r>
      <w:proofErr w:type="gramEnd"/>
      <w:r w:rsidR="00F46708" w:rsidRPr="00F46708">
        <w:rPr>
          <w:sz w:val="28"/>
          <w:szCs w:val="28"/>
        </w:rPr>
        <w:t xml:space="preserve"> также реабилитированные лица и лица, признанные пострадавшими от политических репрессий.</w:t>
      </w:r>
    </w:p>
    <w:p w:rsidR="00156A1B" w:rsidRDefault="004C35BD" w:rsidP="004C35B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 данным, предоставленным Главным управлением труда, занятости и социального благополучия Ульяновской области, </w:t>
      </w:r>
      <w:r w:rsidR="00156A1B">
        <w:rPr>
          <w:rFonts w:eastAsia="Calibri"/>
          <w:color w:val="000000"/>
          <w:sz w:val="28"/>
          <w:szCs w:val="28"/>
        </w:rPr>
        <w:t xml:space="preserve">по состоянию на 01.07.2016 количество непосредственных адресатов регулирования составляет </w:t>
      </w:r>
      <w:r w:rsidR="00F46708">
        <w:rPr>
          <w:rFonts w:eastAsia="Calibri"/>
          <w:color w:val="000000"/>
          <w:sz w:val="28"/>
          <w:szCs w:val="28"/>
        </w:rPr>
        <w:t>14 939</w:t>
      </w:r>
      <w:r w:rsidR="00156A1B">
        <w:rPr>
          <w:rFonts w:eastAsia="Calibri"/>
          <w:color w:val="000000"/>
          <w:sz w:val="28"/>
          <w:szCs w:val="28"/>
        </w:rPr>
        <w:t xml:space="preserve"> человек.</w:t>
      </w:r>
    </w:p>
    <w:p w:rsidR="0030695F" w:rsidRPr="0030695F" w:rsidRDefault="0030695F" w:rsidP="0030695F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30695F">
        <w:rPr>
          <w:rFonts w:eastAsia="Calibri"/>
          <w:b/>
          <w:color w:val="000000"/>
          <w:sz w:val="28"/>
          <w:szCs w:val="28"/>
        </w:rPr>
        <w:t>7.</w:t>
      </w:r>
      <w:r w:rsidRPr="0030695F">
        <w:rPr>
          <w:b/>
        </w:rPr>
        <w:t xml:space="preserve"> </w:t>
      </w:r>
      <w:r w:rsidRPr="0030695F">
        <w:rPr>
          <w:rFonts w:eastAsia="Calibri"/>
          <w:b/>
          <w:color w:val="000000"/>
          <w:sz w:val="28"/>
          <w:szCs w:val="28"/>
        </w:rPr>
        <w:t>Оценка рисков решения проблемы предложенным способом регулирования и рисков негативных последствий.</w:t>
      </w:r>
    </w:p>
    <w:p w:rsidR="0030695F" w:rsidRDefault="0030695F" w:rsidP="004C35B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 мнению разработчика акта, риски негативных последствий от решения проблемы предложенным способом регулирования отсутствуют.</w:t>
      </w:r>
    </w:p>
    <w:p w:rsidR="004C35BD" w:rsidRDefault="0030695F" w:rsidP="00C01392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56A1B">
        <w:rPr>
          <w:b/>
          <w:sz w:val="28"/>
          <w:szCs w:val="28"/>
        </w:rPr>
        <w:t xml:space="preserve">. </w:t>
      </w:r>
      <w:r w:rsidR="00156A1B" w:rsidRPr="00156A1B">
        <w:rPr>
          <w:b/>
          <w:sz w:val="28"/>
          <w:szCs w:val="28"/>
        </w:rPr>
        <w:t>Сведения о проведении публичных обсуждений.</w:t>
      </w:r>
    </w:p>
    <w:p w:rsidR="00036E8D" w:rsidRPr="00036E8D" w:rsidRDefault="00036E8D" w:rsidP="00036E8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36E8D">
        <w:rPr>
          <w:sz w:val="28"/>
          <w:szCs w:val="28"/>
        </w:rPr>
        <w:t>В рамках публичных обсуждений, после завершения этапа обсужде</w:t>
      </w:r>
      <w:r>
        <w:rPr>
          <w:sz w:val="28"/>
          <w:szCs w:val="28"/>
        </w:rPr>
        <w:t>ния концепции регулирования (с 2</w:t>
      </w:r>
      <w:r w:rsidR="00955E3F">
        <w:rPr>
          <w:sz w:val="28"/>
          <w:szCs w:val="28"/>
        </w:rPr>
        <w:t>8</w:t>
      </w:r>
      <w:r w:rsidRPr="00036E8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36E8D">
        <w:rPr>
          <w:sz w:val="28"/>
          <w:szCs w:val="28"/>
        </w:rPr>
        <w:t xml:space="preserve">.2016 по </w:t>
      </w:r>
      <w:r w:rsidR="00955E3F">
        <w:rPr>
          <w:sz w:val="28"/>
          <w:szCs w:val="28"/>
        </w:rPr>
        <w:t>12</w:t>
      </w:r>
      <w:r w:rsidRPr="00036E8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36E8D">
        <w:rPr>
          <w:sz w:val="28"/>
          <w:szCs w:val="28"/>
        </w:rPr>
        <w:t>.2016), разработчиком акта проект акта и сводный отчёт были размещены со 18.0</w:t>
      </w:r>
      <w:r>
        <w:rPr>
          <w:sz w:val="28"/>
          <w:szCs w:val="28"/>
        </w:rPr>
        <w:t>7</w:t>
      </w:r>
      <w:r w:rsidRPr="00036E8D">
        <w:rPr>
          <w:sz w:val="28"/>
          <w:szCs w:val="28"/>
        </w:rPr>
        <w:t>.2016 по 0</w:t>
      </w:r>
      <w:r>
        <w:rPr>
          <w:sz w:val="28"/>
          <w:szCs w:val="28"/>
        </w:rPr>
        <w:t>6</w:t>
      </w:r>
      <w:r w:rsidRPr="00036E8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036E8D">
        <w:rPr>
          <w:sz w:val="28"/>
          <w:szCs w:val="28"/>
        </w:rPr>
        <w:t>.2016 на специализированном ресурсе для проведения публичных обсуждений http://regulation.ulgov.ru.</w:t>
      </w:r>
    </w:p>
    <w:p w:rsidR="00156A1B" w:rsidRPr="00036E8D" w:rsidRDefault="00036E8D" w:rsidP="00036E8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36E8D">
        <w:rPr>
          <w:sz w:val="28"/>
          <w:szCs w:val="28"/>
        </w:rPr>
        <w:t>Позиций, содержащих замечания и предложения по проекту акта, от участников публичных обсуждений не поступало.</w:t>
      </w:r>
    </w:p>
    <w:p w:rsidR="00A50998" w:rsidRPr="00F62C95" w:rsidRDefault="0030695F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53EDB" w:rsidRPr="00F62C95">
        <w:rPr>
          <w:b/>
          <w:sz w:val="28"/>
          <w:szCs w:val="28"/>
        </w:rPr>
        <w:t>.</w:t>
      </w:r>
      <w:r w:rsidR="00A1392F" w:rsidRPr="00F62C95">
        <w:rPr>
          <w:b/>
          <w:sz w:val="28"/>
          <w:szCs w:val="28"/>
        </w:rPr>
        <w:t xml:space="preserve"> </w:t>
      </w:r>
      <w:r w:rsidR="00A50998" w:rsidRPr="00F62C95">
        <w:rPr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F62C95">
        <w:rPr>
          <w:b/>
          <w:sz w:val="28"/>
          <w:szCs w:val="28"/>
        </w:rPr>
        <w:t xml:space="preserve"> нормативн</w:t>
      </w:r>
      <w:r w:rsidR="00BF691F" w:rsidRPr="00F62C95">
        <w:rPr>
          <w:b/>
          <w:sz w:val="28"/>
          <w:szCs w:val="28"/>
        </w:rPr>
        <w:t>ого</w:t>
      </w:r>
      <w:r w:rsidR="00AC4320" w:rsidRPr="00F62C95">
        <w:rPr>
          <w:b/>
          <w:sz w:val="28"/>
          <w:szCs w:val="28"/>
        </w:rPr>
        <w:t xml:space="preserve"> правов</w:t>
      </w:r>
      <w:r w:rsidR="00BF691F" w:rsidRPr="00F62C95">
        <w:rPr>
          <w:b/>
          <w:sz w:val="28"/>
          <w:szCs w:val="28"/>
        </w:rPr>
        <w:t>ого</w:t>
      </w:r>
      <w:r w:rsidR="00AC4320" w:rsidRPr="00F62C95">
        <w:rPr>
          <w:b/>
          <w:sz w:val="28"/>
          <w:szCs w:val="28"/>
        </w:rPr>
        <w:t xml:space="preserve"> акт</w:t>
      </w:r>
      <w:r w:rsidR="00BF691F" w:rsidRPr="00F62C95">
        <w:rPr>
          <w:b/>
          <w:sz w:val="28"/>
          <w:szCs w:val="28"/>
        </w:rPr>
        <w:t>а</w:t>
      </w:r>
      <w:r w:rsidR="002953DE" w:rsidRPr="00F62C95">
        <w:rPr>
          <w:b/>
          <w:sz w:val="28"/>
          <w:szCs w:val="28"/>
        </w:rPr>
        <w:t>.</w:t>
      </w:r>
    </w:p>
    <w:p w:rsidR="002953DE" w:rsidRPr="00F62C95" w:rsidRDefault="009B591F" w:rsidP="00C01392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C95">
        <w:rPr>
          <w:sz w:val="28"/>
          <w:szCs w:val="28"/>
        </w:rPr>
        <w:t xml:space="preserve">По итогам оценки социально-экономической эффективности </w:t>
      </w:r>
      <w:r w:rsidR="00E77AA2">
        <w:rPr>
          <w:sz w:val="28"/>
          <w:szCs w:val="28"/>
        </w:rPr>
        <w:t xml:space="preserve">проекта </w:t>
      </w:r>
      <w:r w:rsidRPr="00F62C95">
        <w:rPr>
          <w:sz w:val="28"/>
          <w:szCs w:val="28"/>
        </w:rPr>
        <w:t xml:space="preserve">нормативного правового </w:t>
      </w:r>
      <w:r w:rsidR="008E6C8D" w:rsidRPr="00F62C95">
        <w:rPr>
          <w:sz w:val="28"/>
          <w:szCs w:val="28"/>
        </w:rPr>
        <w:t>акта считаем</w:t>
      </w:r>
      <w:r w:rsidRPr="00F62C95">
        <w:rPr>
          <w:sz w:val="28"/>
          <w:szCs w:val="28"/>
        </w:rPr>
        <w:t xml:space="preserve">, что проект акта не содержит положений, </w:t>
      </w:r>
      <w:r w:rsidR="00BF691F" w:rsidRPr="00F62C95">
        <w:rPr>
          <w:sz w:val="28"/>
          <w:szCs w:val="28"/>
        </w:rPr>
        <w:t>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</w:p>
    <w:p w:rsidR="00CE1258" w:rsidRPr="005C34DD" w:rsidRDefault="00CE1258" w:rsidP="00F62C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C95" w:rsidRDefault="00F62C95" w:rsidP="00F62C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334" w:rsidRPr="005C34DD" w:rsidRDefault="00EF4334" w:rsidP="00F62C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691F" w:rsidRPr="00F62C95" w:rsidRDefault="00BF691F" w:rsidP="00F62C9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2C95">
        <w:rPr>
          <w:sz w:val="28"/>
          <w:szCs w:val="28"/>
        </w:rPr>
        <w:t xml:space="preserve">Исполняющий обязанности Министра                                                </w:t>
      </w:r>
      <w:proofErr w:type="spellStart"/>
      <w:r w:rsidRPr="00F62C95">
        <w:rPr>
          <w:sz w:val="28"/>
          <w:szCs w:val="28"/>
        </w:rPr>
        <w:t>В.В.Павлов</w:t>
      </w:r>
      <w:proofErr w:type="spellEnd"/>
    </w:p>
    <w:p w:rsidR="00DB1083" w:rsidRDefault="00DB1083" w:rsidP="00BF691F">
      <w:pPr>
        <w:jc w:val="both"/>
        <w:rPr>
          <w:sz w:val="22"/>
          <w:szCs w:val="22"/>
        </w:rPr>
      </w:pPr>
    </w:p>
    <w:p w:rsidR="00E77AA2" w:rsidRDefault="00E77AA2" w:rsidP="00BF691F">
      <w:pPr>
        <w:jc w:val="both"/>
        <w:rPr>
          <w:sz w:val="22"/>
          <w:szCs w:val="22"/>
        </w:rPr>
      </w:pPr>
    </w:p>
    <w:p w:rsidR="005F10A8" w:rsidRPr="00AB3EFF" w:rsidRDefault="000F1FE5" w:rsidP="005F10A8">
      <w:pPr>
        <w:rPr>
          <w:sz w:val="20"/>
          <w:szCs w:val="20"/>
        </w:rPr>
      </w:pPr>
      <w:r>
        <w:rPr>
          <w:sz w:val="20"/>
          <w:szCs w:val="20"/>
        </w:rPr>
        <w:t>Егоров Александр Алексеевич</w:t>
      </w:r>
    </w:p>
    <w:p w:rsidR="005F10A8" w:rsidRPr="00AB3EFF" w:rsidRDefault="000F1FE5" w:rsidP="005F10A8">
      <w:pPr>
        <w:rPr>
          <w:sz w:val="20"/>
          <w:szCs w:val="20"/>
          <w:lang w:val="en-US"/>
        </w:rPr>
      </w:pPr>
      <w:r>
        <w:rPr>
          <w:sz w:val="20"/>
          <w:szCs w:val="20"/>
        </w:rPr>
        <w:t>24-16-4</w:t>
      </w:r>
      <w:r w:rsidR="00156A1B">
        <w:rPr>
          <w:sz w:val="20"/>
          <w:szCs w:val="20"/>
        </w:rPr>
        <w:t>8</w:t>
      </w:r>
    </w:p>
    <w:sectPr w:rsidR="005F10A8" w:rsidRPr="00AB3EFF" w:rsidSect="00550750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CF" w:rsidRDefault="005563CF">
      <w:r>
        <w:separator/>
      </w:r>
    </w:p>
  </w:endnote>
  <w:endnote w:type="continuationSeparator" w:id="0">
    <w:p w:rsidR="005563CF" w:rsidRDefault="0055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CF" w:rsidRDefault="005563CF">
      <w:r>
        <w:separator/>
      </w:r>
    </w:p>
  </w:footnote>
  <w:footnote w:type="continuationSeparator" w:id="0">
    <w:p w:rsidR="005563CF" w:rsidRDefault="00556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11" w:rsidRDefault="00F65A1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5A11" w:rsidRDefault="00F65A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11" w:rsidRDefault="00F65A1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6C65">
      <w:rPr>
        <w:rStyle w:val="a7"/>
        <w:noProof/>
      </w:rPr>
      <w:t>5</w:t>
    </w:r>
    <w:r>
      <w:rPr>
        <w:rStyle w:val="a7"/>
      </w:rPr>
      <w:fldChar w:fldCharType="end"/>
    </w:r>
  </w:p>
  <w:p w:rsidR="00F65A11" w:rsidRDefault="00F65A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1B5B"/>
    <w:rsid w:val="0000232D"/>
    <w:rsid w:val="000029B2"/>
    <w:rsid w:val="00004146"/>
    <w:rsid w:val="000043A1"/>
    <w:rsid w:val="000045DA"/>
    <w:rsid w:val="000061ED"/>
    <w:rsid w:val="000113F5"/>
    <w:rsid w:val="00011EC8"/>
    <w:rsid w:val="00011FC4"/>
    <w:rsid w:val="00012D99"/>
    <w:rsid w:val="00014238"/>
    <w:rsid w:val="0001459A"/>
    <w:rsid w:val="00017627"/>
    <w:rsid w:val="000176BC"/>
    <w:rsid w:val="000206F9"/>
    <w:rsid w:val="00021818"/>
    <w:rsid w:val="00021832"/>
    <w:rsid w:val="00024DF7"/>
    <w:rsid w:val="00027534"/>
    <w:rsid w:val="000277F7"/>
    <w:rsid w:val="000305DD"/>
    <w:rsid w:val="00031398"/>
    <w:rsid w:val="00031B68"/>
    <w:rsid w:val="0003661B"/>
    <w:rsid w:val="00036E8D"/>
    <w:rsid w:val="0003713E"/>
    <w:rsid w:val="00037289"/>
    <w:rsid w:val="0004019E"/>
    <w:rsid w:val="000401F9"/>
    <w:rsid w:val="00040EFF"/>
    <w:rsid w:val="00041DED"/>
    <w:rsid w:val="00041FA6"/>
    <w:rsid w:val="00042EBE"/>
    <w:rsid w:val="0004423D"/>
    <w:rsid w:val="00044970"/>
    <w:rsid w:val="00045FA7"/>
    <w:rsid w:val="00046122"/>
    <w:rsid w:val="0004670F"/>
    <w:rsid w:val="00046DB7"/>
    <w:rsid w:val="000474E3"/>
    <w:rsid w:val="000515B0"/>
    <w:rsid w:val="0006387B"/>
    <w:rsid w:val="00063AA2"/>
    <w:rsid w:val="00063BA2"/>
    <w:rsid w:val="000642E3"/>
    <w:rsid w:val="00065106"/>
    <w:rsid w:val="00066330"/>
    <w:rsid w:val="0006742C"/>
    <w:rsid w:val="00070A38"/>
    <w:rsid w:val="00072E07"/>
    <w:rsid w:val="00073746"/>
    <w:rsid w:val="00075797"/>
    <w:rsid w:val="000760D5"/>
    <w:rsid w:val="000775DF"/>
    <w:rsid w:val="00080FB9"/>
    <w:rsid w:val="00082F79"/>
    <w:rsid w:val="00084BA9"/>
    <w:rsid w:val="00085355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52FB"/>
    <w:rsid w:val="00095312"/>
    <w:rsid w:val="000A037C"/>
    <w:rsid w:val="000A2183"/>
    <w:rsid w:val="000A2CA8"/>
    <w:rsid w:val="000A3EB8"/>
    <w:rsid w:val="000A429F"/>
    <w:rsid w:val="000A4842"/>
    <w:rsid w:val="000A75F2"/>
    <w:rsid w:val="000A782E"/>
    <w:rsid w:val="000B0C29"/>
    <w:rsid w:val="000B0CF2"/>
    <w:rsid w:val="000B126E"/>
    <w:rsid w:val="000B19CB"/>
    <w:rsid w:val="000B1D00"/>
    <w:rsid w:val="000B2D74"/>
    <w:rsid w:val="000B2E2A"/>
    <w:rsid w:val="000B3132"/>
    <w:rsid w:val="000B3B2B"/>
    <w:rsid w:val="000B5305"/>
    <w:rsid w:val="000B6FEC"/>
    <w:rsid w:val="000C0DF9"/>
    <w:rsid w:val="000C18BF"/>
    <w:rsid w:val="000C1A4F"/>
    <w:rsid w:val="000C2677"/>
    <w:rsid w:val="000C3A27"/>
    <w:rsid w:val="000C3B47"/>
    <w:rsid w:val="000C51C9"/>
    <w:rsid w:val="000C54EC"/>
    <w:rsid w:val="000C6303"/>
    <w:rsid w:val="000C6AAF"/>
    <w:rsid w:val="000C7549"/>
    <w:rsid w:val="000C7893"/>
    <w:rsid w:val="000D0A77"/>
    <w:rsid w:val="000D1038"/>
    <w:rsid w:val="000D1B52"/>
    <w:rsid w:val="000D1F0A"/>
    <w:rsid w:val="000D201D"/>
    <w:rsid w:val="000D353F"/>
    <w:rsid w:val="000D40E8"/>
    <w:rsid w:val="000D4186"/>
    <w:rsid w:val="000D5316"/>
    <w:rsid w:val="000D53B9"/>
    <w:rsid w:val="000E1864"/>
    <w:rsid w:val="000E1D4E"/>
    <w:rsid w:val="000E5356"/>
    <w:rsid w:val="000E58AA"/>
    <w:rsid w:val="000E6571"/>
    <w:rsid w:val="000E6674"/>
    <w:rsid w:val="000E737B"/>
    <w:rsid w:val="000E7B41"/>
    <w:rsid w:val="000F1FE5"/>
    <w:rsid w:val="000F404A"/>
    <w:rsid w:val="000F6114"/>
    <w:rsid w:val="000F7404"/>
    <w:rsid w:val="0010183E"/>
    <w:rsid w:val="00102158"/>
    <w:rsid w:val="00104AEA"/>
    <w:rsid w:val="00107A2D"/>
    <w:rsid w:val="00107EEC"/>
    <w:rsid w:val="00110337"/>
    <w:rsid w:val="001105E7"/>
    <w:rsid w:val="001110E5"/>
    <w:rsid w:val="001116AE"/>
    <w:rsid w:val="00111803"/>
    <w:rsid w:val="00112CA4"/>
    <w:rsid w:val="0011418E"/>
    <w:rsid w:val="001154A0"/>
    <w:rsid w:val="00116846"/>
    <w:rsid w:val="00117BCB"/>
    <w:rsid w:val="00121968"/>
    <w:rsid w:val="001231A1"/>
    <w:rsid w:val="00123258"/>
    <w:rsid w:val="00123A1A"/>
    <w:rsid w:val="00124057"/>
    <w:rsid w:val="00124B9D"/>
    <w:rsid w:val="00125378"/>
    <w:rsid w:val="00125916"/>
    <w:rsid w:val="00126FA7"/>
    <w:rsid w:val="00127D2B"/>
    <w:rsid w:val="00130784"/>
    <w:rsid w:val="0013143E"/>
    <w:rsid w:val="00132475"/>
    <w:rsid w:val="001335C7"/>
    <w:rsid w:val="00141299"/>
    <w:rsid w:val="00141839"/>
    <w:rsid w:val="00142684"/>
    <w:rsid w:val="00144E83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33C5"/>
    <w:rsid w:val="00154E87"/>
    <w:rsid w:val="00154F47"/>
    <w:rsid w:val="001557F0"/>
    <w:rsid w:val="00156A1B"/>
    <w:rsid w:val="001617E7"/>
    <w:rsid w:val="00162BE2"/>
    <w:rsid w:val="0016304A"/>
    <w:rsid w:val="001636E6"/>
    <w:rsid w:val="00163C13"/>
    <w:rsid w:val="00163C21"/>
    <w:rsid w:val="00164360"/>
    <w:rsid w:val="00164DED"/>
    <w:rsid w:val="00164EFF"/>
    <w:rsid w:val="001719D9"/>
    <w:rsid w:val="00172826"/>
    <w:rsid w:val="00174274"/>
    <w:rsid w:val="001748E0"/>
    <w:rsid w:val="00175825"/>
    <w:rsid w:val="00175A08"/>
    <w:rsid w:val="00176645"/>
    <w:rsid w:val="001812DE"/>
    <w:rsid w:val="001814DC"/>
    <w:rsid w:val="0018179F"/>
    <w:rsid w:val="00181BCB"/>
    <w:rsid w:val="00182232"/>
    <w:rsid w:val="00182F06"/>
    <w:rsid w:val="00184274"/>
    <w:rsid w:val="0019112F"/>
    <w:rsid w:val="00191625"/>
    <w:rsid w:val="00191B2C"/>
    <w:rsid w:val="001924C8"/>
    <w:rsid w:val="00194C71"/>
    <w:rsid w:val="00195319"/>
    <w:rsid w:val="00195F46"/>
    <w:rsid w:val="0019669D"/>
    <w:rsid w:val="00197C34"/>
    <w:rsid w:val="001A058F"/>
    <w:rsid w:val="001A3005"/>
    <w:rsid w:val="001A3418"/>
    <w:rsid w:val="001A3B16"/>
    <w:rsid w:val="001A3B19"/>
    <w:rsid w:val="001A481E"/>
    <w:rsid w:val="001A5342"/>
    <w:rsid w:val="001A5CCA"/>
    <w:rsid w:val="001A6F58"/>
    <w:rsid w:val="001A7FEE"/>
    <w:rsid w:val="001B00A3"/>
    <w:rsid w:val="001B099D"/>
    <w:rsid w:val="001B0F01"/>
    <w:rsid w:val="001B24CE"/>
    <w:rsid w:val="001B2F2E"/>
    <w:rsid w:val="001B57EA"/>
    <w:rsid w:val="001B6A33"/>
    <w:rsid w:val="001B6AFE"/>
    <w:rsid w:val="001B77B0"/>
    <w:rsid w:val="001C103E"/>
    <w:rsid w:val="001C1D6A"/>
    <w:rsid w:val="001C2EDD"/>
    <w:rsid w:val="001C48F1"/>
    <w:rsid w:val="001C526D"/>
    <w:rsid w:val="001C62EC"/>
    <w:rsid w:val="001D189D"/>
    <w:rsid w:val="001D2992"/>
    <w:rsid w:val="001D2EB4"/>
    <w:rsid w:val="001D32A5"/>
    <w:rsid w:val="001D3979"/>
    <w:rsid w:val="001D3EF2"/>
    <w:rsid w:val="001D43C8"/>
    <w:rsid w:val="001D5602"/>
    <w:rsid w:val="001D5616"/>
    <w:rsid w:val="001D5E51"/>
    <w:rsid w:val="001D6A43"/>
    <w:rsid w:val="001E1310"/>
    <w:rsid w:val="001E139E"/>
    <w:rsid w:val="001E142F"/>
    <w:rsid w:val="001E27E0"/>
    <w:rsid w:val="001E3189"/>
    <w:rsid w:val="001E3466"/>
    <w:rsid w:val="001E3576"/>
    <w:rsid w:val="001E72E8"/>
    <w:rsid w:val="001E74C2"/>
    <w:rsid w:val="001E7568"/>
    <w:rsid w:val="001F0837"/>
    <w:rsid w:val="001F4427"/>
    <w:rsid w:val="001F4C19"/>
    <w:rsid w:val="001F5341"/>
    <w:rsid w:val="001F55F1"/>
    <w:rsid w:val="001F5D1F"/>
    <w:rsid w:val="002039DF"/>
    <w:rsid w:val="002045D3"/>
    <w:rsid w:val="00204E28"/>
    <w:rsid w:val="002079A9"/>
    <w:rsid w:val="00207D6F"/>
    <w:rsid w:val="00211041"/>
    <w:rsid w:val="00213065"/>
    <w:rsid w:val="00213E86"/>
    <w:rsid w:val="00214573"/>
    <w:rsid w:val="00215252"/>
    <w:rsid w:val="00215C44"/>
    <w:rsid w:val="00220A0D"/>
    <w:rsid w:val="00222CBE"/>
    <w:rsid w:val="00222D3F"/>
    <w:rsid w:val="002232AE"/>
    <w:rsid w:val="00223A35"/>
    <w:rsid w:val="002249B5"/>
    <w:rsid w:val="0022554F"/>
    <w:rsid w:val="0022639B"/>
    <w:rsid w:val="00227275"/>
    <w:rsid w:val="00231815"/>
    <w:rsid w:val="00231A62"/>
    <w:rsid w:val="00231FF1"/>
    <w:rsid w:val="002329A2"/>
    <w:rsid w:val="00232F86"/>
    <w:rsid w:val="002357C3"/>
    <w:rsid w:val="00236D8C"/>
    <w:rsid w:val="00240395"/>
    <w:rsid w:val="00240580"/>
    <w:rsid w:val="00242B52"/>
    <w:rsid w:val="00243578"/>
    <w:rsid w:val="00244588"/>
    <w:rsid w:val="00245D97"/>
    <w:rsid w:val="00246D42"/>
    <w:rsid w:val="002504A2"/>
    <w:rsid w:val="00250E9F"/>
    <w:rsid w:val="002526B3"/>
    <w:rsid w:val="002531C5"/>
    <w:rsid w:val="0025332E"/>
    <w:rsid w:val="00253977"/>
    <w:rsid w:val="00256D79"/>
    <w:rsid w:val="00260C26"/>
    <w:rsid w:val="00264433"/>
    <w:rsid w:val="002647EA"/>
    <w:rsid w:val="00266FD0"/>
    <w:rsid w:val="00270C70"/>
    <w:rsid w:val="00270E7F"/>
    <w:rsid w:val="002710BA"/>
    <w:rsid w:val="00273D12"/>
    <w:rsid w:val="00275A1B"/>
    <w:rsid w:val="00276DE3"/>
    <w:rsid w:val="00276E3D"/>
    <w:rsid w:val="002772FB"/>
    <w:rsid w:val="00277EDF"/>
    <w:rsid w:val="00281623"/>
    <w:rsid w:val="00281C38"/>
    <w:rsid w:val="00281F18"/>
    <w:rsid w:val="00283C3B"/>
    <w:rsid w:val="002844EE"/>
    <w:rsid w:val="002866CC"/>
    <w:rsid w:val="00286A41"/>
    <w:rsid w:val="00286C37"/>
    <w:rsid w:val="002923F0"/>
    <w:rsid w:val="00292502"/>
    <w:rsid w:val="00292B7D"/>
    <w:rsid w:val="00293786"/>
    <w:rsid w:val="00293D80"/>
    <w:rsid w:val="00294709"/>
    <w:rsid w:val="002953DE"/>
    <w:rsid w:val="002968B5"/>
    <w:rsid w:val="002A1404"/>
    <w:rsid w:val="002A2001"/>
    <w:rsid w:val="002A359C"/>
    <w:rsid w:val="002A3903"/>
    <w:rsid w:val="002A3F40"/>
    <w:rsid w:val="002A5511"/>
    <w:rsid w:val="002A580A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34D"/>
    <w:rsid w:val="002C45CA"/>
    <w:rsid w:val="002C575B"/>
    <w:rsid w:val="002C5CD4"/>
    <w:rsid w:val="002D00A1"/>
    <w:rsid w:val="002D160E"/>
    <w:rsid w:val="002D1991"/>
    <w:rsid w:val="002D4ABE"/>
    <w:rsid w:val="002D5ECE"/>
    <w:rsid w:val="002D747B"/>
    <w:rsid w:val="002D7B2B"/>
    <w:rsid w:val="002E2658"/>
    <w:rsid w:val="002E3AC4"/>
    <w:rsid w:val="002E445F"/>
    <w:rsid w:val="002F135F"/>
    <w:rsid w:val="002F2509"/>
    <w:rsid w:val="002F3413"/>
    <w:rsid w:val="002F4697"/>
    <w:rsid w:val="002F6534"/>
    <w:rsid w:val="003007A8"/>
    <w:rsid w:val="00301F2A"/>
    <w:rsid w:val="003025DF"/>
    <w:rsid w:val="00303A23"/>
    <w:rsid w:val="0030402E"/>
    <w:rsid w:val="00305141"/>
    <w:rsid w:val="003052FB"/>
    <w:rsid w:val="003058ED"/>
    <w:rsid w:val="0030695F"/>
    <w:rsid w:val="00311587"/>
    <w:rsid w:val="00311E26"/>
    <w:rsid w:val="0031210F"/>
    <w:rsid w:val="00313FDC"/>
    <w:rsid w:val="00314A14"/>
    <w:rsid w:val="00317A5D"/>
    <w:rsid w:val="003215AA"/>
    <w:rsid w:val="0032448F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CC3"/>
    <w:rsid w:val="00343A94"/>
    <w:rsid w:val="00343EAC"/>
    <w:rsid w:val="00344BE1"/>
    <w:rsid w:val="00347258"/>
    <w:rsid w:val="003477F9"/>
    <w:rsid w:val="00352F7E"/>
    <w:rsid w:val="0035390F"/>
    <w:rsid w:val="00354B11"/>
    <w:rsid w:val="00355441"/>
    <w:rsid w:val="00356EF1"/>
    <w:rsid w:val="00357D58"/>
    <w:rsid w:val="00357F69"/>
    <w:rsid w:val="0036310F"/>
    <w:rsid w:val="003646A7"/>
    <w:rsid w:val="003658A5"/>
    <w:rsid w:val="00365C7B"/>
    <w:rsid w:val="00366391"/>
    <w:rsid w:val="00370A8F"/>
    <w:rsid w:val="00371A01"/>
    <w:rsid w:val="00373227"/>
    <w:rsid w:val="00374811"/>
    <w:rsid w:val="00376285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3355"/>
    <w:rsid w:val="003A3E24"/>
    <w:rsid w:val="003A6CE2"/>
    <w:rsid w:val="003A7442"/>
    <w:rsid w:val="003B0557"/>
    <w:rsid w:val="003B0656"/>
    <w:rsid w:val="003B2A91"/>
    <w:rsid w:val="003B37C6"/>
    <w:rsid w:val="003B5301"/>
    <w:rsid w:val="003B6A3D"/>
    <w:rsid w:val="003B6F83"/>
    <w:rsid w:val="003B76C6"/>
    <w:rsid w:val="003C1ACD"/>
    <w:rsid w:val="003C307F"/>
    <w:rsid w:val="003C5DCC"/>
    <w:rsid w:val="003C713A"/>
    <w:rsid w:val="003C7E51"/>
    <w:rsid w:val="003D04C7"/>
    <w:rsid w:val="003D2C72"/>
    <w:rsid w:val="003D5743"/>
    <w:rsid w:val="003D7B36"/>
    <w:rsid w:val="003E10AF"/>
    <w:rsid w:val="003E13E5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1C"/>
    <w:rsid w:val="003F049A"/>
    <w:rsid w:val="003F1632"/>
    <w:rsid w:val="003F1EAE"/>
    <w:rsid w:val="003F2F8E"/>
    <w:rsid w:val="003F3AAD"/>
    <w:rsid w:val="003F6BF5"/>
    <w:rsid w:val="003F7449"/>
    <w:rsid w:val="003F7AE9"/>
    <w:rsid w:val="00400658"/>
    <w:rsid w:val="0040116F"/>
    <w:rsid w:val="00402040"/>
    <w:rsid w:val="00402F23"/>
    <w:rsid w:val="00404224"/>
    <w:rsid w:val="00404D3D"/>
    <w:rsid w:val="00404F49"/>
    <w:rsid w:val="00407C29"/>
    <w:rsid w:val="004104D2"/>
    <w:rsid w:val="00410765"/>
    <w:rsid w:val="004159CE"/>
    <w:rsid w:val="00416690"/>
    <w:rsid w:val="00416907"/>
    <w:rsid w:val="0041694A"/>
    <w:rsid w:val="00416FCB"/>
    <w:rsid w:val="004170BA"/>
    <w:rsid w:val="00417855"/>
    <w:rsid w:val="004207C7"/>
    <w:rsid w:val="00420883"/>
    <w:rsid w:val="004217BE"/>
    <w:rsid w:val="00421AC5"/>
    <w:rsid w:val="00424493"/>
    <w:rsid w:val="004251E3"/>
    <w:rsid w:val="00425C91"/>
    <w:rsid w:val="004309E0"/>
    <w:rsid w:val="004324D7"/>
    <w:rsid w:val="00432AA4"/>
    <w:rsid w:val="004359C4"/>
    <w:rsid w:val="0043752A"/>
    <w:rsid w:val="0044051A"/>
    <w:rsid w:val="004413FA"/>
    <w:rsid w:val="00441F23"/>
    <w:rsid w:val="0044252D"/>
    <w:rsid w:val="00442757"/>
    <w:rsid w:val="00445885"/>
    <w:rsid w:val="004465F7"/>
    <w:rsid w:val="00446708"/>
    <w:rsid w:val="004473E0"/>
    <w:rsid w:val="00451271"/>
    <w:rsid w:val="004525AD"/>
    <w:rsid w:val="00452678"/>
    <w:rsid w:val="00454277"/>
    <w:rsid w:val="00454C73"/>
    <w:rsid w:val="0045578A"/>
    <w:rsid w:val="00455A21"/>
    <w:rsid w:val="00455AF6"/>
    <w:rsid w:val="00456846"/>
    <w:rsid w:val="00456E57"/>
    <w:rsid w:val="004608DF"/>
    <w:rsid w:val="00460A1B"/>
    <w:rsid w:val="00461DD1"/>
    <w:rsid w:val="0046201F"/>
    <w:rsid w:val="0046324F"/>
    <w:rsid w:val="0046344D"/>
    <w:rsid w:val="00463CA1"/>
    <w:rsid w:val="004649C4"/>
    <w:rsid w:val="00465313"/>
    <w:rsid w:val="00466044"/>
    <w:rsid w:val="00472475"/>
    <w:rsid w:val="00472840"/>
    <w:rsid w:val="00472874"/>
    <w:rsid w:val="00472F5D"/>
    <w:rsid w:val="00474853"/>
    <w:rsid w:val="0047503E"/>
    <w:rsid w:val="00476B93"/>
    <w:rsid w:val="00476EE8"/>
    <w:rsid w:val="00481706"/>
    <w:rsid w:val="00481958"/>
    <w:rsid w:val="00481A38"/>
    <w:rsid w:val="004827D1"/>
    <w:rsid w:val="00482C51"/>
    <w:rsid w:val="00485209"/>
    <w:rsid w:val="004875FE"/>
    <w:rsid w:val="00493128"/>
    <w:rsid w:val="00496234"/>
    <w:rsid w:val="00496952"/>
    <w:rsid w:val="004A0948"/>
    <w:rsid w:val="004A0D64"/>
    <w:rsid w:val="004A1C79"/>
    <w:rsid w:val="004A1D1D"/>
    <w:rsid w:val="004A3B4B"/>
    <w:rsid w:val="004A452F"/>
    <w:rsid w:val="004A4667"/>
    <w:rsid w:val="004A4FD6"/>
    <w:rsid w:val="004B083E"/>
    <w:rsid w:val="004B0DA3"/>
    <w:rsid w:val="004B226A"/>
    <w:rsid w:val="004B33B2"/>
    <w:rsid w:val="004B3611"/>
    <w:rsid w:val="004B367C"/>
    <w:rsid w:val="004B40CB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2435"/>
    <w:rsid w:val="004C35BD"/>
    <w:rsid w:val="004C42C5"/>
    <w:rsid w:val="004C45D0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26AF"/>
    <w:rsid w:val="004E284B"/>
    <w:rsid w:val="004F0ADD"/>
    <w:rsid w:val="004F10A0"/>
    <w:rsid w:val="004F366B"/>
    <w:rsid w:val="004F44D2"/>
    <w:rsid w:val="004F4B18"/>
    <w:rsid w:val="004F4FEC"/>
    <w:rsid w:val="004F5F14"/>
    <w:rsid w:val="004F63F3"/>
    <w:rsid w:val="004F6FC4"/>
    <w:rsid w:val="004F736D"/>
    <w:rsid w:val="00500F60"/>
    <w:rsid w:val="00501113"/>
    <w:rsid w:val="0050266E"/>
    <w:rsid w:val="0050461F"/>
    <w:rsid w:val="00506958"/>
    <w:rsid w:val="00507815"/>
    <w:rsid w:val="0051055E"/>
    <w:rsid w:val="0051183D"/>
    <w:rsid w:val="005120F6"/>
    <w:rsid w:val="00512DAE"/>
    <w:rsid w:val="00514746"/>
    <w:rsid w:val="00515FD8"/>
    <w:rsid w:val="00516D4C"/>
    <w:rsid w:val="005216D2"/>
    <w:rsid w:val="00523EB2"/>
    <w:rsid w:val="005242A5"/>
    <w:rsid w:val="00525DDB"/>
    <w:rsid w:val="00526995"/>
    <w:rsid w:val="00526F1E"/>
    <w:rsid w:val="005308CA"/>
    <w:rsid w:val="00531A50"/>
    <w:rsid w:val="00534772"/>
    <w:rsid w:val="005349BB"/>
    <w:rsid w:val="00535476"/>
    <w:rsid w:val="00537285"/>
    <w:rsid w:val="00540F65"/>
    <w:rsid w:val="00541B91"/>
    <w:rsid w:val="005432E6"/>
    <w:rsid w:val="005438ED"/>
    <w:rsid w:val="0054575D"/>
    <w:rsid w:val="00546853"/>
    <w:rsid w:val="00550750"/>
    <w:rsid w:val="00551895"/>
    <w:rsid w:val="00552D69"/>
    <w:rsid w:val="005533DC"/>
    <w:rsid w:val="005539B6"/>
    <w:rsid w:val="00553C86"/>
    <w:rsid w:val="00554DEF"/>
    <w:rsid w:val="00555C64"/>
    <w:rsid w:val="00556023"/>
    <w:rsid w:val="005563CF"/>
    <w:rsid w:val="00557791"/>
    <w:rsid w:val="005578E2"/>
    <w:rsid w:val="00563212"/>
    <w:rsid w:val="005644E1"/>
    <w:rsid w:val="00565CF9"/>
    <w:rsid w:val="0057075F"/>
    <w:rsid w:val="005727E3"/>
    <w:rsid w:val="00574E10"/>
    <w:rsid w:val="0057513B"/>
    <w:rsid w:val="00575C1E"/>
    <w:rsid w:val="00580FC8"/>
    <w:rsid w:val="00581D78"/>
    <w:rsid w:val="00582045"/>
    <w:rsid w:val="00582A85"/>
    <w:rsid w:val="00583203"/>
    <w:rsid w:val="005837EC"/>
    <w:rsid w:val="00585946"/>
    <w:rsid w:val="00586651"/>
    <w:rsid w:val="0058771B"/>
    <w:rsid w:val="00590417"/>
    <w:rsid w:val="00590ADF"/>
    <w:rsid w:val="00591897"/>
    <w:rsid w:val="00594F9A"/>
    <w:rsid w:val="005951C6"/>
    <w:rsid w:val="00595D19"/>
    <w:rsid w:val="00595D29"/>
    <w:rsid w:val="00596AEB"/>
    <w:rsid w:val="00596B56"/>
    <w:rsid w:val="00596E4D"/>
    <w:rsid w:val="005979B5"/>
    <w:rsid w:val="005A0A1A"/>
    <w:rsid w:val="005A1B4B"/>
    <w:rsid w:val="005A1F63"/>
    <w:rsid w:val="005A34C5"/>
    <w:rsid w:val="005A4487"/>
    <w:rsid w:val="005A4AF2"/>
    <w:rsid w:val="005A62C3"/>
    <w:rsid w:val="005A787A"/>
    <w:rsid w:val="005B1DEB"/>
    <w:rsid w:val="005B286A"/>
    <w:rsid w:val="005B410D"/>
    <w:rsid w:val="005B5179"/>
    <w:rsid w:val="005B5371"/>
    <w:rsid w:val="005B62AC"/>
    <w:rsid w:val="005B6BF6"/>
    <w:rsid w:val="005B7B1F"/>
    <w:rsid w:val="005C2245"/>
    <w:rsid w:val="005C2CE7"/>
    <w:rsid w:val="005C322F"/>
    <w:rsid w:val="005C34DD"/>
    <w:rsid w:val="005C5077"/>
    <w:rsid w:val="005D0055"/>
    <w:rsid w:val="005D09FD"/>
    <w:rsid w:val="005D0FD2"/>
    <w:rsid w:val="005D1FF9"/>
    <w:rsid w:val="005D321A"/>
    <w:rsid w:val="005D3559"/>
    <w:rsid w:val="005D53A4"/>
    <w:rsid w:val="005D6C31"/>
    <w:rsid w:val="005D7AD5"/>
    <w:rsid w:val="005E0494"/>
    <w:rsid w:val="005E076A"/>
    <w:rsid w:val="005E2862"/>
    <w:rsid w:val="005E3209"/>
    <w:rsid w:val="005E4A86"/>
    <w:rsid w:val="005F10A8"/>
    <w:rsid w:val="005F11A0"/>
    <w:rsid w:val="005F13E3"/>
    <w:rsid w:val="005F1559"/>
    <w:rsid w:val="005F2857"/>
    <w:rsid w:val="005F52D7"/>
    <w:rsid w:val="005F57E4"/>
    <w:rsid w:val="005F6AB7"/>
    <w:rsid w:val="00600208"/>
    <w:rsid w:val="006016AB"/>
    <w:rsid w:val="00603495"/>
    <w:rsid w:val="00604322"/>
    <w:rsid w:val="006049E9"/>
    <w:rsid w:val="00606CCD"/>
    <w:rsid w:val="00607583"/>
    <w:rsid w:val="00607918"/>
    <w:rsid w:val="00612110"/>
    <w:rsid w:val="00612238"/>
    <w:rsid w:val="00613341"/>
    <w:rsid w:val="006151CC"/>
    <w:rsid w:val="00615D9E"/>
    <w:rsid w:val="00616838"/>
    <w:rsid w:val="00617165"/>
    <w:rsid w:val="00617797"/>
    <w:rsid w:val="00617D32"/>
    <w:rsid w:val="00620016"/>
    <w:rsid w:val="00620B42"/>
    <w:rsid w:val="006210FD"/>
    <w:rsid w:val="0062248C"/>
    <w:rsid w:val="0062787C"/>
    <w:rsid w:val="00630199"/>
    <w:rsid w:val="0063020B"/>
    <w:rsid w:val="006318F7"/>
    <w:rsid w:val="00631B95"/>
    <w:rsid w:val="00633061"/>
    <w:rsid w:val="00634A61"/>
    <w:rsid w:val="006368D4"/>
    <w:rsid w:val="006375C1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1EEF"/>
    <w:rsid w:val="00662C3F"/>
    <w:rsid w:val="00670A5A"/>
    <w:rsid w:val="006718C1"/>
    <w:rsid w:val="00672FC6"/>
    <w:rsid w:val="00674738"/>
    <w:rsid w:val="00674FF2"/>
    <w:rsid w:val="00675279"/>
    <w:rsid w:val="006767EF"/>
    <w:rsid w:val="00676F63"/>
    <w:rsid w:val="00677CE8"/>
    <w:rsid w:val="00680444"/>
    <w:rsid w:val="00680A15"/>
    <w:rsid w:val="00681787"/>
    <w:rsid w:val="00682188"/>
    <w:rsid w:val="006828CF"/>
    <w:rsid w:val="00682C54"/>
    <w:rsid w:val="00683966"/>
    <w:rsid w:val="00683FAA"/>
    <w:rsid w:val="00685250"/>
    <w:rsid w:val="00687473"/>
    <w:rsid w:val="00690455"/>
    <w:rsid w:val="00691167"/>
    <w:rsid w:val="00691709"/>
    <w:rsid w:val="00693608"/>
    <w:rsid w:val="006947D0"/>
    <w:rsid w:val="006970A4"/>
    <w:rsid w:val="006A0658"/>
    <w:rsid w:val="006A0C72"/>
    <w:rsid w:val="006A2E8B"/>
    <w:rsid w:val="006A3CDE"/>
    <w:rsid w:val="006A4022"/>
    <w:rsid w:val="006A4CB4"/>
    <w:rsid w:val="006A4CC9"/>
    <w:rsid w:val="006A4D43"/>
    <w:rsid w:val="006A5158"/>
    <w:rsid w:val="006A5A5F"/>
    <w:rsid w:val="006A6A7C"/>
    <w:rsid w:val="006A6EB5"/>
    <w:rsid w:val="006A7AF2"/>
    <w:rsid w:val="006A7E99"/>
    <w:rsid w:val="006B0CB4"/>
    <w:rsid w:val="006B1153"/>
    <w:rsid w:val="006B2685"/>
    <w:rsid w:val="006B5463"/>
    <w:rsid w:val="006B6003"/>
    <w:rsid w:val="006B69C8"/>
    <w:rsid w:val="006B793A"/>
    <w:rsid w:val="006C19C6"/>
    <w:rsid w:val="006C2699"/>
    <w:rsid w:val="006C29F9"/>
    <w:rsid w:val="006C3274"/>
    <w:rsid w:val="006C3595"/>
    <w:rsid w:val="006C4A6E"/>
    <w:rsid w:val="006C5476"/>
    <w:rsid w:val="006D2216"/>
    <w:rsid w:val="006D2743"/>
    <w:rsid w:val="006D2D9F"/>
    <w:rsid w:val="006D3284"/>
    <w:rsid w:val="006D36EC"/>
    <w:rsid w:val="006D3E97"/>
    <w:rsid w:val="006D4CA2"/>
    <w:rsid w:val="006D52A5"/>
    <w:rsid w:val="006D5B4B"/>
    <w:rsid w:val="006D78CB"/>
    <w:rsid w:val="006E05C5"/>
    <w:rsid w:val="006E639A"/>
    <w:rsid w:val="006E6BC6"/>
    <w:rsid w:val="006E7EC6"/>
    <w:rsid w:val="006F0AFB"/>
    <w:rsid w:val="006F0EF9"/>
    <w:rsid w:val="006F16A7"/>
    <w:rsid w:val="006F1789"/>
    <w:rsid w:val="006F1969"/>
    <w:rsid w:val="006F25F5"/>
    <w:rsid w:val="006F452D"/>
    <w:rsid w:val="006F48B7"/>
    <w:rsid w:val="006F5130"/>
    <w:rsid w:val="006F5748"/>
    <w:rsid w:val="006F57C6"/>
    <w:rsid w:val="006F7B6C"/>
    <w:rsid w:val="00701265"/>
    <w:rsid w:val="00701537"/>
    <w:rsid w:val="007015BC"/>
    <w:rsid w:val="00701B57"/>
    <w:rsid w:val="00702AEA"/>
    <w:rsid w:val="00702F2A"/>
    <w:rsid w:val="0070363A"/>
    <w:rsid w:val="00704EA1"/>
    <w:rsid w:val="007059B2"/>
    <w:rsid w:val="007064B2"/>
    <w:rsid w:val="0070715E"/>
    <w:rsid w:val="00710E53"/>
    <w:rsid w:val="007131CC"/>
    <w:rsid w:val="00716BF5"/>
    <w:rsid w:val="00716C65"/>
    <w:rsid w:val="00720AA0"/>
    <w:rsid w:val="00720FD0"/>
    <w:rsid w:val="00723448"/>
    <w:rsid w:val="00723A49"/>
    <w:rsid w:val="00724AEE"/>
    <w:rsid w:val="00724F7A"/>
    <w:rsid w:val="007265C1"/>
    <w:rsid w:val="0072734F"/>
    <w:rsid w:val="00736E42"/>
    <w:rsid w:val="00736FF2"/>
    <w:rsid w:val="00737FD6"/>
    <w:rsid w:val="007401F8"/>
    <w:rsid w:val="00740F16"/>
    <w:rsid w:val="0074399B"/>
    <w:rsid w:val="00743C52"/>
    <w:rsid w:val="00744B09"/>
    <w:rsid w:val="00745309"/>
    <w:rsid w:val="00746C67"/>
    <w:rsid w:val="007512AA"/>
    <w:rsid w:val="00753174"/>
    <w:rsid w:val="00754764"/>
    <w:rsid w:val="00762448"/>
    <w:rsid w:val="0076276D"/>
    <w:rsid w:val="0076411A"/>
    <w:rsid w:val="007643D9"/>
    <w:rsid w:val="007648F9"/>
    <w:rsid w:val="00766402"/>
    <w:rsid w:val="00767F8D"/>
    <w:rsid w:val="007712A9"/>
    <w:rsid w:val="00772A59"/>
    <w:rsid w:val="00775D73"/>
    <w:rsid w:val="00776952"/>
    <w:rsid w:val="0077752C"/>
    <w:rsid w:val="00777CEE"/>
    <w:rsid w:val="0078036E"/>
    <w:rsid w:val="0078078E"/>
    <w:rsid w:val="00781CF1"/>
    <w:rsid w:val="00782499"/>
    <w:rsid w:val="00783B98"/>
    <w:rsid w:val="007842A5"/>
    <w:rsid w:val="0078441C"/>
    <w:rsid w:val="00784E20"/>
    <w:rsid w:val="007863D2"/>
    <w:rsid w:val="00793184"/>
    <w:rsid w:val="00796CB3"/>
    <w:rsid w:val="00797B83"/>
    <w:rsid w:val="007A12DF"/>
    <w:rsid w:val="007A1535"/>
    <w:rsid w:val="007A1816"/>
    <w:rsid w:val="007A4DAC"/>
    <w:rsid w:val="007A58F6"/>
    <w:rsid w:val="007B12D4"/>
    <w:rsid w:val="007B2FBF"/>
    <w:rsid w:val="007B3E85"/>
    <w:rsid w:val="007B50E2"/>
    <w:rsid w:val="007B5AEA"/>
    <w:rsid w:val="007B6610"/>
    <w:rsid w:val="007B6635"/>
    <w:rsid w:val="007C2C84"/>
    <w:rsid w:val="007C3C92"/>
    <w:rsid w:val="007C4C03"/>
    <w:rsid w:val="007C564A"/>
    <w:rsid w:val="007C6135"/>
    <w:rsid w:val="007C69D7"/>
    <w:rsid w:val="007D087A"/>
    <w:rsid w:val="007D27B5"/>
    <w:rsid w:val="007D5DC2"/>
    <w:rsid w:val="007D6075"/>
    <w:rsid w:val="007D6991"/>
    <w:rsid w:val="007D6D9A"/>
    <w:rsid w:val="007D7310"/>
    <w:rsid w:val="007E0FEB"/>
    <w:rsid w:val="007E3D86"/>
    <w:rsid w:val="007E46EF"/>
    <w:rsid w:val="007E4E8D"/>
    <w:rsid w:val="007E7A20"/>
    <w:rsid w:val="007F32D0"/>
    <w:rsid w:val="007F4C2A"/>
    <w:rsid w:val="007F4DEC"/>
    <w:rsid w:val="007F53D6"/>
    <w:rsid w:val="007F6150"/>
    <w:rsid w:val="007F7689"/>
    <w:rsid w:val="007F7753"/>
    <w:rsid w:val="007F7DC0"/>
    <w:rsid w:val="00800667"/>
    <w:rsid w:val="0080096F"/>
    <w:rsid w:val="008022B7"/>
    <w:rsid w:val="0080240F"/>
    <w:rsid w:val="008032E4"/>
    <w:rsid w:val="008033D8"/>
    <w:rsid w:val="00804B82"/>
    <w:rsid w:val="00807F88"/>
    <w:rsid w:val="00810782"/>
    <w:rsid w:val="00811330"/>
    <w:rsid w:val="0081137B"/>
    <w:rsid w:val="0081189D"/>
    <w:rsid w:val="00811C08"/>
    <w:rsid w:val="00811F70"/>
    <w:rsid w:val="008128D9"/>
    <w:rsid w:val="00812A0B"/>
    <w:rsid w:val="008140D7"/>
    <w:rsid w:val="00816163"/>
    <w:rsid w:val="008219E9"/>
    <w:rsid w:val="00822677"/>
    <w:rsid w:val="00823A33"/>
    <w:rsid w:val="00826759"/>
    <w:rsid w:val="00827F10"/>
    <w:rsid w:val="00830841"/>
    <w:rsid w:val="0083189A"/>
    <w:rsid w:val="008323DB"/>
    <w:rsid w:val="00833186"/>
    <w:rsid w:val="00835E39"/>
    <w:rsid w:val="00837C0D"/>
    <w:rsid w:val="00837CCC"/>
    <w:rsid w:val="008406F6"/>
    <w:rsid w:val="00840A03"/>
    <w:rsid w:val="00841F5E"/>
    <w:rsid w:val="00842552"/>
    <w:rsid w:val="00843AA5"/>
    <w:rsid w:val="00843ED4"/>
    <w:rsid w:val="008457EE"/>
    <w:rsid w:val="00850DA1"/>
    <w:rsid w:val="0085286D"/>
    <w:rsid w:val="00853775"/>
    <w:rsid w:val="00854492"/>
    <w:rsid w:val="00854ADC"/>
    <w:rsid w:val="00860489"/>
    <w:rsid w:val="0086056E"/>
    <w:rsid w:val="00861E80"/>
    <w:rsid w:val="00863022"/>
    <w:rsid w:val="008639DF"/>
    <w:rsid w:val="00863C69"/>
    <w:rsid w:val="00863D6A"/>
    <w:rsid w:val="008640FF"/>
    <w:rsid w:val="00864C36"/>
    <w:rsid w:val="00864FEA"/>
    <w:rsid w:val="00865D02"/>
    <w:rsid w:val="00866664"/>
    <w:rsid w:val="00873A5A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E32"/>
    <w:rsid w:val="008911F8"/>
    <w:rsid w:val="0089320B"/>
    <w:rsid w:val="00894BA9"/>
    <w:rsid w:val="008963CE"/>
    <w:rsid w:val="0089644E"/>
    <w:rsid w:val="00897B84"/>
    <w:rsid w:val="008A0572"/>
    <w:rsid w:val="008A0643"/>
    <w:rsid w:val="008A2633"/>
    <w:rsid w:val="008A4A66"/>
    <w:rsid w:val="008A5AB3"/>
    <w:rsid w:val="008A63B0"/>
    <w:rsid w:val="008A6E4E"/>
    <w:rsid w:val="008A6E8B"/>
    <w:rsid w:val="008A7030"/>
    <w:rsid w:val="008A7740"/>
    <w:rsid w:val="008A7B72"/>
    <w:rsid w:val="008B37A8"/>
    <w:rsid w:val="008B5173"/>
    <w:rsid w:val="008B5579"/>
    <w:rsid w:val="008B6929"/>
    <w:rsid w:val="008C08FA"/>
    <w:rsid w:val="008C22D3"/>
    <w:rsid w:val="008C268A"/>
    <w:rsid w:val="008C5A1C"/>
    <w:rsid w:val="008C62EB"/>
    <w:rsid w:val="008C7456"/>
    <w:rsid w:val="008C7761"/>
    <w:rsid w:val="008D1C1A"/>
    <w:rsid w:val="008D3908"/>
    <w:rsid w:val="008D3C08"/>
    <w:rsid w:val="008D51BD"/>
    <w:rsid w:val="008D56A2"/>
    <w:rsid w:val="008D5875"/>
    <w:rsid w:val="008D5DF0"/>
    <w:rsid w:val="008D6A2F"/>
    <w:rsid w:val="008D6E87"/>
    <w:rsid w:val="008D7D11"/>
    <w:rsid w:val="008E13F0"/>
    <w:rsid w:val="008E21BA"/>
    <w:rsid w:val="008E2418"/>
    <w:rsid w:val="008E266B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917"/>
    <w:rsid w:val="008F731A"/>
    <w:rsid w:val="008F77A2"/>
    <w:rsid w:val="008F7944"/>
    <w:rsid w:val="009004FE"/>
    <w:rsid w:val="009011CE"/>
    <w:rsid w:val="009013B5"/>
    <w:rsid w:val="00901A81"/>
    <w:rsid w:val="00901ED4"/>
    <w:rsid w:val="0090246C"/>
    <w:rsid w:val="0090272E"/>
    <w:rsid w:val="00902983"/>
    <w:rsid w:val="009032D6"/>
    <w:rsid w:val="00903E97"/>
    <w:rsid w:val="00912C9B"/>
    <w:rsid w:val="00914987"/>
    <w:rsid w:val="00914A32"/>
    <w:rsid w:val="009155C1"/>
    <w:rsid w:val="00915B0D"/>
    <w:rsid w:val="0091711D"/>
    <w:rsid w:val="00917697"/>
    <w:rsid w:val="00917EE8"/>
    <w:rsid w:val="00922539"/>
    <w:rsid w:val="0092362C"/>
    <w:rsid w:val="00925CC7"/>
    <w:rsid w:val="00927245"/>
    <w:rsid w:val="00927836"/>
    <w:rsid w:val="0093060D"/>
    <w:rsid w:val="0093096E"/>
    <w:rsid w:val="0093229D"/>
    <w:rsid w:val="009325B6"/>
    <w:rsid w:val="00933092"/>
    <w:rsid w:val="009334CA"/>
    <w:rsid w:val="00935B1B"/>
    <w:rsid w:val="00935DF7"/>
    <w:rsid w:val="009368B6"/>
    <w:rsid w:val="00936918"/>
    <w:rsid w:val="00936EC5"/>
    <w:rsid w:val="00937DAD"/>
    <w:rsid w:val="00941B1D"/>
    <w:rsid w:val="00942192"/>
    <w:rsid w:val="00942360"/>
    <w:rsid w:val="009426FF"/>
    <w:rsid w:val="009446DB"/>
    <w:rsid w:val="00945A95"/>
    <w:rsid w:val="00947DF5"/>
    <w:rsid w:val="00954295"/>
    <w:rsid w:val="009542DD"/>
    <w:rsid w:val="0095586A"/>
    <w:rsid w:val="00955E3F"/>
    <w:rsid w:val="0095615A"/>
    <w:rsid w:val="00956274"/>
    <w:rsid w:val="0095690B"/>
    <w:rsid w:val="0095799D"/>
    <w:rsid w:val="009603B4"/>
    <w:rsid w:val="00960BC9"/>
    <w:rsid w:val="00963C4F"/>
    <w:rsid w:val="00965395"/>
    <w:rsid w:val="00970164"/>
    <w:rsid w:val="00970E84"/>
    <w:rsid w:val="00972316"/>
    <w:rsid w:val="009740CB"/>
    <w:rsid w:val="0097792D"/>
    <w:rsid w:val="009805CE"/>
    <w:rsid w:val="0098145C"/>
    <w:rsid w:val="00982936"/>
    <w:rsid w:val="0098447B"/>
    <w:rsid w:val="00984F11"/>
    <w:rsid w:val="0098513B"/>
    <w:rsid w:val="00985414"/>
    <w:rsid w:val="00985D64"/>
    <w:rsid w:val="00985FFD"/>
    <w:rsid w:val="00987B3D"/>
    <w:rsid w:val="00990B55"/>
    <w:rsid w:val="0099127A"/>
    <w:rsid w:val="009913A2"/>
    <w:rsid w:val="0099233D"/>
    <w:rsid w:val="00992812"/>
    <w:rsid w:val="00995682"/>
    <w:rsid w:val="0099655F"/>
    <w:rsid w:val="00997578"/>
    <w:rsid w:val="00997867"/>
    <w:rsid w:val="00997F92"/>
    <w:rsid w:val="009A019E"/>
    <w:rsid w:val="009A2448"/>
    <w:rsid w:val="009A28B7"/>
    <w:rsid w:val="009A2CA4"/>
    <w:rsid w:val="009A415E"/>
    <w:rsid w:val="009A4162"/>
    <w:rsid w:val="009A5D92"/>
    <w:rsid w:val="009A7A10"/>
    <w:rsid w:val="009A7DFE"/>
    <w:rsid w:val="009B30B8"/>
    <w:rsid w:val="009B35C9"/>
    <w:rsid w:val="009B3C14"/>
    <w:rsid w:val="009B469E"/>
    <w:rsid w:val="009B591F"/>
    <w:rsid w:val="009B641E"/>
    <w:rsid w:val="009B7C8E"/>
    <w:rsid w:val="009C05CF"/>
    <w:rsid w:val="009C0CC8"/>
    <w:rsid w:val="009C234F"/>
    <w:rsid w:val="009C271B"/>
    <w:rsid w:val="009C651B"/>
    <w:rsid w:val="009C66EA"/>
    <w:rsid w:val="009D0C4C"/>
    <w:rsid w:val="009D1361"/>
    <w:rsid w:val="009D1808"/>
    <w:rsid w:val="009D1BB9"/>
    <w:rsid w:val="009D2AEE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D2B"/>
    <w:rsid w:val="009E5F47"/>
    <w:rsid w:val="009E6420"/>
    <w:rsid w:val="009E6BAE"/>
    <w:rsid w:val="009E7FA7"/>
    <w:rsid w:val="009F3302"/>
    <w:rsid w:val="009F4B53"/>
    <w:rsid w:val="00A0029E"/>
    <w:rsid w:val="00A02220"/>
    <w:rsid w:val="00A039DA"/>
    <w:rsid w:val="00A04E46"/>
    <w:rsid w:val="00A055CD"/>
    <w:rsid w:val="00A05F14"/>
    <w:rsid w:val="00A10E2B"/>
    <w:rsid w:val="00A11416"/>
    <w:rsid w:val="00A12560"/>
    <w:rsid w:val="00A1392F"/>
    <w:rsid w:val="00A153BE"/>
    <w:rsid w:val="00A1567F"/>
    <w:rsid w:val="00A20888"/>
    <w:rsid w:val="00A210D7"/>
    <w:rsid w:val="00A2113E"/>
    <w:rsid w:val="00A215E6"/>
    <w:rsid w:val="00A21962"/>
    <w:rsid w:val="00A224C3"/>
    <w:rsid w:val="00A23F42"/>
    <w:rsid w:val="00A25B99"/>
    <w:rsid w:val="00A26A0E"/>
    <w:rsid w:val="00A26BB7"/>
    <w:rsid w:val="00A2707F"/>
    <w:rsid w:val="00A2727B"/>
    <w:rsid w:val="00A31B5B"/>
    <w:rsid w:val="00A31FA3"/>
    <w:rsid w:val="00A33093"/>
    <w:rsid w:val="00A34525"/>
    <w:rsid w:val="00A349E5"/>
    <w:rsid w:val="00A34BB4"/>
    <w:rsid w:val="00A3524F"/>
    <w:rsid w:val="00A361F1"/>
    <w:rsid w:val="00A37B91"/>
    <w:rsid w:val="00A37BFA"/>
    <w:rsid w:val="00A37E6F"/>
    <w:rsid w:val="00A4089E"/>
    <w:rsid w:val="00A4235E"/>
    <w:rsid w:val="00A42550"/>
    <w:rsid w:val="00A43DC0"/>
    <w:rsid w:val="00A44453"/>
    <w:rsid w:val="00A45344"/>
    <w:rsid w:val="00A45791"/>
    <w:rsid w:val="00A45EE4"/>
    <w:rsid w:val="00A464AF"/>
    <w:rsid w:val="00A47C3E"/>
    <w:rsid w:val="00A50998"/>
    <w:rsid w:val="00A50C1F"/>
    <w:rsid w:val="00A54FAC"/>
    <w:rsid w:val="00A5555E"/>
    <w:rsid w:val="00A56803"/>
    <w:rsid w:val="00A608D0"/>
    <w:rsid w:val="00A6258C"/>
    <w:rsid w:val="00A631D4"/>
    <w:rsid w:val="00A638D8"/>
    <w:rsid w:val="00A66AFA"/>
    <w:rsid w:val="00A67E31"/>
    <w:rsid w:val="00A67F67"/>
    <w:rsid w:val="00A76230"/>
    <w:rsid w:val="00A76396"/>
    <w:rsid w:val="00A76455"/>
    <w:rsid w:val="00A7660C"/>
    <w:rsid w:val="00A77DB8"/>
    <w:rsid w:val="00A8472B"/>
    <w:rsid w:val="00A84D18"/>
    <w:rsid w:val="00A84DB0"/>
    <w:rsid w:val="00A87EC9"/>
    <w:rsid w:val="00A9054B"/>
    <w:rsid w:val="00A9121A"/>
    <w:rsid w:val="00A92881"/>
    <w:rsid w:val="00A92BC0"/>
    <w:rsid w:val="00A937EE"/>
    <w:rsid w:val="00A94C21"/>
    <w:rsid w:val="00A95D59"/>
    <w:rsid w:val="00A963BC"/>
    <w:rsid w:val="00AA0031"/>
    <w:rsid w:val="00AA0B52"/>
    <w:rsid w:val="00AA0CBE"/>
    <w:rsid w:val="00AA1818"/>
    <w:rsid w:val="00AA2275"/>
    <w:rsid w:val="00AA2837"/>
    <w:rsid w:val="00AA3895"/>
    <w:rsid w:val="00AA39AC"/>
    <w:rsid w:val="00AA522E"/>
    <w:rsid w:val="00AA6FDE"/>
    <w:rsid w:val="00AA7F4C"/>
    <w:rsid w:val="00AB14D6"/>
    <w:rsid w:val="00AB206D"/>
    <w:rsid w:val="00AB3033"/>
    <w:rsid w:val="00AB322A"/>
    <w:rsid w:val="00AB3AD2"/>
    <w:rsid w:val="00AB3EFF"/>
    <w:rsid w:val="00AB59A5"/>
    <w:rsid w:val="00AB71FE"/>
    <w:rsid w:val="00AC2B16"/>
    <w:rsid w:val="00AC4320"/>
    <w:rsid w:val="00AC4482"/>
    <w:rsid w:val="00AC5893"/>
    <w:rsid w:val="00AC5F6C"/>
    <w:rsid w:val="00AC783A"/>
    <w:rsid w:val="00AD24A0"/>
    <w:rsid w:val="00AD2B62"/>
    <w:rsid w:val="00AD56D0"/>
    <w:rsid w:val="00AD7273"/>
    <w:rsid w:val="00AD72D9"/>
    <w:rsid w:val="00AE1378"/>
    <w:rsid w:val="00AE2E7D"/>
    <w:rsid w:val="00AE32C0"/>
    <w:rsid w:val="00AE4402"/>
    <w:rsid w:val="00AE4BCB"/>
    <w:rsid w:val="00AF04A2"/>
    <w:rsid w:val="00AF0D68"/>
    <w:rsid w:val="00AF5A59"/>
    <w:rsid w:val="00AF5CFC"/>
    <w:rsid w:val="00AF6338"/>
    <w:rsid w:val="00AF668E"/>
    <w:rsid w:val="00AF6DB3"/>
    <w:rsid w:val="00B001FF"/>
    <w:rsid w:val="00B026C8"/>
    <w:rsid w:val="00B06EE5"/>
    <w:rsid w:val="00B0704C"/>
    <w:rsid w:val="00B07E4D"/>
    <w:rsid w:val="00B10259"/>
    <w:rsid w:val="00B12C0F"/>
    <w:rsid w:val="00B14913"/>
    <w:rsid w:val="00B14C76"/>
    <w:rsid w:val="00B1562E"/>
    <w:rsid w:val="00B15EFE"/>
    <w:rsid w:val="00B2191D"/>
    <w:rsid w:val="00B228B1"/>
    <w:rsid w:val="00B23351"/>
    <w:rsid w:val="00B23D14"/>
    <w:rsid w:val="00B265FE"/>
    <w:rsid w:val="00B267AA"/>
    <w:rsid w:val="00B26FD4"/>
    <w:rsid w:val="00B27F25"/>
    <w:rsid w:val="00B31B79"/>
    <w:rsid w:val="00B3292B"/>
    <w:rsid w:val="00B33333"/>
    <w:rsid w:val="00B34537"/>
    <w:rsid w:val="00B348F4"/>
    <w:rsid w:val="00B35495"/>
    <w:rsid w:val="00B362D8"/>
    <w:rsid w:val="00B37578"/>
    <w:rsid w:val="00B377EA"/>
    <w:rsid w:val="00B37B8D"/>
    <w:rsid w:val="00B4125A"/>
    <w:rsid w:val="00B42CCF"/>
    <w:rsid w:val="00B43E4F"/>
    <w:rsid w:val="00B44B94"/>
    <w:rsid w:val="00B44E1A"/>
    <w:rsid w:val="00B4528C"/>
    <w:rsid w:val="00B45E03"/>
    <w:rsid w:val="00B504CB"/>
    <w:rsid w:val="00B51727"/>
    <w:rsid w:val="00B51785"/>
    <w:rsid w:val="00B5261A"/>
    <w:rsid w:val="00B52C0D"/>
    <w:rsid w:val="00B52F29"/>
    <w:rsid w:val="00B53D05"/>
    <w:rsid w:val="00B53EDB"/>
    <w:rsid w:val="00B53FC3"/>
    <w:rsid w:val="00B548AE"/>
    <w:rsid w:val="00B55361"/>
    <w:rsid w:val="00B554B2"/>
    <w:rsid w:val="00B5658D"/>
    <w:rsid w:val="00B61F1F"/>
    <w:rsid w:val="00B621BB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80089"/>
    <w:rsid w:val="00B80AD2"/>
    <w:rsid w:val="00B82EBF"/>
    <w:rsid w:val="00B831F5"/>
    <w:rsid w:val="00B832D3"/>
    <w:rsid w:val="00B83AE2"/>
    <w:rsid w:val="00B846C2"/>
    <w:rsid w:val="00B84FE2"/>
    <w:rsid w:val="00B850B5"/>
    <w:rsid w:val="00B854C8"/>
    <w:rsid w:val="00B872B9"/>
    <w:rsid w:val="00B87A02"/>
    <w:rsid w:val="00B90852"/>
    <w:rsid w:val="00B914BB"/>
    <w:rsid w:val="00B91992"/>
    <w:rsid w:val="00B92083"/>
    <w:rsid w:val="00B92C7B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B22D5"/>
    <w:rsid w:val="00BB2838"/>
    <w:rsid w:val="00BB40E7"/>
    <w:rsid w:val="00BB52B4"/>
    <w:rsid w:val="00BB572C"/>
    <w:rsid w:val="00BB7253"/>
    <w:rsid w:val="00BB7728"/>
    <w:rsid w:val="00BB7EB9"/>
    <w:rsid w:val="00BC1EAA"/>
    <w:rsid w:val="00BC3339"/>
    <w:rsid w:val="00BC7190"/>
    <w:rsid w:val="00BD3345"/>
    <w:rsid w:val="00BD4AF9"/>
    <w:rsid w:val="00BD4DD5"/>
    <w:rsid w:val="00BD634F"/>
    <w:rsid w:val="00BD6C9C"/>
    <w:rsid w:val="00BE0D1E"/>
    <w:rsid w:val="00BE2160"/>
    <w:rsid w:val="00BE2FD1"/>
    <w:rsid w:val="00BE3542"/>
    <w:rsid w:val="00BE3BCE"/>
    <w:rsid w:val="00BE3DDB"/>
    <w:rsid w:val="00BE40DF"/>
    <w:rsid w:val="00BE4E4B"/>
    <w:rsid w:val="00BE5077"/>
    <w:rsid w:val="00BF35A5"/>
    <w:rsid w:val="00BF4167"/>
    <w:rsid w:val="00BF4469"/>
    <w:rsid w:val="00BF49D4"/>
    <w:rsid w:val="00BF691F"/>
    <w:rsid w:val="00C01392"/>
    <w:rsid w:val="00C018ED"/>
    <w:rsid w:val="00C02293"/>
    <w:rsid w:val="00C0397A"/>
    <w:rsid w:val="00C069A3"/>
    <w:rsid w:val="00C07CB9"/>
    <w:rsid w:val="00C07D43"/>
    <w:rsid w:val="00C10538"/>
    <w:rsid w:val="00C105C7"/>
    <w:rsid w:val="00C1163C"/>
    <w:rsid w:val="00C11C1F"/>
    <w:rsid w:val="00C12657"/>
    <w:rsid w:val="00C12BF7"/>
    <w:rsid w:val="00C13DF4"/>
    <w:rsid w:val="00C15189"/>
    <w:rsid w:val="00C15763"/>
    <w:rsid w:val="00C15AB9"/>
    <w:rsid w:val="00C174C3"/>
    <w:rsid w:val="00C205F8"/>
    <w:rsid w:val="00C21F81"/>
    <w:rsid w:val="00C22974"/>
    <w:rsid w:val="00C235AC"/>
    <w:rsid w:val="00C26F59"/>
    <w:rsid w:val="00C30D71"/>
    <w:rsid w:val="00C31195"/>
    <w:rsid w:val="00C32B5B"/>
    <w:rsid w:val="00C32D46"/>
    <w:rsid w:val="00C32FDB"/>
    <w:rsid w:val="00C3328B"/>
    <w:rsid w:val="00C337CF"/>
    <w:rsid w:val="00C34148"/>
    <w:rsid w:val="00C3459B"/>
    <w:rsid w:val="00C34E6B"/>
    <w:rsid w:val="00C3703D"/>
    <w:rsid w:val="00C37548"/>
    <w:rsid w:val="00C43B1F"/>
    <w:rsid w:val="00C44ADE"/>
    <w:rsid w:val="00C4708E"/>
    <w:rsid w:val="00C47818"/>
    <w:rsid w:val="00C52053"/>
    <w:rsid w:val="00C525B9"/>
    <w:rsid w:val="00C52B5E"/>
    <w:rsid w:val="00C53089"/>
    <w:rsid w:val="00C532C2"/>
    <w:rsid w:val="00C5633A"/>
    <w:rsid w:val="00C56F57"/>
    <w:rsid w:val="00C60019"/>
    <w:rsid w:val="00C60AD4"/>
    <w:rsid w:val="00C63155"/>
    <w:rsid w:val="00C661A9"/>
    <w:rsid w:val="00C669F4"/>
    <w:rsid w:val="00C67CAB"/>
    <w:rsid w:val="00C70334"/>
    <w:rsid w:val="00C7038D"/>
    <w:rsid w:val="00C70AD8"/>
    <w:rsid w:val="00C72B59"/>
    <w:rsid w:val="00C73DFC"/>
    <w:rsid w:val="00C7658B"/>
    <w:rsid w:val="00C76CE1"/>
    <w:rsid w:val="00C76E88"/>
    <w:rsid w:val="00C77FD3"/>
    <w:rsid w:val="00C81D07"/>
    <w:rsid w:val="00C81FEA"/>
    <w:rsid w:val="00C82347"/>
    <w:rsid w:val="00C8374C"/>
    <w:rsid w:val="00C8432C"/>
    <w:rsid w:val="00C860E6"/>
    <w:rsid w:val="00C907CC"/>
    <w:rsid w:val="00C91E5C"/>
    <w:rsid w:val="00C924D1"/>
    <w:rsid w:val="00C92CBF"/>
    <w:rsid w:val="00C92F48"/>
    <w:rsid w:val="00C93112"/>
    <w:rsid w:val="00C944CD"/>
    <w:rsid w:val="00C945F1"/>
    <w:rsid w:val="00CA30E8"/>
    <w:rsid w:val="00CA374E"/>
    <w:rsid w:val="00CA39A9"/>
    <w:rsid w:val="00CA42FD"/>
    <w:rsid w:val="00CA6008"/>
    <w:rsid w:val="00CA6431"/>
    <w:rsid w:val="00CA7B2A"/>
    <w:rsid w:val="00CB4566"/>
    <w:rsid w:val="00CB64BC"/>
    <w:rsid w:val="00CB7D2E"/>
    <w:rsid w:val="00CC6841"/>
    <w:rsid w:val="00CC6B68"/>
    <w:rsid w:val="00CD160C"/>
    <w:rsid w:val="00CD213C"/>
    <w:rsid w:val="00CD479F"/>
    <w:rsid w:val="00CD49C3"/>
    <w:rsid w:val="00CD5356"/>
    <w:rsid w:val="00CD5DCB"/>
    <w:rsid w:val="00CD6008"/>
    <w:rsid w:val="00CD60A7"/>
    <w:rsid w:val="00CE1258"/>
    <w:rsid w:val="00CE195F"/>
    <w:rsid w:val="00CE2497"/>
    <w:rsid w:val="00CE2B34"/>
    <w:rsid w:val="00CE3C2E"/>
    <w:rsid w:val="00CE46BF"/>
    <w:rsid w:val="00CF02F3"/>
    <w:rsid w:val="00CF0799"/>
    <w:rsid w:val="00CF19E8"/>
    <w:rsid w:val="00CF1A24"/>
    <w:rsid w:val="00CF2069"/>
    <w:rsid w:val="00CF268A"/>
    <w:rsid w:val="00CF48BE"/>
    <w:rsid w:val="00CF4D8B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BD9"/>
    <w:rsid w:val="00D07CA6"/>
    <w:rsid w:val="00D10F7B"/>
    <w:rsid w:val="00D11055"/>
    <w:rsid w:val="00D11591"/>
    <w:rsid w:val="00D15A9B"/>
    <w:rsid w:val="00D173F5"/>
    <w:rsid w:val="00D17F74"/>
    <w:rsid w:val="00D217E4"/>
    <w:rsid w:val="00D249FC"/>
    <w:rsid w:val="00D25981"/>
    <w:rsid w:val="00D30F5D"/>
    <w:rsid w:val="00D31C4B"/>
    <w:rsid w:val="00D31CEC"/>
    <w:rsid w:val="00D3277D"/>
    <w:rsid w:val="00D3369E"/>
    <w:rsid w:val="00D34A67"/>
    <w:rsid w:val="00D34F4B"/>
    <w:rsid w:val="00D36366"/>
    <w:rsid w:val="00D3792E"/>
    <w:rsid w:val="00D4160B"/>
    <w:rsid w:val="00D42229"/>
    <w:rsid w:val="00D42CAB"/>
    <w:rsid w:val="00D441EE"/>
    <w:rsid w:val="00D44210"/>
    <w:rsid w:val="00D47E33"/>
    <w:rsid w:val="00D47F28"/>
    <w:rsid w:val="00D507F0"/>
    <w:rsid w:val="00D526DD"/>
    <w:rsid w:val="00D530E0"/>
    <w:rsid w:val="00D53D2F"/>
    <w:rsid w:val="00D5488E"/>
    <w:rsid w:val="00D55E8E"/>
    <w:rsid w:val="00D61A76"/>
    <w:rsid w:val="00D6286E"/>
    <w:rsid w:val="00D635EE"/>
    <w:rsid w:val="00D63DD3"/>
    <w:rsid w:val="00D64F4B"/>
    <w:rsid w:val="00D65950"/>
    <w:rsid w:val="00D676F6"/>
    <w:rsid w:val="00D704AC"/>
    <w:rsid w:val="00D70EB0"/>
    <w:rsid w:val="00D71CFF"/>
    <w:rsid w:val="00D71F3F"/>
    <w:rsid w:val="00D73A6D"/>
    <w:rsid w:val="00D746D8"/>
    <w:rsid w:val="00D76725"/>
    <w:rsid w:val="00D800C6"/>
    <w:rsid w:val="00D8162F"/>
    <w:rsid w:val="00D823CD"/>
    <w:rsid w:val="00D829F8"/>
    <w:rsid w:val="00D83808"/>
    <w:rsid w:val="00D85321"/>
    <w:rsid w:val="00D87BC5"/>
    <w:rsid w:val="00D903B0"/>
    <w:rsid w:val="00D90905"/>
    <w:rsid w:val="00D909EE"/>
    <w:rsid w:val="00D90B94"/>
    <w:rsid w:val="00D91FD5"/>
    <w:rsid w:val="00D93CFB"/>
    <w:rsid w:val="00D955B1"/>
    <w:rsid w:val="00D9652B"/>
    <w:rsid w:val="00D97377"/>
    <w:rsid w:val="00DA0578"/>
    <w:rsid w:val="00DA0D72"/>
    <w:rsid w:val="00DA1C69"/>
    <w:rsid w:val="00DA20C5"/>
    <w:rsid w:val="00DA283D"/>
    <w:rsid w:val="00DA2984"/>
    <w:rsid w:val="00DA2D16"/>
    <w:rsid w:val="00DA3551"/>
    <w:rsid w:val="00DA5065"/>
    <w:rsid w:val="00DA6D8E"/>
    <w:rsid w:val="00DB1083"/>
    <w:rsid w:val="00DB11C0"/>
    <w:rsid w:val="00DB174A"/>
    <w:rsid w:val="00DB308D"/>
    <w:rsid w:val="00DB4F89"/>
    <w:rsid w:val="00DB4FE5"/>
    <w:rsid w:val="00DB5467"/>
    <w:rsid w:val="00DB5D13"/>
    <w:rsid w:val="00DB62BF"/>
    <w:rsid w:val="00DB6E9C"/>
    <w:rsid w:val="00DC1B18"/>
    <w:rsid w:val="00DC2B89"/>
    <w:rsid w:val="00DC3C04"/>
    <w:rsid w:val="00DC3D22"/>
    <w:rsid w:val="00DC598B"/>
    <w:rsid w:val="00DC7C38"/>
    <w:rsid w:val="00DD031F"/>
    <w:rsid w:val="00DD040C"/>
    <w:rsid w:val="00DD15EB"/>
    <w:rsid w:val="00DD2615"/>
    <w:rsid w:val="00DD34C3"/>
    <w:rsid w:val="00DD4B54"/>
    <w:rsid w:val="00DD5216"/>
    <w:rsid w:val="00DD549A"/>
    <w:rsid w:val="00DD7336"/>
    <w:rsid w:val="00DD743C"/>
    <w:rsid w:val="00DE011A"/>
    <w:rsid w:val="00DE1B6C"/>
    <w:rsid w:val="00DF0DFB"/>
    <w:rsid w:val="00DF2C79"/>
    <w:rsid w:val="00DF3911"/>
    <w:rsid w:val="00DF4278"/>
    <w:rsid w:val="00DF42E5"/>
    <w:rsid w:val="00DF5163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2332"/>
    <w:rsid w:val="00E14033"/>
    <w:rsid w:val="00E14901"/>
    <w:rsid w:val="00E174A7"/>
    <w:rsid w:val="00E20170"/>
    <w:rsid w:val="00E20FE9"/>
    <w:rsid w:val="00E21725"/>
    <w:rsid w:val="00E24188"/>
    <w:rsid w:val="00E27023"/>
    <w:rsid w:val="00E27C21"/>
    <w:rsid w:val="00E30385"/>
    <w:rsid w:val="00E34332"/>
    <w:rsid w:val="00E35E30"/>
    <w:rsid w:val="00E374AA"/>
    <w:rsid w:val="00E37927"/>
    <w:rsid w:val="00E37BFA"/>
    <w:rsid w:val="00E40848"/>
    <w:rsid w:val="00E41307"/>
    <w:rsid w:val="00E43D56"/>
    <w:rsid w:val="00E446EB"/>
    <w:rsid w:val="00E455F9"/>
    <w:rsid w:val="00E460C6"/>
    <w:rsid w:val="00E46B35"/>
    <w:rsid w:val="00E470FC"/>
    <w:rsid w:val="00E50EBA"/>
    <w:rsid w:val="00E52FE8"/>
    <w:rsid w:val="00E53D71"/>
    <w:rsid w:val="00E563DD"/>
    <w:rsid w:val="00E57362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538F"/>
    <w:rsid w:val="00E7783F"/>
    <w:rsid w:val="00E77AA2"/>
    <w:rsid w:val="00E77F62"/>
    <w:rsid w:val="00E801B3"/>
    <w:rsid w:val="00E8052A"/>
    <w:rsid w:val="00E8087E"/>
    <w:rsid w:val="00E81526"/>
    <w:rsid w:val="00E8157E"/>
    <w:rsid w:val="00E81DDD"/>
    <w:rsid w:val="00E8276D"/>
    <w:rsid w:val="00E82835"/>
    <w:rsid w:val="00E83670"/>
    <w:rsid w:val="00E84964"/>
    <w:rsid w:val="00E853D5"/>
    <w:rsid w:val="00E867CD"/>
    <w:rsid w:val="00E86D24"/>
    <w:rsid w:val="00E910EC"/>
    <w:rsid w:val="00E9410D"/>
    <w:rsid w:val="00E94C12"/>
    <w:rsid w:val="00E979EF"/>
    <w:rsid w:val="00EA2BC0"/>
    <w:rsid w:val="00EA317F"/>
    <w:rsid w:val="00EA60CA"/>
    <w:rsid w:val="00EA7A60"/>
    <w:rsid w:val="00EB08B1"/>
    <w:rsid w:val="00EB3473"/>
    <w:rsid w:val="00EB3CF9"/>
    <w:rsid w:val="00EB5F02"/>
    <w:rsid w:val="00EB6F94"/>
    <w:rsid w:val="00EB7504"/>
    <w:rsid w:val="00EC0663"/>
    <w:rsid w:val="00EC0AF3"/>
    <w:rsid w:val="00EC3879"/>
    <w:rsid w:val="00EC4516"/>
    <w:rsid w:val="00EC584A"/>
    <w:rsid w:val="00EC5863"/>
    <w:rsid w:val="00EC6423"/>
    <w:rsid w:val="00ED1523"/>
    <w:rsid w:val="00ED4A26"/>
    <w:rsid w:val="00ED5D4C"/>
    <w:rsid w:val="00ED6D77"/>
    <w:rsid w:val="00ED7FA2"/>
    <w:rsid w:val="00EE0C35"/>
    <w:rsid w:val="00EE111C"/>
    <w:rsid w:val="00EE21AC"/>
    <w:rsid w:val="00EE2BED"/>
    <w:rsid w:val="00EE56D0"/>
    <w:rsid w:val="00EE630A"/>
    <w:rsid w:val="00EE6BAA"/>
    <w:rsid w:val="00EF177C"/>
    <w:rsid w:val="00EF191A"/>
    <w:rsid w:val="00EF1A65"/>
    <w:rsid w:val="00EF2219"/>
    <w:rsid w:val="00EF293A"/>
    <w:rsid w:val="00EF2EF6"/>
    <w:rsid w:val="00EF332F"/>
    <w:rsid w:val="00EF393A"/>
    <w:rsid w:val="00EF4334"/>
    <w:rsid w:val="00EF44A5"/>
    <w:rsid w:val="00EF4A9C"/>
    <w:rsid w:val="00EF6830"/>
    <w:rsid w:val="00EF72DC"/>
    <w:rsid w:val="00F00058"/>
    <w:rsid w:val="00F003B1"/>
    <w:rsid w:val="00F015D1"/>
    <w:rsid w:val="00F01978"/>
    <w:rsid w:val="00F0366E"/>
    <w:rsid w:val="00F03BAA"/>
    <w:rsid w:val="00F03C04"/>
    <w:rsid w:val="00F0615D"/>
    <w:rsid w:val="00F06A37"/>
    <w:rsid w:val="00F07787"/>
    <w:rsid w:val="00F101B3"/>
    <w:rsid w:val="00F106DB"/>
    <w:rsid w:val="00F11C80"/>
    <w:rsid w:val="00F11D9F"/>
    <w:rsid w:val="00F1323E"/>
    <w:rsid w:val="00F13632"/>
    <w:rsid w:val="00F14391"/>
    <w:rsid w:val="00F17B85"/>
    <w:rsid w:val="00F2197E"/>
    <w:rsid w:val="00F21AB0"/>
    <w:rsid w:val="00F2278E"/>
    <w:rsid w:val="00F22920"/>
    <w:rsid w:val="00F22D7B"/>
    <w:rsid w:val="00F23CBF"/>
    <w:rsid w:val="00F24EAE"/>
    <w:rsid w:val="00F26E6F"/>
    <w:rsid w:val="00F27659"/>
    <w:rsid w:val="00F32287"/>
    <w:rsid w:val="00F33E55"/>
    <w:rsid w:val="00F34681"/>
    <w:rsid w:val="00F401B2"/>
    <w:rsid w:val="00F40295"/>
    <w:rsid w:val="00F412B4"/>
    <w:rsid w:val="00F41F52"/>
    <w:rsid w:val="00F4211B"/>
    <w:rsid w:val="00F43DD6"/>
    <w:rsid w:val="00F45C50"/>
    <w:rsid w:val="00F46708"/>
    <w:rsid w:val="00F47794"/>
    <w:rsid w:val="00F506EF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2C95"/>
    <w:rsid w:val="00F630AA"/>
    <w:rsid w:val="00F64EFF"/>
    <w:rsid w:val="00F65A11"/>
    <w:rsid w:val="00F6610B"/>
    <w:rsid w:val="00F66BC0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41FA"/>
    <w:rsid w:val="00F847D4"/>
    <w:rsid w:val="00F86994"/>
    <w:rsid w:val="00F87204"/>
    <w:rsid w:val="00F91028"/>
    <w:rsid w:val="00F91862"/>
    <w:rsid w:val="00F93404"/>
    <w:rsid w:val="00F94A12"/>
    <w:rsid w:val="00F94F4A"/>
    <w:rsid w:val="00F951E7"/>
    <w:rsid w:val="00F95BA2"/>
    <w:rsid w:val="00F96E29"/>
    <w:rsid w:val="00FA155F"/>
    <w:rsid w:val="00FA2A78"/>
    <w:rsid w:val="00FA33C3"/>
    <w:rsid w:val="00FA422A"/>
    <w:rsid w:val="00FA6089"/>
    <w:rsid w:val="00FA69C3"/>
    <w:rsid w:val="00FB0527"/>
    <w:rsid w:val="00FB1E90"/>
    <w:rsid w:val="00FB2349"/>
    <w:rsid w:val="00FB5453"/>
    <w:rsid w:val="00FB5568"/>
    <w:rsid w:val="00FB595B"/>
    <w:rsid w:val="00FB5E0B"/>
    <w:rsid w:val="00FB622D"/>
    <w:rsid w:val="00FB7B18"/>
    <w:rsid w:val="00FC00C6"/>
    <w:rsid w:val="00FC00CA"/>
    <w:rsid w:val="00FC1487"/>
    <w:rsid w:val="00FC1D9C"/>
    <w:rsid w:val="00FC202E"/>
    <w:rsid w:val="00FC3EA5"/>
    <w:rsid w:val="00FC7046"/>
    <w:rsid w:val="00FD0DFB"/>
    <w:rsid w:val="00FD1765"/>
    <w:rsid w:val="00FD24ED"/>
    <w:rsid w:val="00FD28C7"/>
    <w:rsid w:val="00FD29B4"/>
    <w:rsid w:val="00FD2F3F"/>
    <w:rsid w:val="00FD39BD"/>
    <w:rsid w:val="00FD3A39"/>
    <w:rsid w:val="00FD3F9C"/>
    <w:rsid w:val="00FD6F29"/>
    <w:rsid w:val="00FD7E80"/>
    <w:rsid w:val="00FE10C6"/>
    <w:rsid w:val="00FE2A0B"/>
    <w:rsid w:val="00FE2FB7"/>
    <w:rsid w:val="00FE33E6"/>
    <w:rsid w:val="00FE3892"/>
    <w:rsid w:val="00FE40AE"/>
    <w:rsid w:val="00FE564A"/>
    <w:rsid w:val="00FE67DB"/>
    <w:rsid w:val="00FF2EAD"/>
    <w:rsid w:val="00FF307D"/>
    <w:rsid w:val="00FF3435"/>
    <w:rsid w:val="00FF44FF"/>
    <w:rsid w:val="00FF4E26"/>
    <w:rsid w:val="00FF603A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styleId="af2">
    <w:name w:val="annotation reference"/>
    <w:basedOn w:val="a0"/>
    <w:rsid w:val="00011FC4"/>
    <w:rPr>
      <w:sz w:val="16"/>
      <w:szCs w:val="16"/>
    </w:rPr>
  </w:style>
  <w:style w:type="paragraph" w:styleId="af3">
    <w:name w:val="annotation text"/>
    <w:basedOn w:val="a"/>
    <w:link w:val="af4"/>
    <w:rsid w:val="00011FC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11FC4"/>
  </w:style>
  <w:style w:type="paragraph" w:styleId="af5">
    <w:name w:val="annotation subject"/>
    <w:basedOn w:val="af3"/>
    <w:next w:val="af3"/>
    <w:link w:val="af6"/>
    <w:rsid w:val="00011FC4"/>
    <w:rPr>
      <w:b/>
      <w:bCs/>
    </w:rPr>
  </w:style>
  <w:style w:type="character" w:customStyle="1" w:styleId="af6">
    <w:name w:val="Тема примечания Знак"/>
    <w:basedOn w:val="af4"/>
    <w:link w:val="af5"/>
    <w:rsid w:val="00011F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styleId="af2">
    <w:name w:val="annotation reference"/>
    <w:basedOn w:val="a0"/>
    <w:rsid w:val="00011FC4"/>
    <w:rPr>
      <w:sz w:val="16"/>
      <w:szCs w:val="16"/>
    </w:rPr>
  </w:style>
  <w:style w:type="paragraph" w:styleId="af3">
    <w:name w:val="annotation text"/>
    <w:basedOn w:val="a"/>
    <w:link w:val="af4"/>
    <w:rsid w:val="00011FC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11FC4"/>
  </w:style>
  <w:style w:type="paragraph" w:styleId="af5">
    <w:name w:val="annotation subject"/>
    <w:basedOn w:val="af3"/>
    <w:next w:val="af3"/>
    <w:link w:val="af6"/>
    <w:rsid w:val="00011FC4"/>
    <w:rPr>
      <w:b/>
      <w:bCs/>
    </w:rPr>
  </w:style>
  <w:style w:type="character" w:customStyle="1" w:styleId="af6">
    <w:name w:val="Тема примечания Знак"/>
    <w:basedOn w:val="af4"/>
    <w:link w:val="af5"/>
    <w:rsid w:val="00011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4932-0027-4AA9-AB15-44D2992E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2016-02-09T13:12:00Z</cp:lastPrinted>
  <dcterms:created xsi:type="dcterms:W3CDTF">2016-08-26T11:34:00Z</dcterms:created>
  <dcterms:modified xsi:type="dcterms:W3CDTF">2016-08-26T11:34:00Z</dcterms:modified>
</cp:coreProperties>
</file>