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05" w:rsidRPr="00EB6363" w:rsidRDefault="00684705" w:rsidP="00684705">
      <w:pPr>
        <w:jc w:val="center"/>
        <w:rPr>
          <w:b/>
          <w:sz w:val="28"/>
          <w:szCs w:val="28"/>
          <w:u w:val="single"/>
        </w:rPr>
      </w:pPr>
      <w:r w:rsidRPr="00EB6363">
        <w:rPr>
          <w:b/>
          <w:sz w:val="28"/>
          <w:szCs w:val="28"/>
          <w:u w:val="single"/>
        </w:rPr>
        <w:t>МИНИСТЕРСТВО РАЗВИТИЯ КОНКУРЕНЦИИ И ЭКОНОМИКИ УЛЬЯНОВСКОЙ ОБЛАСТИ</w:t>
      </w:r>
    </w:p>
    <w:p w:rsidR="00684705" w:rsidRPr="00EB6363" w:rsidRDefault="00684705" w:rsidP="00684705">
      <w:pPr>
        <w:jc w:val="center"/>
        <w:rPr>
          <w:b/>
          <w:sz w:val="16"/>
          <w:szCs w:val="16"/>
          <w:u w:val="single"/>
        </w:rPr>
      </w:pPr>
    </w:p>
    <w:p w:rsidR="00684705" w:rsidRPr="00EB6363" w:rsidRDefault="00684705" w:rsidP="00684705">
      <w:pPr>
        <w:spacing w:line="216" w:lineRule="auto"/>
        <w:jc w:val="center"/>
        <w:rPr>
          <w:sz w:val="18"/>
          <w:szCs w:val="18"/>
        </w:rPr>
      </w:pPr>
      <w:r w:rsidRPr="00EB6363">
        <w:rPr>
          <w:sz w:val="18"/>
          <w:szCs w:val="18"/>
        </w:rPr>
        <w:t xml:space="preserve">ул. Спасская, д.3, </w:t>
      </w:r>
      <w:proofErr w:type="spellStart"/>
      <w:r w:rsidRPr="00EB6363">
        <w:rPr>
          <w:sz w:val="18"/>
          <w:szCs w:val="18"/>
        </w:rPr>
        <w:t>г</w:t>
      </w:r>
      <w:proofErr w:type="gramStart"/>
      <w:r w:rsidRPr="00EB6363">
        <w:rPr>
          <w:sz w:val="18"/>
          <w:szCs w:val="18"/>
        </w:rPr>
        <w:t>.У</w:t>
      </w:r>
      <w:proofErr w:type="gramEnd"/>
      <w:r w:rsidRPr="00EB6363">
        <w:rPr>
          <w:sz w:val="18"/>
          <w:szCs w:val="18"/>
        </w:rPr>
        <w:t>льяновск</w:t>
      </w:r>
      <w:proofErr w:type="spellEnd"/>
      <w:r w:rsidRPr="00EB6363">
        <w:rPr>
          <w:sz w:val="18"/>
          <w:szCs w:val="18"/>
        </w:rPr>
        <w:t xml:space="preserve">, 432017  тел.: (8422) 41-40-24   </w:t>
      </w:r>
      <w:r w:rsidRPr="00EB6363">
        <w:rPr>
          <w:sz w:val="18"/>
          <w:szCs w:val="18"/>
          <w:lang w:val="en-US"/>
        </w:rPr>
        <w:t>E</w:t>
      </w:r>
      <w:r w:rsidRPr="00EB6363">
        <w:rPr>
          <w:sz w:val="18"/>
          <w:szCs w:val="18"/>
        </w:rPr>
        <w:t>-</w:t>
      </w:r>
      <w:r w:rsidRPr="00EB6363">
        <w:rPr>
          <w:sz w:val="18"/>
          <w:szCs w:val="18"/>
          <w:lang w:val="en-US"/>
        </w:rPr>
        <w:t>mail</w:t>
      </w:r>
      <w:r w:rsidRPr="00EB6363">
        <w:rPr>
          <w:sz w:val="18"/>
          <w:szCs w:val="18"/>
        </w:rPr>
        <w:t xml:space="preserve">: </w:t>
      </w:r>
      <w:proofErr w:type="spellStart"/>
      <w:r w:rsidRPr="00EB6363">
        <w:rPr>
          <w:sz w:val="18"/>
          <w:szCs w:val="18"/>
          <w:lang w:val="en-US"/>
        </w:rPr>
        <w:t>econom</w:t>
      </w:r>
      <w:proofErr w:type="spellEnd"/>
      <w:r w:rsidRPr="00EB6363">
        <w:rPr>
          <w:sz w:val="18"/>
          <w:szCs w:val="18"/>
        </w:rPr>
        <w:t>@</w:t>
      </w:r>
      <w:proofErr w:type="spellStart"/>
      <w:r w:rsidRPr="00EB6363">
        <w:rPr>
          <w:sz w:val="18"/>
          <w:szCs w:val="18"/>
          <w:lang w:val="en-US"/>
        </w:rPr>
        <w:t>ulgov</w:t>
      </w:r>
      <w:proofErr w:type="spellEnd"/>
      <w:r w:rsidRPr="00EB6363">
        <w:rPr>
          <w:sz w:val="18"/>
          <w:szCs w:val="18"/>
        </w:rPr>
        <w:t>.</w:t>
      </w:r>
      <w:proofErr w:type="spellStart"/>
      <w:r w:rsidRPr="00EB6363">
        <w:rPr>
          <w:sz w:val="18"/>
          <w:szCs w:val="18"/>
          <w:lang w:val="en-US"/>
        </w:rPr>
        <w:t>ru</w:t>
      </w:r>
      <w:proofErr w:type="spellEnd"/>
    </w:p>
    <w:p w:rsidR="00684705" w:rsidRPr="00EB6363" w:rsidRDefault="00684705" w:rsidP="00684705">
      <w:pPr>
        <w:spacing w:line="216" w:lineRule="auto"/>
        <w:jc w:val="center"/>
        <w:rPr>
          <w:sz w:val="18"/>
          <w:szCs w:val="18"/>
        </w:rPr>
      </w:pPr>
      <w:r w:rsidRPr="00EB6363">
        <w:rPr>
          <w:sz w:val="18"/>
          <w:szCs w:val="18"/>
        </w:rPr>
        <w:t>ОКПО 25480722, ОГРН 1047301019776,  ИНН/КПП 7325050230/732501001</w:t>
      </w:r>
    </w:p>
    <w:p w:rsidR="00684705" w:rsidRPr="00EB6363" w:rsidRDefault="00684705" w:rsidP="00684705">
      <w:pPr>
        <w:jc w:val="center"/>
        <w:rPr>
          <w:b/>
          <w:sz w:val="28"/>
          <w:szCs w:val="28"/>
        </w:rPr>
      </w:pPr>
    </w:p>
    <w:p w:rsidR="00684705" w:rsidRPr="00EB6363" w:rsidRDefault="00684705" w:rsidP="00684705">
      <w:pPr>
        <w:jc w:val="center"/>
        <w:rPr>
          <w:b/>
          <w:sz w:val="28"/>
          <w:szCs w:val="28"/>
        </w:rPr>
      </w:pPr>
    </w:p>
    <w:p w:rsidR="00684705" w:rsidRPr="00EB6363" w:rsidRDefault="00684705" w:rsidP="00684705">
      <w:pPr>
        <w:tabs>
          <w:tab w:val="left" w:pos="993"/>
        </w:tabs>
        <w:jc w:val="center"/>
        <w:rPr>
          <w:b/>
          <w:sz w:val="28"/>
          <w:szCs w:val="28"/>
        </w:rPr>
      </w:pPr>
      <w:r w:rsidRPr="00EB6363">
        <w:rPr>
          <w:b/>
          <w:sz w:val="28"/>
          <w:szCs w:val="28"/>
        </w:rPr>
        <w:t>Заключение</w:t>
      </w:r>
    </w:p>
    <w:p w:rsidR="00684705" w:rsidRPr="00A82F62" w:rsidRDefault="00684705" w:rsidP="00684705">
      <w:pPr>
        <w:jc w:val="center"/>
        <w:rPr>
          <w:b/>
          <w:sz w:val="28"/>
          <w:szCs w:val="28"/>
        </w:rPr>
      </w:pPr>
      <w:proofErr w:type="gramStart"/>
      <w:r w:rsidRPr="00ED7CDD">
        <w:rPr>
          <w:b/>
          <w:sz w:val="28"/>
          <w:szCs w:val="28"/>
        </w:rPr>
        <w:t>об</w:t>
      </w:r>
      <w:r w:rsidRPr="00ED7CDD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Pr="00ED7CDD">
        <w:rPr>
          <w:b/>
          <w:sz w:val="28"/>
          <w:szCs w:val="28"/>
        </w:rPr>
        <w:t xml:space="preserve">проекта </w:t>
      </w:r>
      <w:r w:rsidR="00A82F62" w:rsidRPr="00ED7CDD">
        <w:rPr>
          <w:b/>
          <w:sz w:val="28"/>
          <w:szCs w:val="28"/>
        </w:rPr>
        <w:t>закона</w:t>
      </w:r>
      <w:r w:rsidR="00A82F62" w:rsidRPr="00EB6363">
        <w:rPr>
          <w:sz w:val="28"/>
          <w:szCs w:val="28"/>
        </w:rPr>
        <w:t xml:space="preserve"> </w:t>
      </w:r>
      <w:r w:rsidR="00A82F62" w:rsidRPr="00A82F62">
        <w:rPr>
          <w:b/>
          <w:sz w:val="28"/>
          <w:szCs w:val="28"/>
        </w:rPr>
        <w:t>Ульяновской области «О внесении изменения в статью 2 Закона Ульяновской области «О предоставлении в 2016 – 2019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</w:t>
      </w:r>
      <w:proofErr w:type="gramEnd"/>
    </w:p>
    <w:p w:rsidR="00684705" w:rsidRPr="00EB6363" w:rsidRDefault="00684705" w:rsidP="00684705">
      <w:pPr>
        <w:jc w:val="center"/>
        <w:rPr>
          <w:b/>
          <w:sz w:val="28"/>
          <w:szCs w:val="28"/>
        </w:rPr>
      </w:pPr>
    </w:p>
    <w:p w:rsidR="00596E4D" w:rsidRPr="00EB6363" w:rsidRDefault="00684705" w:rsidP="0068470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B6363">
        <w:rPr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области от 05.11.2015 </w:t>
      </w:r>
      <w:r w:rsidR="006C296C">
        <w:rPr>
          <w:sz w:val="28"/>
          <w:szCs w:val="28"/>
        </w:rPr>
        <w:br/>
      </w:r>
      <w:bookmarkStart w:id="0" w:name="_GoBack"/>
      <w:bookmarkEnd w:id="0"/>
      <w:r w:rsidRPr="00EB6363">
        <w:rPr>
          <w:sz w:val="28"/>
          <w:szCs w:val="28"/>
        </w:rPr>
        <w:t xml:space="preserve">№ 153-ЗО 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 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EB6363">
        <w:rPr>
          <w:b/>
          <w:sz w:val="28"/>
          <w:szCs w:val="28"/>
        </w:rPr>
        <w:t>«</w:t>
      </w:r>
      <w:r w:rsidRPr="00EB6363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EB6363">
        <w:rPr>
          <w:b/>
          <w:sz w:val="28"/>
          <w:szCs w:val="28"/>
        </w:rPr>
        <w:t>»</w:t>
      </w:r>
      <w:r w:rsidRPr="00EB6363">
        <w:rPr>
          <w:sz w:val="28"/>
          <w:szCs w:val="28"/>
        </w:rPr>
        <w:t xml:space="preserve"> и Положением о 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 экономики Ульяновской области», рассмотрело </w:t>
      </w:r>
      <w:r w:rsidR="00F26777" w:rsidRPr="00EB6363">
        <w:rPr>
          <w:sz w:val="28"/>
          <w:szCs w:val="28"/>
        </w:rPr>
        <w:t xml:space="preserve">проект </w:t>
      </w:r>
      <w:r w:rsidR="00ED6C6D" w:rsidRPr="00EB6363">
        <w:rPr>
          <w:sz w:val="28"/>
          <w:szCs w:val="28"/>
        </w:rPr>
        <w:t xml:space="preserve">закона </w:t>
      </w:r>
      <w:r w:rsidR="000C1E65" w:rsidRPr="00EB6363">
        <w:rPr>
          <w:sz w:val="28"/>
          <w:szCs w:val="28"/>
        </w:rPr>
        <w:t xml:space="preserve">Ульяновской области </w:t>
      </w:r>
      <w:r w:rsidR="0012399C" w:rsidRPr="00EB6363">
        <w:rPr>
          <w:sz w:val="28"/>
          <w:szCs w:val="28"/>
        </w:rPr>
        <w:t>«</w:t>
      </w:r>
      <w:r w:rsidR="00190C06" w:rsidRPr="00EB6363">
        <w:rPr>
          <w:sz w:val="28"/>
          <w:szCs w:val="28"/>
        </w:rPr>
        <w:t>О</w:t>
      </w:r>
      <w:r w:rsidR="00D14764" w:rsidRPr="00EB6363">
        <w:rPr>
          <w:sz w:val="28"/>
          <w:szCs w:val="28"/>
        </w:rPr>
        <w:t xml:space="preserve"> </w:t>
      </w:r>
      <w:r w:rsidR="00ED6C6D" w:rsidRPr="00EB6363">
        <w:rPr>
          <w:sz w:val="28"/>
          <w:szCs w:val="28"/>
        </w:rPr>
        <w:t xml:space="preserve">внесении изменения в статью 2 Закона Ульяновской области «О </w:t>
      </w:r>
      <w:r w:rsidR="00D14764" w:rsidRPr="00EB6363">
        <w:rPr>
          <w:sz w:val="28"/>
          <w:szCs w:val="28"/>
        </w:rPr>
        <w:t xml:space="preserve">предоставлении </w:t>
      </w:r>
      <w:r w:rsidR="00ED6C6D" w:rsidRPr="00EB6363">
        <w:rPr>
          <w:sz w:val="28"/>
          <w:szCs w:val="28"/>
        </w:rPr>
        <w:t xml:space="preserve">в 2016 – 2019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 </w:t>
      </w:r>
      <w:r w:rsidR="009F3715" w:rsidRPr="00EB6363">
        <w:rPr>
          <w:sz w:val="28"/>
          <w:szCs w:val="28"/>
        </w:rPr>
        <w:t>(далее – проект акта)</w:t>
      </w:r>
      <w:r w:rsidR="00596E4D" w:rsidRPr="00EB6363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 w:rsidRPr="00EB6363">
        <w:rPr>
          <w:sz w:val="28"/>
          <w:szCs w:val="28"/>
        </w:rPr>
        <w:t xml:space="preserve">Министерством </w:t>
      </w:r>
      <w:r w:rsidR="00D14764" w:rsidRPr="00EB6363">
        <w:rPr>
          <w:sz w:val="28"/>
          <w:szCs w:val="28"/>
        </w:rPr>
        <w:t xml:space="preserve">здравоохранения, семьи и социального благополучия Ульяновской </w:t>
      </w:r>
      <w:r w:rsidR="00F26777" w:rsidRPr="00EB6363">
        <w:rPr>
          <w:sz w:val="28"/>
          <w:szCs w:val="28"/>
        </w:rPr>
        <w:t>области</w:t>
      </w:r>
      <w:r w:rsidR="00596E4D" w:rsidRPr="00EB6363">
        <w:rPr>
          <w:sz w:val="28"/>
          <w:szCs w:val="28"/>
        </w:rPr>
        <w:t xml:space="preserve"> (далее – разработчик </w:t>
      </w:r>
      <w:r w:rsidRPr="00EB6363">
        <w:rPr>
          <w:sz w:val="28"/>
          <w:szCs w:val="28"/>
        </w:rPr>
        <w:t xml:space="preserve">проекта </w:t>
      </w:r>
      <w:r w:rsidR="00596E4D" w:rsidRPr="00EB6363">
        <w:rPr>
          <w:sz w:val="28"/>
          <w:szCs w:val="28"/>
        </w:rPr>
        <w:t>акта), и сообщает следующее.</w:t>
      </w:r>
    </w:p>
    <w:p w:rsidR="00A61C8D" w:rsidRPr="00EB6363" w:rsidRDefault="00463CA1" w:rsidP="00A61C8D">
      <w:pPr>
        <w:ind w:firstLine="708"/>
        <w:jc w:val="both"/>
        <w:rPr>
          <w:b/>
          <w:sz w:val="28"/>
          <w:szCs w:val="28"/>
        </w:rPr>
      </w:pPr>
      <w:r w:rsidRPr="00EB6363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EA7707" w:rsidRDefault="009E57DA" w:rsidP="00A61C8D">
      <w:pPr>
        <w:ind w:firstLine="708"/>
        <w:jc w:val="both"/>
        <w:rPr>
          <w:sz w:val="28"/>
          <w:szCs w:val="28"/>
        </w:rPr>
      </w:pPr>
      <w:r w:rsidRPr="00EB6363">
        <w:rPr>
          <w:sz w:val="28"/>
          <w:szCs w:val="28"/>
        </w:rPr>
        <w:t xml:space="preserve">Проект акта </w:t>
      </w:r>
      <w:r w:rsidR="006E4385" w:rsidRPr="00EB6363">
        <w:rPr>
          <w:sz w:val="28"/>
          <w:szCs w:val="28"/>
        </w:rPr>
        <w:t xml:space="preserve">разработан в </w:t>
      </w:r>
      <w:r w:rsidR="00ED6C6D" w:rsidRPr="00EB6363">
        <w:rPr>
          <w:sz w:val="28"/>
          <w:szCs w:val="28"/>
        </w:rPr>
        <w:t xml:space="preserve">соответствии с </w:t>
      </w:r>
      <w:r w:rsidR="00E33A01" w:rsidRPr="00EB6363">
        <w:rPr>
          <w:sz w:val="28"/>
          <w:szCs w:val="28"/>
        </w:rPr>
        <w:t>Федеральным законом от 29.07.2018 № 226-ФЗ «О внесении изменения в статью 169 Жилищного кодекса Российской Федерации</w:t>
      </w:r>
      <w:r w:rsidR="00053011">
        <w:rPr>
          <w:sz w:val="28"/>
          <w:szCs w:val="28"/>
        </w:rPr>
        <w:t>»</w:t>
      </w:r>
      <w:r w:rsidR="00EA7707">
        <w:rPr>
          <w:sz w:val="28"/>
          <w:szCs w:val="28"/>
        </w:rPr>
        <w:t xml:space="preserve"> и направлен на совершенствование существующей </w:t>
      </w:r>
      <w:proofErr w:type="gramStart"/>
      <w:r w:rsidR="00EA7707">
        <w:rPr>
          <w:sz w:val="28"/>
          <w:szCs w:val="28"/>
        </w:rPr>
        <w:t>системы мер государственной поддержки отдельных категорий граждан</w:t>
      </w:r>
      <w:proofErr w:type="gramEnd"/>
      <w:r w:rsidR="00EA7707">
        <w:rPr>
          <w:sz w:val="28"/>
          <w:szCs w:val="28"/>
        </w:rPr>
        <w:t xml:space="preserve"> на территории Ульяновской области.</w:t>
      </w:r>
    </w:p>
    <w:p w:rsidR="00774B5C" w:rsidRPr="00EB6363" w:rsidRDefault="00162FE7" w:rsidP="00540E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B6363">
        <w:rPr>
          <w:color w:val="000000" w:themeColor="text1"/>
          <w:sz w:val="28"/>
          <w:szCs w:val="28"/>
        </w:rPr>
        <w:t>В связи с внесёнными изменениями</w:t>
      </w:r>
      <w:r w:rsidR="00311E1E" w:rsidRPr="00EB6363">
        <w:rPr>
          <w:color w:val="000000" w:themeColor="text1"/>
          <w:sz w:val="28"/>
          <w:szCs w:val="28"/>
        </w:rPr>
        <w:t xml:space="preserve"> в Жилищный кодекс РФ</w:t>
      </w:r>
      <w:r w:rsidRPr="00EB6363">
        <w:rPr>
          <w:color w:val="000000" w:themeColor="text1"/>
          <w:sz w:val="28"/>
          <w:szCs w:val="28"/>
        </w:rPr>
        <w:t>, вступающими в силу с 01.01.2019 г.</w:t>
      </w:r>
      <w:r w:rsidR="004F59A5">
        <w:rPr>
          <w:color w:val="000000" w:themeColor="text1"/>
          <w:sz w:val="28"/>
          <w:szCs w:val="28"/>
        </w:rPr>
        <w:t>,</w:t>
      </w:r>
      <w:r w:rsidRPr="00EB6363">
        <w:rPr>
          <w:color w:val="000000" w:themeColor="text1"/>
          <w:sz w:val="28"/>
          <w:szCs w:val="28"/>
        </w:rPr>
        <w:t xml:space="preserve"> </w:t>
      </w:r>
      <w:r w:rsidR="00311E1E" w:rsidRPr="00EB6363">
        <w:rPr>
          <w:color w:val="000000" w:themeColor="text1"/>
          <w:sz w:val="28"/>
          <w:szCs w:val="28"/>
        </w:rPr>
        <w:t>п</w:t>
      </w:r>
      <w:r w:rsidR="00853F51" w:rsidRPr="00EB6363">
        <w:rPr>
          <w:color w:val="000000" w:themeColor="text1"/>
          <w:sz w:val="28"/>
          <w:szCs w:val="28"/>
        </w:rPr>
        <w:t xml:space="preserve">роектом акта </w:t>
      </w:r>
      <w:r w:rsidR="00311E1E" w:rsidRPr="00EB6363">
        <w:rPr>
          <w:color w:val="000000" w:themeColor="text1"/>
          <w:sz w:val="28"/>
          <w:szCs w:val="28"/>
        </w:rPr>
        <w:t xml:space="preserve">предлагается внести </w:t>
      </w:r>
      <w:r w:rsidR="00026316" w:rsidRPr="00EB6363">
        <w:rPr>
          <w:color w:val="000000" w:themeColor="text1"/>
          <w:sz w:val="28"/>
          <w:szCs w:val="28"/>
        </w:rPr>
        <w:t>изменени</w:t>
      </w:r>
      <w:r w:rsidR="00311E1E" w:rsidRPr="00EB6363">
        <w:rPr>
          <w:color w:val="000000" w:themeColor="text1"/>
          <w:sz w:val="28"/>
          <w:szCs w:val="28"/>
        </w:rPr>
        <w:t>е</w:t>
      </w:r>
      <w:r w:rsidR="00026316" w:rsidRPr="00EB6363">
        <w:rPr>
          <w:color w:val="000000" w:themeColor="text1"/>
          <w:sz w:val="28"/>
          <w:szCs w:val="28"/>
        </w:rPr>
        <w:t xml:space="preserve"> в </w:t>
      </w:r>
      <w:r w:rsidR="00311E1E" w:rsidRPr="00EB6363">
        <w:rPr>
          <w:color w:val="000000" w:themeColor="text1"/>
          <w:sz w:val="28"/>
          <w:szCs w:val="28"/>
        </w:rPr>
        <w:t xml:space="preserve">статью 2 </w:t>
      </w:r>
      <w:r w:rsidR="00026316" w:rsidRPr="00EB6363">
        <w:rPr>
          <w:color w:val="000000" w:themeColor="text1"/>
          <w:sz w:val="28"/>
          <w:szCs w:val="28"/>
        </w:rPr>
        <w:t>Закон</w:t>
      </w:r>
      <w:r w:rsidR="00311E1E" w:rsidRPr="00EB6363">
        <w:rPr>
          <w:color w:val="000000" w:themeColor="text1"/>
          <w:sz w:val="28"/>
          <w:szCs w:val="28"/>
        </w:rPr>
        <w:t>а</w:t>
      </w:r>
      <w:r w:rsidR="00026316" w:rsidRPr="00EB6363">
        <w:rPr>
          <w:color w:val="000000" w:themeColor="text1"/>
          <w:sz w:val="28"/>
          <w:szCs w:val="28"/>
        </w:rPr>
        <w:t xml:space="preserve"> Ульяновской области </w:t>
      </w:r>
      <w:r w:rsidR="0061451D" w:rsidRPr="00EB6363">
        <w:rPr>
          <w:color w:val="000000" w:themeColor="text1"/>
          <w:sz w:val="28"/>
          <w:szCs w:val="28"/>
        </w:rPr>
        <w:t xml:space="preserve">от 24.02.2016 года </w:t>
      </w:r>
      <w:r w:rsidR="00053011">
        <w:rPr>
          <w:color w:val="000000" w:themeColor="text1"/>
          <w:sz w:val="28"/>
          <w:szCs w:val="28"/>
        </w:rPr>
        <w:br/>
      </w:r>
      <w:r w:rsidR="0061451D" w:rsidRPr="00EB6363">
        <w:rPr>
          <w:color w:val="000000" w:themeColor="text1"/>
          <w:sz w:val="28"/>
          <w:szCs w:val="28"/>
        </w:rPr>
        <w:t xml:space="preserve">№11-ЗО </w:t>
      </w:r>
      <w:r w:rsidR="00026316" w:rsidRPr="00EB6363">
        <w:rPr>
          <w:color w:val="000000" w:themeColor="text1"/>
          <w:sz w:val="28"/>
          <w:szCs w:val="28"/>
        </w:rPr>
        <w:t>«О предоставлении в 2016 – 2019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</w:t>
      </w:r>
      <w:proofErr w:type="gramEnd"/>
      <w:r w:rsidR="00311E1E" w:rsidRPr="00EB6363">
        <w:rPr>
          <w:color w:val="000000" w:themeColor="text1"/>
          <w:sz w:val="28"/>
          <w:szCs w:val="28"/>
        </w:rPr>
        <w:t xml:space="preserve"> </w:t>
      </w:r>
      <w:proofErr w:type="gramStart"/>
      <w:r w:rsidR="00311E1E" w:rsidRPr="00EB6363">
        <w:rPr>
          <w:color w:val="000000" w:themeColor="text1"/>
          <w:sz w:val="28"/>
          <w:szCs w:val="28"/>
        </w:rPr>
        <w:t>в таких многоквартирных домах»</w:t>
      </w:r>
      <w:r w:rsidR="00DD24EC" w:rsidRPr="00EB6363">
        <w:rPr>
          <w:color w:val="000000" w:themeColor="text1"/>
          <w:sz w:val="28"/>
          <w:szCs w:val="28"/>
        </w:rPr>
        <w:t xml:space="preserve"> (далее – Закон Ульяновской о</w:t>
      </w:r>
      <w:r w:rsidR="00210A32" w:rsidRPr="00EB6363">
        <w:rPr>
          <w:color w:val="000000" w:themeColor="text1"/>
          <w:sz w:val="28"/>
          <w:szCs w:val="28"/>
        </w:rPr>
        <w:t>бласти)</w:t>
      </w:r>
      <w:r w:rsidR="00311E1E" w:rsidRPr="00EB6363">
        <w:rPr>
          <w:color w:val="000000" w:themeColor="text1"/>
          <w:sz w:val="28"/>
          <w:szCs w:val="28"/>
        </w:rPr>
        <w:t xml:space="preserve"> </w:t>
      </w:r>
      <w:r w:rsidR="00053011">
        <w:rPr>
          <w:color w:val="000000" w:themeColor="text1"/>
          <w:sz w:val="28"/>
          <w:szCs w:val="28"/>
        </w:rPr>
        <w:t>в части предоставления</w:t>
      </w:r>
      <w:r w:rsidR="00210A32" w:rsidRPr="00EB6363">
        <w:rPr>
          <w:color w:val="000000" w:themeColor="text1"/>
          <w:sz w:val="28"/>
          <w:szCs w:val="28"/>
        </w:rPr>
        <w:t xml:space="preserve"> компенсации расходов на уплату взноса на капитальный ремонт </w:t>
      </w:r>
      <w:r w:rsidR="00A8372C" w:rsidRPr="00EB6363">
        <w:rPr>
          <w:color w:val="000000" w:themeColor="text1"/>
          <w:sz w:val="28"/>
          <w:szCs w:val="28"/>
        </w:rPr>
        <w:t xml:space="preserve">собственникам жилых помещений, достигшим возраста 70 и 80 лет и проживающим в составе семьи, состоящей только из совместно проживающих неработающих граждан пенсионного возраста и (или) неработающих инвалидов </w:t>
      </w:r>
      <w:r w:rsidR="00A8372C" w:rsidRPr="00EB6363">
        <w:rPr>
          <w:color w:val="000000" w:themeColor="text1"/>
          <w:sz w:val="28"/>
          <w:szCs w:val="28"/>
          <w:lang w:val="en-US"/>
        </w:rPr>
        <w:t>I</w:t>
      </w:r>
      <w:r w:rsidR="00A8372C" w:rsidRPr="00EB6363">
        <w:rPr>
          <w:color w:val="000000" w:themeColor="text1"/>
          <w:sz w:val="28"/>
          <w:szCs w:val="28"/>
        </w:rPr>
        <w:t xml:space="preserve"> и (или) </w:t>
      </w:r>
      <w:r w:rsidR="00A8372C" w:rsidRPr="00EB6363">
        <w:rPr>
          <w:color w:val="000000" w:themeColor="text1"/>
          <w:sz w:val="28"/>
          <w:szCs w:val="28"/>
          <w:lang w:val="en-US"/>
        </w:rPr>
        <w:t>II</w:t>
      </w:r>
      <w:r w:rsidR="00A8372C" w:rsidRPr="00EB6363">
        <w:rPr>
          <w:color w:val="000000" w:themeColor="text1"/>
          <w:sz w:val="28"/>
          <w:szCs w:val="28"/>
        </w:rPr>
        <w:t xml:space="preserve"> групп.</w:t>
      </w:r>
      <w:r w:rsidR="00774B5C" w:rsidRPr="00EB6363">
        <w:rPr>
          <w:color w:val="000000" w:themeColor="text1"/>
          <w:sz w:val="28"/>
          <w:szCs w:val="28"/>
        </w:rPr>
        <w:t xml:space="preserve"> </w:t>
      </w:r>
      <w:proofErr w:type="gramEnd"/>
    </w:p>
    <w:p w:rsidR="009D3A8B" w:rsidRPr="00EB6363" w:rsidRDefault="00710BDB" w:rsidP="009D3A8B">
      <w:pPr>
        <w:ind w:firstLine="720"/>
        <w:jc w:val="both"/>
        <w:rPr>
          <w:sz w:val="28"/>
          <w:szCs w:val="28"/>
        </w:rPr>
      </w:pPr>
      <w:r w:rsidRPr="00EB6363">
        <w:rPr>
          <w:sz w:val="28"/>
          <w:szCs w:val="28"/>
        </w:rPr>
        <w:t xml:space="preserve">Закон </w:t>
      </w:r>
      <w:r w:rsidR="009D3A8B" w:rsidRPr="00EB6363">
        <w:rPr>
          <w:sz w:val="28"/>
          <w:szCs w:val="28"/>
        </w:rPr>
        <w:t xml:space="preserve">вступает в силу </w:t>
      </w:r>
      <w:r w:rsidR="00833059" w:rsidRPr="00EB6363">
        <w:rPr>
          <w:sz w:val="28"/>
          <w:szCs w:val="28"/>
        </w:rPr>
        <w:t xml:space="preserve">с 01 </w:t>
      </w:r>
      <w:r w:rsidRPr="00EB6363">
        <w:rPr>
          <w:sz w:val="28"/>
          <w:szCs w:val="28"/>
        </w:rPr>
        <w:t>января</w:t>
      </w:r>
      <w:r w:rsidR="00833059" w:rsidRPr="00EB6363">
        <w:rPr>
          <w:sz w:val="28"/>
          <w:szCs w:val="28"/>
        </w:rPr>
        <w:t xml:space="preserve"> 201</w:t>
      </w:r>
      <w:r w:rsidRPr="00EB6363">
        <w:rPr>
          <w:sz w:val="28"/>
          <w:szCs w:val="28"/>
        </w:rPr>
        <w:t>9</w:t>
      </w:r>
      <w:r w:rsidR="00833059" w:rsidRPr="00EB6363">
        <w:rPr>
          <w:sz w:val="28"/>
          <w:szCs w:val="28"/>
        </w:rPr>
        <w:t xml:space="preserve"> года.</w:t>
      </w:r>
    </w:p>
    <w:p w:rsidR="00C70AEC" w:rsidRPr="00EB6363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1414A0" w:rsidRPr="00EB6363" w:rsidRDefault="00463CA1" w:rsidP="001414A0">
      <w:pPr>
        <w:ind w:firstLine="720"/>
        <w:jc w:val="both"/>
        <w:rPr>
          <w:b/>
          <w:sz w:val="28"/>
          <w:szCs w:val="28"/>
        </w:rPr>
      </w:pPr>
      <w:r w:rsidRPr="00EB6363">
        <w:rPr>
          <w:b/>
          <w:sz w:val="28"/>
          <w:szCs w:val="28"/>
        </w:rPr>
        <w:t>2</w:t>
      </w:r>
      <w:r w:rsidRPr="00EB6363">
        <w:rPr>
          <w:b/>
        </w:rPr>
        <w:t>.</w:t>
      </w:r>
      <w:r w:rsidRPr="00EB6363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A6156" w:rsidRDefault="00053011" w:rsidP="00BA615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Федеральному закону от 29.07.2018 №226-ФЗ </w:t>
      </w:r>
      <w:r w:rsidRPr="00EB6363">
        <w:rPr>
          <w:sz w:val="28"/>
          <w:szCs w:val="28"/>
        </w:rPr>
        <w:t>«О внесении изменения в статью 169 Жилищного кодекса Российской Федерации</w:t>
      </w:r>
      <w:r w:rsidR="004F59A5">
        <w:rPr>
          <w:sz w:val="28"/>
          <w:szCs w:val="28"/>
        </w:rPr>
        <w:t>»</w:t>
      </w:r>
      <w:r w:rsidR="00BA6156">
        <w:rPr>
          <w:sz w:val="28"/>
          <w:szCs w:val="28"/>
        </w:rPr>
        <w:t xml:space="preserve"> </w:t>
      </w:r>
      <w:r w:rsidR="00BA6156" w:rsidRPr="00EB6363">
        <w:rPr>
          <w:sz w:val="28"/>
          <w:szCs w:val="28"/>
        </w:rPr>
        <w:t>законом субъекта Российской Федерации может быть предусмотрено предоставление компенсации расходов на уплату взноса на капитальный ремонт не только одиноко проживающим неработающим собственникам жилых помещений, достигшим возраста семидесяти и восьмидесяти лет, а также проживающим в составе семьи, состоящей только из совместно проживающих неработающих граждан пенсионного</w:t>
      </w:r>
      <w:proofErr w:type="gramEnd"/>
      <w:r w:rsidR="00BA6156" w:rsidRPr="00EB6363">
        <w:rPr>
          <w:sz w:val="28"/>
          <w:szCs w:val="28"/>
        </w:rPr>
        <w:t xml:space="preserve"> возраста и (или) неработающих инвалидов I и (или) II групп, собственникам жилых помещений.</w:t>
      </w:r>
    </w:p>
    <w:p w:rsidR="00053011" w:rsidRDefault="00053011" w:rsidP="00053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2A73">
        <w:rPr>
          <w:sz w:val="28"/>
          <w:szCs w:val="28"/>
        </w:rPr>
        <w:t>Неработающие собственник</w:t>
      </w:r>
      <w:r>
        <w:rPr>
          <w:sz w:val="28"/>
          <w:szCs w:val="28"/>
        </w:rPr>
        <w:t>и</w:t>
      </w:r>
      <w:r w:rsidRPr="00452A73">
        <w:rPr>
          <w:sz w:val="28"/>
          <w:szCs w:val="28"/>
        </w:rPr>
        <w:t xml:space="preserve"> жилых помещений, достигшие установленного возраста 70 или 80 лет и проживающие совместно с инвалидами I и (или) II группы</w:t>
      </w:r>
      <w:r w:rsidR="004F59A5">
        <w:rPr>
          <w:sz w:val="28"/>
          <w:szCs w:val="28"/>
        </w:rPr>
        <w:t>,</w:t>
      </w:r>
      <w:r w:rsidRPr="00452A73">
        <w:rPr>
          <w:sz w:val="28"/>
          <w:szCs w:val="28"/>
        </w:rPr>
        <w:t xml:space="preserve"> в рамках действующего законодательства не могут получить компенсацию расходов взноса на капитальный ремонт общего имущества в многоквартирном доме</w:t>
      </w:r>
      <w:r>
        <w:rPr>
          <w:sz w:val="28"/>
          <w:szCs w:val="28"/>
        </w:rPr>
        <w:t>,</w:t>
      </w:r>
      <w:r w:rsidRPr="00452A73">
        <w:rPr>
          <w:sz w:val="28"/>
          <w:szCs w:val="28"/>
        </w:rPr>
        <w:t xml:space="preserve"> так как  на сегодняшний день предусмотрено либо одинокое проживание таких собственников, либо проживание в составе семьи только из неработающих пенси</w:t>
      </w:r>
      <w:r>
        <w:rPr>
          <w:sz w:val="28"/>
          <w:szCs w:val="28"/>
        </w:rPr>
        <w:t>онеров, что</w:t>
      </w:r>
      <w:proofErr w:type="gramEnd"/>
      <w:r>
        <w:rPr>
          <w:sz w:val="28"/>
          <w:szCs w:val="28"/>
        </w:rPr>
        <w:t xml:space="preserve"> существенно ограничивает круг лиц, способных воспользоваться данной мерой </w:t>
      </w:r>
      <w:r w:rsidR="004F59A5">
        <w:rPr>
          <w:sz w:val="28"/>
          <w:szCs w:val="28"/>
        </w:rPr>
        <w:t xml:space="preserve">социальной </w:t>
      </w:r>
      <w:r>
        <w:rPr>
          <w:sz w:val="28"/>
          <w:szCs w:val="28"/>
        </w:rPr>
        <w:t>поддержки.</w:t>
      </w:r>
    </w:p>
    <w:p w:rsidR="00611038" w:rsidRPr="00EB6363" w:rsidRDefault="00611038" w:rsidP="00611038">
      <w:pPr>
        <w:pStyle w:val="af1"/>
        <w:tabs>
          <w:tab w:val="left" w:pos="709"/>
        </w:tabs>
        <w:ind w:firstLine="709"/>
        <w:rPr>
          <w:sz w:val="28"/>
          <w:szCs w:val="28"/>
        </w:rPr>
      </w:pPr>
      <w:r w:rsidRPr="00EB6363">
        <w:rPr>
          <w:bCs/>
          <w:sz w:val="28"/>
          <w:szCs w:val="28"/>
        </w:rPr>
        <w:t xml:space="preserve">Внесение </w:t>
      </w:r>
      <w:r w:rsidR="00BA6156">
        <w:rPr>
          <w:bCs/>
          <w:sz w:val="28"/>
          <w:szCs w:val="28"/>
        </w:rPr>
        <w:t xml:space="preserve">соответствующих </w:t>
      </w:r>
      <w:r w:rsidRPr="00EB6363">
        <w:rPr>
          <w:bCs/>
          <w:sz w:val="28"/>
          <w:szCs w:val="28"/>
        </w:rPr>
        <w:t xml:space="preserve">изменений в Закон Ульяновской области </w:t>
      </w:r>
      <w:r w:rsidRPr="00EB6363">
        <w:rPr>
          <w:sz w:val="28"/>
          <w:szCs w:val="28"/>
        </w:rPr>
        <w:t xml:space="preserve">позволит расширить круг лиц, которым предоставляется мера социальной </w:t>
      </w:r>
      <w:r w:rsidRPr="00EB6363">
        <w:rPr>
          <w:sz w:val="28"/>
          <w:szCs w:val="28"/>
        </w:rPr>
        <w:lastRenderedPageBreak/>
        <w:t>поддержки по уплате взноса на капитальный ремонт  общего имущества в многоквартирном доме.</w:t>
      </w:r>
    </w:p>
    <w:p w:rsidR="00DD24EC" w:rsidRPr="00EB6363" w:rsidRDefault="00DD24EC" w:rsidP="00DD24EC">
      <w:pPr>
        <w:pStyle w:val="af1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EB6363">
        <w:rPr>
          <w:sz w:val="28"/>
          <w:szCs w:val="28"/>
        </w:rPr>
        <w:t xml:space="preserve">Кроме того, принятие проекта акта является одним из оснований предоставления субсидий из федерального бюджета на </w:t>
      </w:r>
      <w:proofErr w:type="spellStart"/>
      <w:r w:rsidRPr="00EB6363">
        <w:rPr>
          <w:sz w:val="28"/>
          <w:szCs w:val="28"/>
        </w:rPr>
        <w:t>софинансирование</w:t>
      </w:r>
      <w:proofErr w:type="spellEnd"/>
      <w:r w:rsidRPr="00EB6363">
        <w:rPr>
          <w:sz w:val="28"/>
          <w:szCs w:val="28"/>
        </w:rPr>
        <w:t xml:space="preserve"> расходных обязательств субъектов РФ на компенсацию отдельным категориям граждан оплаты взноса на капитальный ремонт общего и</w:t>
      </w:r>
      <w:r w:rsidR="00611038" w:rsidRPr="00EB6363">
        <w:rPr>
          <w:sz w:val="28"/>
          <w:szCs w:val="28"/>
        </w:rPr>
        <w:t>мущества в многоквартирном доме в рамках государственной программы Российской Федерации «Обеспечение доступным и комфортным жильём и коммунальными услугами граждан Российской Федерации</w:t>
      </w:r>
      <w:r w:rsidR="00C44266">
        <w:rPr>
          <w:sz w:val="28"/>
          <w:szCs w:val="28"/>
        </w:rPr>
        <w:t>»</w:t>
      </w:r>
      <w:r w:rsidR="00611038" w:rsidRPr="00EB6363">
        <w:rPr>
          <w:sz w:val="28"/>
          <w:szCs w:val="28"/>
        </w:rPr>
        <w:t>.</w:t>
      </w:r>
      <w:proofErr w:type="gramEnd"/>
    </w:p>
    <w:p w:rsidR="00BA6156" w:rsidRDefault="00C116EC" w:rsidP="001414A0">
      <w:pPr>
        <w:ind w:firstLine="720"/>
        <w:jc w:val="both"/>
        <w:rPr>
          <w:sz w:val="28"/>
          <w:szCs w:val="28"/>
        </w:rPr>
      </w:pPr>
      <w:r w:rsidRPr="00EB6363">
        <w:rPr>
          <w:sz w:val="28"/>
          <w:szCs w:val="28"/>
        </w:rPr>
        <w:t xml:space="preserve">Таким образом, </w:t>
      </w:r>
      <w:r w:rsidR="002C4832" w:rsidRPr="00EB6363">
        <w:rPr>
          <w:sz w:val="28"/>
          <w:szCs w:val="28"/>
        </w:rPr>
        <w:t xml:space="preserve">принятие проекта акта направлено на </w:t>
      </w:r>
      <w:r w:rsidR="00BA6156">
        <w:rPr>
          <w:sz w:val="28"/>
          <w:szCs w:val="28"/>
        </w:rPr>
        <w:t xml:space="preserve">решение </w:t>
      </w:r>
      <w:proofErr w:type="gramStart"/>
      <w:r w:rsidR="00BA6156">
        <w:rPr>
          <w:sz w:val="28"/>
          <w:szCs w:val="28"/>
        </w:rPr>
        <w:t>проблемы узкой направленности существующей системы мер государственной поддер</w:t>
      </w:r>
      <w:r w:rsidR="004F59A5">
        <w:rPr>
          <w:sz w:val="28"/>
          <w:szCs w:val="28"/>
        </w:rPr>
        <w:t>жки отдельных категорий граждан</w:t>
      </w:r>
      <w:proofErr w:type="gramEnd"/>
      <w:r w:rsidR="004F59A5">
        <w:rPr>
          <w:sz w:val="28"/>
          <w:szCs w:val="28"/>
        </w:rPr>
        <w:t xml:space="preserve"> на территории Ульяновской области.</w:t>
      </w:r>
    </w:p>
    <w:p w:rsidR="0080197B" w:rsidRPr="00EB6363" w:rsidRDefault="0080197B" w:rsidP="001414A0">
      <w:pPr>
        <w:ind w:firstLine="720"/>
        <w:jc w:val="both"/>
        <w:rPr>
          <w:sz w:val="28"/>
          <w:szCs w:val="28"/>
        </w:rPr>
      </w:pPr>
    </w:p>
    <w:p w:rsidR="00297BA3" w:rsidRPr="00EB6363" w:rsidRDefault="004473E0" w:rsidP="00297BA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B6363">
        <w:rPr>
          <w:b/>
          <w:sz w:val="28"/>
          <w:szCs w:val="28"/>
        </w:rPr>
        <w:t>3. Обоснование целей предлагаемого регулирования.</w:t>
      </w:r>
    </w:p>
    <w:p w:rsidR="00BA6156" w:rsidRDefault="00CB4C82" w:rsidP="00CB4C82">
      <w:pPr>
        <w:pStyle w:val="af1"/>
        <w:tabs>
          <w:tab w:val="left" w:pos="709"/>
        </w:tabs>
        <w:ind w:firstLine="709"/>
        <w:rPr>
          <w:bCs/>
          <w:sz w:val="28"/>
          <w:szCs w:val="28"/>
        </w:rPr>
      </w:pPr>
      <w:r w:rsidRPr="00EB6363">
        <w:rPr>
          <w:bCs/>
          <w:sz w:val="28"/>
          <w:szCs w:val="28"/>
        </w:rPr>
        <w:t xml:space="preserve">По мнению разработчика акта, </w:t>
      </w:r>
      <w:r w:rsidR="00116E62" w:rsidRPr="00EB6363">
        <w:rPr>
          <w:bCs/>
          <w:sz w:val="28"/>
          <w:szCs w:val="28"/>
        </w:rPr>
        <w:t xml:space="preserve">принятие проекта акта направлено на совершенствование </w:t>
      </w:r>
      <w:r w:rsidR="00BA6156">
        <w:rPr>
          <w:bCs/>
          <w:sz w:val="28"/>
          <w:szCs w:val="28"/>
        </w:rPr>
        <w:t>системы социальной</w:t>
      </w:r>
      <w:r w:rsidR="00116E62" w:rsidRPr="00EB6363">
        <w:rPr>
          <w:bCs/>
          <w:sz w:val="28"/>
          <w:szCs w:val="28"/>
        </w:rPr>
        <w:t xml:space="preserve"> поддержки </w:t>
      </w:r>
      <w:r w:rsidR="00BA6156">
        <w:rPr>
          <w:bCs/>
          <w:sz w:val="28"/>
          <w:szCs w:val="28"/>
        </w:rPr>
        <w:t>отдельных категорий граждан.</w:t>
      </w:r>
    </w:p>
    <w:p w:rsidR="00611038" w:rsidRPr="00EB6363" w:rsidRDefault="00BA6156" w:rsidP="00CB4C82">
      <w:pPr>
        <w:pStyle w:val="af1"/>
        <w:tabs>
          <w:tab w:val="left" w:pos="709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Це</w:t>
      </w:r>
      <w:r w:rsidR="00116E62" w:rsidRPr="00EB6363">
        <w:rPr>
          <w:bCs/>
          <w:sz w:val="28"/>
          <w:szCs w:val="28"/>
        </w:rPr>
        <w:t xml:space="preserve">ль рассматриваемого </w:t>
      </w:r>
      <w:r w:rsidR="00611038" w:rsidRPr="00EB6363">
        <w:rPr>
          <w:bCs/>
          <w:sz w:val="28"/>
          <w:szCs w:val="28"/>
        </w:rPr>
        <w:t xml:space="preserve"> регулирования </w:t>
      </w:r>
      <w:r w:rsidR="00116E62" w:rsidRPr="00EB6363">
        <w:rPr>
          <w:bCs/>
          <w:sz w:val="28"/>
          <w:szCs w:val="28"/>
        </w:rPr>
        <w:t>представлена в таблице ниже</w:t>
      </w:r>
      <w:r w:rsidR="00611038" w:rsidRPr="00EB6363">
        <w:rPr>
          <w:bCs/>
          <w:sz w:val="28"/>
          <w:szCs w:val="28"/>
        </w:rPr>
        <w:t>:</w:t>
      </w:r>
    </w:p>
    <w:p w:rsidR="004F14AC" w:rsidRPr="00EB6363" w:rsidRDefault="00AE4594" w:rsidP="00AC341C">
      <w:pPr>
        <w:autoSpaceDE w:val="0"/>
        <w:autoSpaceDN w:val="0"/>
        <w:adjustRightInd w:val="0"/>
        <w:spacing w:line="360" w:lineRule="auto"/>
        <w:ind w:firstLine="720"/>
        <w:jc w:val="right"/>
        <w:rPr>
          <w:b/>
          <w:sz w:val="28"/>
        </w:rPr>
      </w:pPr>
      <w:r w:rsidRPr="00EB6363">
        <w:rPr>
          <w:b/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2126"/>
        <w:gridCol w:w="3226"/>
      </w:tblGrid>
      <w:tr w:rsidR="004F14AC" w:rsidRPr="00EB6363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B6363" w:rsidRDefault="004F14AC" w:rsidP="004F14AC">
            <w:pPr>
              <w:jc w:val="center"/>
              <w:rPr>
                <w:b/>
              </w:rPr>
            </w:pPr>
            <w:r w:rsidRPr="00EB6363">
              <w:rPr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B6363" w:rsidRDefault="004F14AC" w:rsidP="004F14AC">
            <w:pPr>
              <w:jc w:val="center"/>
              <w:rPr>
                <w:b/>
              </w:rPr>
            </w:pPr>
            <w:r w:rsidRPr="00EB6363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B6363" w:rsidRDefault="004F14AC" w:rsidP="0067506E">
            <w:pPr>
              <w:jc w:val="center"/>
              <w:rPr>
                <w:b/>
              </w:rPr>
            </w:pPr>
            <w:r w:rsidRPr="00EB6363">
              <w:rPr>
                <w:b/>
              </w:rPr>
              <w:t>Индикаторы достижения целей регулирования по годам</w:t>
            </w:r>
          </w:p>
        </w:tc>
      </w:tr>
      <w:tr w:rsidR="004F14AC" w:rsidRPr="00EB6363" w:rsidTr="004F14A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B" w:rsidRPr="00EB6363" w:rsidRDefault="00171C55" w:rsidP="00171C55">
            <w:pPr>
              <w:jc w:val="both"/>
            </w:pPr>
            <w:r w:rsidRPr="00EB6363">
              <w:t xml:space="preserve">Предоставление </w:t>
            </w:r>
            <w:r w:rsidR="00710BDB" w:rsidRPr="00EB6363">
              <w:t xml:space="preserve">ежемесячной компенсации расходов на уплату взноса на капитальный ремонт общего имущества собственникам  жилых помещений в многоквартирных домах, достигшим возраста 70 или 80 лет, и проживающим в составе семьи, состоящей только из совместно проживающих неработающих граждан пенсионного возраста и (или) неработающих инвалидов </w:t>
            </w:r>
            <w:r w:rsidR="00710BDB" w:rsidRPr="00EB6363">
              <w:rPr>
                <w:lang w:val="en-US"/>
              </w:rPr>
              <w:t>I</w:t>
            </w:r>
            <w:r w:rsidR="00710BDB" w:rsidRPr="00EB6363">
              <w:t xml:space="preserve">  и (или) </w:t>
            </w:r>
            <w:r w:rsidR="00710BDB" w:rsidRPr="00EB6363">
              <w:rPr>
                <w:lang w:val="en-US"/>
              </w:rPr>
              <w:t>II</w:t>
            </w:r>
            <w:r w:rsidR="00710BDB" w:rsidRPr="00EB6363">
              <w:t xml:space="preserve"> групп.</w:t>
            </w:r>
          </w:p>
          <w:p w:rsidR="004F14AC" w:rsidRPr="00EB6363" w:rsidRDefault="004F14AC" w:rsidP="00171C55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B6363" w:rsidRDefault="00710BDB" w:rsidP="004F14AC">
            <w:pPr>
              <w:jc w:val="center"/>
            </w:pPr>
            <w:r w:rsidRPr="00EB6363">
              <w:t>2019 год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EB6363" w:rsidRDefault="00710BDB" w:rsidP="004F14AC">
            <w:pPr>
              <w:jc w:val="center"/>
            </w:pPr>
            <w:r w:rsidRPr="00EB6363">
              <w:t>Доля граждан, которым предоставлена ежемесячная компенсация расходов на уплату взноса на капитальный ремонт, в общем числе граждан, имеющих право на её получение</w:t>
            </w:r>
          </w:p>
        </w:tc>
      </w:tr>
    </w:tbl>
    <w:p w:rsidR="00A65B17" w:rsidRDefault="00BA6156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целом принятие </w:t>
      </w:r>
      <w:r w:rsidR="00141120">
        <w:rPr>
          <w:sz w:val="28"/>
        </w:rPr>
        <w:t xml:space="preserve">проекта </w:t>
      </w:r>
      <w:r>
        <w:rPr>
          <w:sz w:val="28"/>
        </w:rPr>
        <w:t xml:space="preserve">акта позволит </w:t>
      </w:r>
      <w:r w:rsidR="00053011">
        <w:rPr>
          <w:sz w:val="28"/>
        </w:rPr>
        <w:t xml:space="preserve">создать необходимые правовые условия для </w:t>
      </w:r>
      <w:r>
        <w:rPr>
          <w:sz w:val="28"/>
        </w:rPr>
        <w:t>улучш</w:t>
      </w:r>
      <w:r w:rsidR="00053011">
        <w:rPr>
          <w:sz w:val="28"/>
        </w:rPr>
        <w:t>ения уровня</w:t>
      </w:r>
      <w:r>
        <w:rPr>
          <w:sz w:val="28"/>
        </w:rPr>
        <w:t xml:space="preserve"> социальной защищённости наиболее нуждающихся категорий граждан – инвалидов и пожилых граждан.</w:t>
      </w:r>
    </w:p>
    <w:p w:rsidR="00BA6156" w:rsidRPr="00EB6363" w:rsidRDefault="00BA6156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Default="007D7310" w:rsidP="007D7310">
      <w:pPr>
        <w:ind w:firstLine="708"/>
        <w:jc w:val="both"/>
        <w:rPr>
          <w:sz w:val="28"/>
          <w:szCs w:val="28"/>
        </w:rPr>
      </w:pPr>
      <w:r w:rsidRPr="00EB6363">
        <w:rPr>
          <w:b/>
          <w:sz w:val="28"/>
          <w:szCs w:val="28"/>
        </w:rPr>
        <w:t>4. Анализ опыта субъектов Российской Федерации в соответствующей сфере</w:t>
      </w:r>
      <w:r w:rsidRPr="00EB6363">
        <w:rPr>
          <w:sz w:val="28"/>
          <w:szCs w:val="28"/>
        </w:rPr>
        <w:t>.</w:t>
      </w:r>
    </w:p>
    <w:p w:rsidR="00B534C9" w:rsidRDefault="00B534C9" w:rsidP="00B534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6363">
        <w:rPr>
          <w:sz w:val="28"/>
          <w:szCs w:val="28"/>
        </w:rPr>
        <w:t xml:space="preserve">По итогам мониторинга регионального законодательства по вопросу предоставления компенсации расходов </w:t>
      </w:r>
      <w:r w:rsidRPr="00EB6363">
        <w:rPr>
          <w:color w:val="000000" w:themeColor="text1"/>
          <w:sz w:val="28"/>
          <w:szCs w:val="28"/>
        </w:rPr>
        <w:t xml:space="preserve">на уплату взноса на капитальный </w:t>
      </w:r>
      <w:r w:rsidRPr="00EB6363">
        <w:rPr>
          <w:color w:val="000000" w:themeColor="text1"/>
          <w:sz w:val="28"/>
          <w:szCs w:val="28"/>
        </w:rPr>
        <w:lastRenderedPageBreak/>
        <w:t>ремонт собственникам жилых помещений, достигшим возраста 70 и 80 лет</w:t>
      </w:r>
      <w:r w:rsidR="00DB5CCC">
        <w:rPr>
          <w:color w:val="000000" w:themeColor="text1"/>
          <w:sz w:val="28"/>
          <w:szCs w:val="28"/>
        </w:rPr>
        <w:t>,</w:t>
      </w:r>
      <w:r w:rsidRPr="00EB6363">
        <w:rPr>
          <w:color w:val="000000" w:themeColor="text1"/>
          <w:sz w:val="28"/>
          <w:szCs w:val="28"/>
        </w:rPr>
        <w:t xml:space="preserve"> </w:t>
      </w:r>
      <w:r w:rsidR="004F59A5">
        <w:rPr>
          <w:color w:val="000000" w:themeColor="text1"/>
          <w:sz w:val="28"/>
          <w:szCs w:val="28"/>
        </w:rPr>
        <w:t xml:space="preserve">установлено схожее регулирование </w:t>
      </w:r>
      <w:r>
        <w:rPr>
          <w:color w:val="000000" w:themeColor="text1"/>
          <w:sz w:val="28"/>
          <w:szCs w:val="28"/>
        </w:rPr>
        <w:t>в ряде субъектов РФ, так</w:t>
      </w:r>
      <w:r w:rsidR="004F59A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например:</w:t>
      </w:r>
    </w:p>
    <w:p w:rsidR="007E5CC8" w:rsidRPr="00261A63" w:rsidRDefault="007E5CC8" w:rsidP="00B534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8A1397" w:rsidRPr="004F59A5" w:rsidRDefault="007E5CC8" w:rsidP="007E5CC8">
      <w:pPr>
        <w:ind w:firstLine="708"/>
        <w:jc w:val="right"/>
        <w:rPr>
          <w:b/>
          <w:sz w:val="28"/>
          <w:szCs w:val="28"/>
        </w:rPr>
      </w:pPr>
      <w:r w:rsidRPr="004F59A5">
        <w:rPr>
          <w:b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8A1397" w:rsidRPr="00472872" w:rsidTr="00C03978">
        <w:tc>
          <w:tcPr>
            <w:tcW w:w="3510" w:type="dxa"/>
            <w:shd w:val="clear" w:color="auto" w:fill="auto"/>
          </w:tcPr>
          <w:p w:rsidR="008A1397" w:rsidRPr="00472872" w:rsidRDefault="008A1397" w:rsidP="00C039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2872">
              <w:rPr>
                <w:b/>
              </w:rPr>
              <w:t>Субъект РФ</w:t>
            </w:r>
            <w:r w:rsidR="0051494A">
              <w:rPr>
                <w:b/>
              </w:rPr>
              <w:t>/НПА субъекта РФ</w:t>
            </w:r>
          </w:p>
        </w:tc>
        <w:tc>
          <w:tcPr>
            <w:tcW w:w="6237" w:type="dxa"/>
            <w:shd w:val="clear" w:color="auto" w:fill="auto"/>
          </w:tcPr>
          <w:p w:rsidR="008A1397" w:rsidRPr="00472872" w:rsidRDefault="0051494A" w:rsidP="002743F8">
            <w:pPr>
              <w:tabs>
                <w:tab w:val="center" w:pos="3010"/>
                <w:tab w:val="left" w:pos="52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Меры поддержки, предусмотренные НПА субъекта РФ</w:t>
            </w:r>
          </w:p>
        </w:tc>
      </w:tr>
      <w:tr w:rsidR="002743F8" w:rsidRPr="002743F8" w:rsidTr="00C03978">
        <w:tc>
          <w:tcPr>
            <w:tcW w:w="3510" w:type="dxa"/>
            <w:shd w:val="clear" w:color="auto" w:fill="auto"/>
          </w:tcPr>
          <w:p w:rsidR="002743F8" w:rsidRDefault="002743F8" w:rsidP="00876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43F8">
              <w:rPr>
                <w:b/>
              </w:rPr>
              <w:t>Республика Башкортостан</w:t>
            </w:r>
          </w:p>
          <w:p w:rsidR="00876171" w:rsidRDefault="00876171" w:rsidP="008761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76171" w:rsidRDefault="00876171" w:rsidP="00876171">
            <w:pPr>
              <w:autoSpaceDE w:val="0"/>
              <w:autoSpaceDN w:val="0"/>
              <w:adjustRightInd w:val="0"/>
              <w:ind w:firstLine="709"/>
              <w:jc w:val="center"/>
            </w:pPr>
            <w:r w:rsidRPr="002743F8">
              <w:t xml:space="preserve">Закон Республики Башкортостан от 28.06.2013 </w:t>
            </w:r>
            <w:r>
              <w:br/>
            </w:r>
            <w:r w:rsidRPr="002743F8">
              <w:t>№ 694-з «Об организации проведения капитального ремонта общего имущества в многоквартирных домах, расположенных на территории Республики Башкортостан»</w:t>
            </w:r>
          </w:p>
          <w:p w:rsidR="00876171" w:rsidRDefault="00876171" w:rsidP="00876171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876171" w:rsidRPr="002743F8" w:rsidRDefault="00876171" w:rsidP="00C039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876171" w:rsidRDefault="00876171" w:rsidP="00876171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>Компенсация расходов на уплату взноса на капитальный ремонт общего имущества в многоквартирном доме предоставляется следующим категориям граждан:</w:t>
            </w:r>
          </w:p>
          <w:p w:rsidR="00876171" w:rsidRDefault="00876171" w:rsidP="00876171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>1) одиноко проживающим неработающим собственникам жилых помещений, достигшим возраста семидесяти лет, или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процентов;</w:t>
            </w:r>
          </w:p>
          <w:p w:rsidR="00876171" w:rsidRDefault="00876171" w:rsidP="00876171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>2) одиноко проживающим неработающим собственникам жилых помещений, достигшим возраста восьмидесяти лет, или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процентов.</w:t>
            </w:r>
          </w:p>
          <w:p w:rsidR="00876171" w:rsidRPr="002743F8" w:rsidRDefault="00876171" w:rsidP="00876171">
            <w:pPr>
              <w:autoSpaceDE w:val="0"/>
              <w:autoSpaceDN w:val="0"/>
              <w:adjustRightInd w:val="0"/>
              <w:ind w:firstLine="539"/>
              <w:jc w:val="both"/>
              <w:rPr>
                <w:b/>
              </w:rPr>
            </w:pPr>
          </w:p>
        </w:tc>
      </w:tr>
      <w:tr w:rsidR="002743F8" w:rsidRPr="00472872" w:rsidTr="00C03978">
        <w:tc>
          <w:tcPr>
            <w:tcW w:w="3510" w:type="dxa"/>
            <w:shd w:val="clear" w:color="auto" w:fill="auto"/>
          </w:tcPr>
          <w:p w:rsidR="002743F8" w:rsidRDefault="002743F8" w:rsidP="00C039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Пермский край</w:t>
            </w:r>
          </w:p>
          <w:p w:rsidR="00876171" w:rsidRDefault="00876171" w:rsidP="00C039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76171" w:rsidRPr="002743F8" w:rsidRDefault="00876171" w:rsidP="00C0397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743F8">
              <w:t>Закон Пермского края от 31.03.2016</w:t>
            </w:r>
            <w:r>
              <w:t xml:space="preserve"> № 632-ПК «</w:t>
            </w:r>
            <w:r w:rsidRPr="002743F8">
              <w:t>О компенсации расходов на уплату взноса на капитальный ремонт общего имущества в многоквартирном доме отдель</w:t>
            </w:r>
            <w:r>
              <w:t>ным категориям граждан»</w:t>
            </w:r>
          </w:p>
        </w:tc>
        <w:tc>
          <w:tcPr>
            <w:tcW w:w="6237" w:type="dxa"/>
            <w:shd w:val="clear" w:color="auto" w:fill="auto"/>
          </w:tcPr>
          <w:p w:rsidR="00876171" w:rsidRDefault="00876171" w:rsidP="002442C5">
            <w:pPr>
              <w:autoSpaceDE w:val="0"/>
              <w:autoSpaceDN w:val="0"/>
              <w:adjustRightInd w:val="0"/>
              <w:ind w:firstLine="709"/>
              <w:jc w:val="both"/>
            </w:pPr>
            <w:bookmarkStart w:id="1" w:name="Par0"/>
            <w:bookmarkEnd w:id="1"/>
            <w:r>
              <w:t>Компенсация расходов на уплату взноса на капитальный ремонт общего имущества в многоквартирном доме предоставляется следующим категориям граждан:</w:t>
            </w:r>
          </w:p>
          <w:p w:rsidR="00876171" w:rsidRDefault="00876171" w:rsidP="0087617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одиноко проживающим неработающим собственникам жилых помещений, достигшим возраста семидесяти лет, - в размере пятидесяти процентов;</w:t>
            </w:r>
          </w:p>
          <w:p w:rsidR="00876171" w:rsidRDefault="00876171" w:rsidP="0087617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одиноко проживающим неработающим собственникам жилых помещений, достигшим возраста восьмидесяти лет, - в размере ста процентов;</w:t>
            </w:r>
          </w:p>
          <w:p w:rsidR="00876171" w:rsidRDefault="00876171" w:rsidP="0087617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лет, - в размере пятидесяти процентов;</w:t>
            </w:r>
          </w:p>
          <w:p w:rsidR="00876171" w:rsidRDefault="00876171" w:rsidP="00876171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- 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восьмидесяти лет, - в размере ста процентов.</w:t>
            </w:r>
          </w:p>
          <w:p w:rsidR="00876171" w:rsidRPr="002743F8" w:rsidRDefault="00876171" w:rsidP="00876171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</w:tr>
      <w:tr w:rsidR="002743F8" w:rsidRPr="00472872" w:rsidTr="00C03978">
        <w:tc>
          <w:tcPr>
            <w:tcW w:w="3510" w:type="dxa"/>
            <w:shd w:val="clear" w:color="auto" w:fill="auto"/>
          </w:tcPr>
          <w:p w:rsidR="002743F8" w:rsidRDefault="002743F8" w:rsidP="002743F8">
            <w:pPr>
              <w:tabs>
                <w:tab w:val="left" w:pos="2550"/>
              </w:tabs>
              <w:jc w:val="center"/>
              <w:rPr>
                <w:b/>
              </w:rPr>
            </w:pPr>
            <w:r w:rsidRPr="002743F8">
              <w:rPr>
                <w:b/>
              </w:rPr>
              <w:t>Тамбовская область</w:t>
            </w:r>
          </w:p>
          <w:p w:rsidR="009A5C32" w:rsidRDefault="009A5C32" w:rsidP="002743F8">
            <w:pPr>
              <w:tabs>
                <w:tab w:val="left" w:pos="2550"/>
              </w:tabs>
              <w:jc w:val="center"/>
              <w:rPr>
                <w:b/>
              </w:rPr>
            </w:pPr>
          </w:p>
          <w:p w:rsidR="009A5C32" w:rsidRPr="009A5C32" w:rsidRDefault="009A5C32" w:rsidP="00876171">
            <w:pPr>
              <w:autoSpaceDE w:val="0"/>
              <w:autoSpaceDN w:val="0"/>
              <w:adjustRightInd w:val="0"/>
              <w:ind w:firstLine="709"/>
              <w:jc w:val="center"/>
            </w:pPr>
            <w:r w:rsidRPr="009A5C32">
              <w:t xml:space="preserve">Закон Тамбовской области от 04.05.2016 № 670-З «О предоставлении компенсации расходов на </w:t>
            </w:r>
            <w:r w:rsidRPr="009A5C32">
              <w:lastRenderedPageBreak/>
              <w:t>уплату взноса на капитальный ремонт отдельным категориям граждан, проживающих на территории Тамбовской области»</w:t>
            </w:r>
          </w:p>
          <w:p w:rsidR="009A5C32" w:rsidRPr="002743F8" w:rsidRDefault="009A5C32" w:rsidP="002743F8">
            <w:pPr>
              <w:tabs>
                <w:tab w:val="left" w:pos="255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9A5C32" w:rsidRDefault="009A5C32" w:rsidP="0051494A">
            <w:pPr>
              <w:autoSpaceDE w:val="0"/>
              <w:autoSpaceDN w:val="0"/>
              <w:adjustRightInd w:val="0"/>
              <w:ind w:firstLine="539"/>
              <w:jc w:val="both"/>
            </w:pPr>
            <w:r w:rsidRPr="009A5C32">
              <w:lastRenderedPageBreak/>
              <w:t xml:space="preserve">Компенсация расходов на уплату взноса на капитальный ремонт общего имущества в многоквартирном доме предоставляется в </w:t>
            </w:r>
            <w:r>
              <w:t>следующих размерах</w:t>
            </w:r>
            <w:r w:rsidRPr="009A5C32">
              <w:t xml:space="preserve"> следующим категориям граждан, проживающих в Там</w:t>
            </w:r>
            <w:r>
              <w:t>бовской области</w:t>
            </w:r>
            <w:r w:rsidRPr="009A5C32">
              <w:t>:</w:t>
            </w:r>
          </w:p>
          <w:p w:rsidR="00876171" w:rsidRPr="009A5C32" w:rsidRDefault="00876171" w:rsidP="0051494A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 xml:space="preserve">1) 50 процентов, но не более фактически </w:t>
            </w:r>
            <w:r>
              <w:lastRenderedPageBreak/>
              <w:t>уплаченного взноса на капитальный ремонт общего имущества в многоквартирном доме за данное жилое помещение:</w:t>
            </w:r>
          </w:p>
          <w:p w:rsidR="009A5C32" w:rsidRDefault="00876171" w:rsidP="0051494A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>-</w:t>
            </w:r>
            <w:r w:rsidR="009A5C32">
              <w:t xml:space="preserve"> </w:t>
            </w:r>
            <w:r w:rsidR="009A5C32" w:rsidRPr="009A5C32">
              <w:t>одиноко проживающим неработающим собственникам жилых помещений, достигшим возраста 70 лет;</w:t>
            </w:r>
          </w:p>
          <w:p w:rsidR="009A5C32" w:rsidRDefault="00876171" w:rsidP="0051494A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 xml:space="preserve">- </w:t>
            </w:r>
            <w:r w:rsidR="009A5C32" w:rsidRPr="009A5C32">
      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70 лет;</w:t>
            </w:r>
          </w:p>
          <w:p w:rsidR="00876171" w:rsidRPr="009A5C32" w:rsidRDefault="00876171" w:rsidP="0051494A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>2) 100 процентов, но не более фактически уплаченного взноса на капитальный ремонт общего имущества в многоквартирном доме за данное жилое помещение:</w:t>
            </w:r>
          </w:p>
          <w:p w:rsidR="009A5C32" w:rsidRPr="009A5C32" w:rsidRDefault="00876171" w:rsidP="0051494A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 xml:space="preserve">- </w:t>
            </w:r>
            <w:r w:rsidR="009A5C32" w:rsidRPr="009A5C32">
              <w:t>одиноко проживающим неработающим собственникам жилых помещений, достигшим возраста 80 лет;</w:t>
            </w:r>
          </w:p>
          <w:p w:rsidR="009A5C32" w:rsidRDefault="00876171" w:rsidP="0051494A">
            <w:pPr>
              <w:autoSpaceDE w:val="0"/>
              <w:autoSpaceDN w:val="0"/>
              <w:adjustRightInd w:val="0"/>
              <w:ind w:firstLine="539"/>
              <w:jc w:val="both"/>
            </w:pPr>
            <w:r>
              <w:t xml:space="preserve">- </w:t>
            </w:r>
            <w:r w:rsidR="009A5C32" w:rsidRPr="009A5C32">
      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80 лет.</w:t>
            </w:r>
          </w:p>
          <w:p w:rsidR="0051494A" w:rsidRPr="009A5C32" w:rsidRDefault="0051494A" w:rsidP="0051494A">
            <w:pPr>
              <w:autoSpaceDE w:val="0"/>
              <w:autoSpaceDN w:val="0"/>
              <w:adjustRightInd w:val="0"/>
              <w:ind w:firstLine="539"/>
              <w:jc w:val="both"/>
            </w:pPr>
          </w:p>
        </w:tc>
      </w:tr>
      <w:tr w:rsidR="008A1397" w:rsidRPr="00261A63" w:rsidTr="00C03978">
        <w:tc>
          <w:tcPr>
            <w:tcW w:w="3510" w:type="dxa"/>
            <w:shd w:val="clear" w:color="auto" w:fill="auto"/>
          </w:tcPr>
          <w:p w:rsidR="008A1397" w:rsidRPr="00261A63" w:rsidRDefault="008A1397" w:rsidP="00C03978">
            <w:pPr>
              <w:jc w:val="center"/>
              <w:rPr>
                <w:b/>
              </w:rPr>
            </w:pPr>
            <w:r w:rsidRPr="00261A63">
              <w:rPr>
                <w:b/>
              </w:rPr>
              <w:lastRenderedPageBreak/>
              <w:t>Чеченская Республика</w:t>
            </w:r>
          </w:p>
          <w:p w:rsidR="00876171" w:rsidRPr="00261A63" w:rsidRDefault="00876171" w:rsidP="00C03978">
            <w:pPr>
              <w:jc w:val="center"/>
              <w:rPr>
                <w:b/>
              </w:rPr>
            </w:pPr>
          </w:p>
          <w:p w:rsidR="00876171" w:rsidRPr="00261A63" w:rsidRDefault="00876171" w:rsidP="00C03978">
            <w:pPr>
              <w:jc w:val="center"/>
              <w:rPr>
                <w:b/>
              </w:rPr>
            </w:pPr>
            <w:r w:rsidRPr="00261A63">
              <w:t xml:space="preserve">Закон Чеченской Республики от 06.07.2017 </w:t>
            </w:r>
            <w:r w:rsidRPr="00261A63">
              <w:br/>
              <w:t>25-РЗ «О мерах социальной поддержки отдельных категорий граждан по уплате взносов на капитальный ремонт общего имущества в многоквартирных домах»</w:t>
            </w:r>
          </w:p>
        </w:tc>
        <w:tc>
          <w:tcPr>
            <w:tcW w:w="6237" w:type="dxa"/>
            <w:shd w:val="clear" w:color="auto" w:fill="auto"/>
          </w:tcPr>
          <w:p w:rsidR="00876171" w:rsidRPr="00261A63" w:rsidRDefault="00876171" w:rsidP="0051494A">
            <w:pPr>
              <w:autoSpaceDE w:val="0"/>
              <w:autoSpaceDN w:val="0"/>
              <w:adjustRightInd w:val="0"/>
              <w:ind w:firstLine="540"/>
              <w:jc w:val="both"/>
            </w:pPr>
            <w:r w:rsidRPr="00261A63">
              <w:t>Компенсация расходов на уплату взносов на капитальный ремонт</w:t>
            </w:r>
            <w:r w:rsidR="0051494A" w:rsidRPr="00261A63">
              <w:t xml:space="preserve"> гражданам, являющихся собственниками жилых помещений в многоквартирных домах</w:t>
            </w:r>
            <w:r w:rsidRPr="00261A63">
              <w:t xml:space="preserve"> в размере 50 процентов:</w:t>
            </w:r>
          </w:p>
          <w:p w:rsidR="00876171" w:rsidRPr="00261A63" w:rsidRDefault="0051494A" w:rsidP="0051494A">
            <w:pPr>
              <w:autoSpaceDE w:val="0"/>
              <w:autoSpaceDN w:val="0"/>
              <w:adjustRightInd w:val="0"/>
              <w:ind w:firstLine="540"/>
              <w:jc w:val="both"/>
            </w:pPr>
            <w:r w:rsidRPr="00261A63">
              <w:t xml:space="preserve">- </w:t>
            </w:r>
            <w:r w:rsidR="00876171" w:rsidRPr="00261A63">
              <w:t>одиноко проживающие, неработающие граждане, достигшие возраста 70 лет;</w:t>
            </w:r>
          </w:p>
          <w:p w:rsidR="00876171" w:rsidRPr="00261A63" w:rsidRDefault="0051494A" w:rsidP="0051494A">
            <w:pPr>
              <w:autoSpaceDE w:val="0"/>
              <w:autoSpaceDN w:val="0"/>
              <w:adjustRightInd w:val="0"/>
              <w:ind w:firstLine="540"/>
              <w:jc w:val="both"/>
            </w:pPr>
            <w:r w:rsidRPr="00261A63">
              <w:t xml:space="preserve">- </w:t>
            </w:r>
            <w:r w:rsidR="00876171" w:rsidRPr="00261A63">
              <w:t>неработающие граждане, достигшие возраста 70 лет, проживающие в составе семьи, состоящей только из совместно проживающих неработающих граждан пенсионного возраста;</w:t>
            </w:r>
          </w:p>
          <w:p w:rsidR="0051494A" w:rsidRPr="00261A63" w:rsidRDefault="0051494A" w:rsidP="0051494A">
            <w:pPr>
              <w:autoSpaceDE w:val="0"/>
              <w:autoSpaceDN w:val="0"/>
              <w:adjustRightInd w:val="0"/>
              <w:ind w:firstLine="540"/>
              <w:jc w:val="both"/>
            </w:pPr>
            <w:r w:rsidRPr="00261A63">
              <w:t>Компенсация расходов на уплату взносов на капитальный ремонт гражданам, являющихся собственниками жилых помещений в многоквартирных домах в размере 100 процентов:</w:t>
            </w:r>
          </w:p>
          <w:p w:rsidR="00876171" w:rsidRPr="00261A63" w:rsidRDefault="0051494A" w:rsidP="0051494A">
            <w:pPr>
              <w:autoSpaceDE w:val="0"/>
              <w:autoSpaceDN w:val="0"/>
              <w:adjustRightInd w:val="0"/>
              <w:ind w:firstLine="540"/>
              <w:jc w:val="both"/>
            </w:pPr>
            <w:r w:rsidRPr="00261A63">
              <w:t xml:space="preserve">- </w:t>
            </w:r>
            <w:r w:rsidR="00876171" w:rsidRPr="00261A63">
              <w:t>одиноко проживающие неработающие граждане, достигшие возраста 80 лет;</w:t>
            </w:r>
          </w:p>
          <w:p w:rsidR="00876171" w:rsidRPr="00261A63" w:rsidRDefault="0051494A" w:rsidP="0051494A">
            <w:pPr>
              <w:autoSpaceDE w:val="0"/>
              <w:autoSpaceDN w:val="0"/>
              <w:adjustRightInd w:val="0"/>
              <w:ind w:firstLine="540"/>
              <w:jc w:val="both"/>
            </w:pPr>
            <w:r w:rsidRPr="00261A63">
              <w:t xml:space="preserve">- </w:t>
            </w:r>
            <w:r w:rsidR="00876171" w:rsidRPr="00261A63">
              <w:t>неработающие граждане, достигшие возраста 80 лет, проживающие в составе семьи, состоящей только из совместно проживающих неработающих граждан пенсионного возраста.</w:t>
            </w:r>
          </w:p>
          <w:p w:rsidR="008A1397" w:rsidRPr="00261A63" w:rsidRDefault="008A1397" w:rsidP="0051494A">
            <w:pPr>
              <w:ind w:firstLine="708"/>
              <w:jc w:val="both"/>
            </w:pPr>
          </w:p>
        </w:tc>
      </w:tr>
    </w:tbl>
    <w:p w:rsidR="008A1397" w:rsidRDefault="008A1397" w:rsidP="007D7310">
      <w:pPr>
        <w:ind w:firstLine="708"/>
        <w:jc w:val="both"/>
        <w:rPr>
          <w:sz w:val="28"/>
          <w:szCs w:val="28"/>
        </w:rPr>
      </w:pPr>
    </w:p>
    <w:p w:rsidR="00B62945" w:rsidRDefault="00B534C9" w:rsidP="00B534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следует отметить, что по результатам мониторинга субъектов РФ в </w:t>
      </w:r>
      <w:r w:rsidR="00B62945">
        <w:rPr>
          <w:sz w:val="28"/>
          <w:szCs w:val="28"/>
        </w:rPr>
        <w:t>части</w:t>
      </w:r>
      <w:r>
        <w:rPr>
          <w:sz w:val="28"/>
          <w:szCs w:val="28"/>
        </w:rPr>
        <w:t xml:space="preserve"> предоставления компенсаций расходов на уплату взноса на капитальный ремонт собственникам жилых помещений</w:t>
      </w:r>
      <w:r w:rsidR="00B62945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, достигшим возраста 70 и 80 лет и проживающих в составе семьи членами кот</w:t>
      </w:r>
      <w:r w:rsidR="00B62945">
        <w:rPr>
          <w:sz w:val="28"/>
          <w:szCs w:val="28"/>
        </w:rPr>
        <w:t>о</w:t>
      </w:r>
      <w:r>
        <w:rPr>
          <w:sz w:val="28"/>
          <w:szCs w:val="28"/>
        </w:rPr>
        <w:t>рой я</w:t>
      </w:r>
      <w:r w:rsidR="00B62945">
        <w:rPr>
          <w:sz w:val="28"/>
          <w:szCs w:val="28"/>
        </w:rPr>
        <w:t xml:space="preserve">вляются инвалиды </w:t>
      </w:r>
      <w:r w:rsidR="00B62945">
        <w:rPr>
          <w:sz w:val="28"/>
          <w:szCs w:val="28"/>
          <w:lang w:val="en-US"/>
        </w:rPr>
        <w:t>I</w:t>
      </w:r>
      <w:r w:rsidR="00B62945">
        <w:rPr>
          <w:sz w:val="28"/>
          <w:szCs w:val="28"/>
        </w:rPr>
        <w:t xml:space="preserve"> и </w:t>
      </w:r>
      <w:r w:rsidR="00B62945">
        <w:rPr>
          <w:sz w:val="28"/>
          <w:szCs w:val="28"/>
          <w:lang w:val="en-US"/>
        </w:rPr>
        <w:t>II</w:t>
      </w:r>
      <w:r w:rsidR="00B62945" w:rsidRPr="00B62945">
        <w:rPr>
          <w:sz w:val="28"/>
          <w:szCs w:val="28"/>
        </w:rPr>
        <w:t xml:space="preserve"> </w:t>
      </w:r>
      <w:r w:rsidR="00B62945">
        <w:rPr>
          <w:sz w:val="28"/>
          <w:szCs w:val="28"/>
        </w:rPr>
        <w:t xml:space="preserve">группы, установлено, что в </w:t>
      </w:r>
      <w:r>
        <w:rPr>
          <w:sz w:val="28"/>
          <w:szCs w:val="28"/>
        </w:rPr>
        <w:t xml:space="preserve">настоящее время </w:t>
      </w:r>
      <w:r w:rsidR="00B62945">
        <w:rPr>
          <w:sz w:val="28"/>
          <w:szCs w:val="28"/>
        </w:rPr>
        <w:t xml:space="preserve">большинством субъектов РФ нормативные правовые акты, предусматривающие данный вид поддержки, </w:t>
      </w:r>
      <w:r>
        <w:rPr>
          <w:sz w:val="28"/>
          <w:szCs w:val="28"/>
        </w:rPr>
        <w:t>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приняты</w:t>
      </w:r>
      <w:proofErr w:type="gramEnd"/>
      <w:r w:rsidR="00E43C3A">
        <w:rPr>
          <w:sz w:val="28"/>
          <w:szCs w:val="28"/>
        </w:rPr>
        <w:t>. В</w:t>
      </w:r>
      <w:r w:rsidR="00DB5CCC">
        <w:rPr>
          <w:sz w:val="28"/>
          <w:szCs w:val="28"/>
        </w:rPr>
        <w:t xml:space="preserve"> тоже время </w:t>
      </w:r>
      <w:r w:rsidR="00DB5CCC">
        <w:rPr>
          <w:sz w:val="28"/>
          <w:szCs w:val="28"/>
        </w:rPr>
        <w:lastRenderedPageBreak/>
        <w:t xml:space="preserve">рядом субъектов РФ </w:t>
      </w:r>
      <w:r w:rsidR="00E43C3A">
        <w:rPr>
          <w:sz w:val="28"/>
          <w:szCs w:val="28"/>
        </w:rPr>
        <w:t>проводится работа по подготовке правовых актов, предусматривающих указанный вид поддержки для отдельных категорий граждан в целях реализации положений части 2.1 статьи 169 Жилищного кодекса Российской Федерации.</w:t>
      </w:r>
    </w:p>
    <w:p w:rsidR="008A1397" w:rsidRDefault="008A1397" w:rsidP="007D7310">
      <w:pPr>
        <w:ind w:firstLine="708"/>
        <w:jc w:val="both"/>
        <w:rPr>
          <w:sz w:val="28"/>
          <w:szCs w:val="28"/>
        </w:rPr>
      </w:pPr>
    </w:p>
    <w:p w:rsidR="00D662CC" w:rsidRPr="00EB6363" w:rsidRDefault="008911F8" w:rsidP="00D662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636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EB6363">
        <w:rPr>
          <w:b/>
          <w:sz w:val="28"/>
          <w:szCs w:val="28"/>
        </w:rPr>
        <w:t>.</w:t>
      </w:r>
    </w:p>
    <w:p w:rsidR="00BD2782" w:rsidRPr="00EB6363" w:rsidRDefault="0000151C" w:rsidP="00D662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363">
        <w:rPr>
          <w:sz w:val="28"/>
          <w:szCs w:val="28"/>
        </w:rPr>
        <w:t xml:space="preserve">По мнению разработчика </w:t>
      </w:r>
      <w:proofErr w:type="gramStart"/>
      <w:r w:rsidRPr="00EB6363">
        <w:rPr>
          <w:sz w:val="28"/>
          <w:szCs w:val="28"/>
        </w:rPr>
        <w:t>акта</w:t>
      </w:r>
      <w:proofErr w:type="gramEnd"/>
      <w:r w:rsidRPr="00EB6363">
        <w:rPr>
          <w:sz w:val="28"/>
          <w:szCs w:val="28"/>
        </w:rPr>
        <w:t xml:space="preserve"> </w:t>
      </w:r>
      <w:r w:rsidR="0014466F" w:rsidRPr="00EB6363">
        <w:rPr>
          <w:sz w:val="28"/>
          <w:szCs w:val="28"/>
        </w:rPr>
        <w:t>иные способы</w:t>
      </w:r>
      <w:r w:rsidR="00BD2782" w:rsidRPr="00EB6363">
        <w:rPr>
          <w:sz w:val="28"/>
          <w:szCs w:val="28"/>
        </w:rPr>
        <w:t xml:space="preserve"> решения проблемы, включая вариант, который позволит достичь поставленных целей без введения нового правового регулирования </w:t>
      </w:r>
      <w:r w:rsidR="0014466F" w:rsidRPr="00EB6363">
        <w:rPr>
          <w:sz w:val="28"/>
          <w:szCs w:val="28"/>
        </w:rPr>
        <w:t>отсутствую</w:t>
      </w:r>
      <w:r w:rsidR="001850A2" w:rsidRPr="00EB6363">
        <w:rPr>
          <w:sz w:val="28"/>
          <w:szCs w:val="28"/>
        </w:rPr>
        <w:t>т.</w:t>
      </w:r>
    </w:p>
    <w:p w:rsidR="00B64DAA" w:rsidRDefault="00B06559" w:rsidP="00B0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разработчика акта </w:t>
      </w:r>
      <w:r w:rsidR="003C136B">
        <w:rPr>
          <w:sz w:val="28"/>
          <w:szCs w:val="28"/>
        </w:rPr>
        <w:t>за период 2016-2018 годов</w:t>
      </w:r>
      <w:r w:rsidR="00966DD0">
        <w:rPr>
          <w:sz w:val="28"/>
          <w:szCs w:val="28"/>
        </w:rPr>
        <w:t xml:space="preserve"> </w:t>
      </w:r>
      <w:r w:rsidR="003C136B">
        <w:rPr>
          <w:sz w:val="28"/>
          <w:szCs w:val="28"/>
        </w:rPr>
        <w:t xml:space="preserve"> расходы областного бюджета Ульяновской области, направленные на предоставление </w:t>
      </w:r>
      <w:r w:rsidR="00CA3AD7">
        <w:rPr>
          <w:sz w:val="28"/>
          <w:szCs w:val="28"/>
        </w:rPr>
        <w:t xml:space="preserve">гражданам, достигшим возраста 70 и 80 лет, </w:t>
      </w:r>
      <w:r w:rsidR="003C136B">
        <w:rPr>
          <w:sz w:val="28"/>
          <w:szCs w:val="28"/>
        </w:rPr>
        <w:t xml:space="preserve">компенсации расходов взноса на капитальный ремонт общего имущества многоквартирных домов </w:t>
      </w:r>
      <w:r w:rsidR="00CA3AD7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увеличивались </w:t>
      </w:r>
      <w:r w:rsidR="00CA3AD7">
        <w:rPr>
          <w:sz w:val="28"/>
          <w:szCs w:val="28"/>
        </w:rPr>
        <w:t xml:space="preserve">пропорционально </w:t>
      </w:r>
      <w:r>
        <w:rPr>
          <w:sz w:val="28"/>
          <w:szCs w:val="28"/>
        </w:rPr>
        <w:t>росту</w:t>
      </w:r>
      <w:r w:rsidR="00CA3AD7">
        <w:rPr>
          <w:sz w:val="28"/>
          <w:szCs w:val="28"/>
        </w:rPr>
        <w:t xml:space="preserve"> количест</w:t>
      </w:r>
      <w:r>
        <w:rPr>
          <w:sz w:val="28"/>
          <w:szCs w:val="28"/>
        </w:rPr>
        <w:t>ва</w:t>
      </w:r>
      <w:r w:rsidR="00C84B85">
        <w:rPr>
          <w:sz w:val="28"/>
          <w:szCs w:val="28"/>
        </w:rPr>
        <w:t xml:space="preserve"> получателей данной компенсации.</w:t>
      </w:r>
      <w:r w:rsidR="00CA3AD7">
        <w:rPr>
          <w:sz w:val="28"/>
          <w:szCs w:val="28"/>
        </w:rPr>
        <w:t xml:space="preserve"> Так с 2016 года по 2018 год количество получателей компенсации выросло на 1</w:t>
      </w:r>
      <w:r w:rsidR="004F59A5">
        <w:rPr>
          <w:sz w:val="28"/>
          <w:szCs w:val="28"/>
        </w:rPr>
        <w:t xml:space="preserve"> </w:t>
      </w:r>
      <w:r w:rsidR="00CA3AD7">
        <w:rPr>
          <w:sz w:val="28"/>
          <w:szCs w:val="28"/>
        </w:rPr>
        <w:t>792 человека</w:t>
      </w:r>
      <w:r w:rsidR="00EE7637">
        <w:rPr>
          <w:sz w:val="28"/>
          <w:szCs w:val="28"/>
        </w:rPr>
        <w:t xml:space="preserve"> (35%)</w:t>
      </w:r>
      <w:r w:rsidR="00CA3AD7">
        <w:rPr>
          <w:sz w:val="28"/>
          <w:szCs w:val="28"/>
        </w:rPr>
        <w:t xml:space="preserve">, а увеличение  расходов областного бюджета </w:t>
      </w:r>
      <w:r>
        <w:rPr>
          <w:sz w:val="28"/>
          <w:szCs w:val="28"/>
        </w:rPr>
        <w:t xml:space="preserve">Ульяновской области за указанный период составило </w:t>
      </w:r>
      <w:r w:rsidR="00EE7637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="004F59A5">
        <w:rPr>
          <w:sz w:val="28"/>
          <w:szCs w:val="28"/>
        </w:rPr>
        <w:t xml:space="preserve"> </w:t>
      </w:r>
      <w:r>
        <w:rPr>
          <w:sz w:val="28"/>
          <w:szCs w:val="28"/>
        </w:rPr>
        <w:t>859,4 тыс. рублей</w:t>
      </w:r>
      <w:r w:rsidR="00EE7637">
        <w:rPr>
          <w:sz w:val="28"/>
          <w:szCs w:val="28"/>
        </w:rPr>
        <w:t xml:space="preserve"> (61 %)</w:t>
      </w:r>
      <w:r>
        <w:rPr>
          <w:sz w:val="28"/>
          <w:szCs w:val="28"/>
        </w:rPr>
        <w:t>.</w:t>
      </w:r>
      <w:r w:rsidR="00EE7637">
        <w:rPr>
          <w:sz w:val="28"/>
          <w:szCs w:val="28"/>
        </w:rPr>
        <w:t xml:space="preserve"> Сред</w:t>
      </w:r>
      <w:r w:rsidR="0031659F">
        <w:rPr>
          <w:sz w:val="28"/>
          <w:szCs w:val="28"/>
        </w:rPr>
        <w:t>ний размер</w:t>
      </w:r>
      <w:r w:rsidR="00EE7637">
        <w:rPr>
          <w:sz w:val="28"/>
          <w:szCs w:val="28"/>
        </w:rPr>
        <w:t xml:space="preserve"> к</w:t>
      </w:r>
      <w:r w:rsidR="00FF7C50">
        <w:rPr>
          <w:sz w:val="28"/>
          <w:szCs w:val="28"/>
        </w:rPr>
        <w:t>омпенсации</w:t>
      </w:r>
      <w:r w:rsidR="00EE7637">
        <w:rPr>
          <w:sz w:val="28"/>
          <w:szCs w:val="28"/>
        </w:rPr>
        <w:t xml:space="preserve">  в 2016 году состав</w:t>
      </w:r>
      <w:r w:rsidR="0031659F">
        <w:rPr>
          <w:sz w:val="28"/>
          <w:szCs w:val="28"/>
        </w:rPr>
        <w:t>ил</w:t>
      </w:r>
      <w:r w:rsidR="00EE7637">
        <w:rPr>
          <w:sz w:val="28"/>
          <w:szCs w:val="28"/>
        </w:rPr>
        <w:t xml:space="preserve"> 919,4 рубля, в 2017 году 1</w:t>
      </w:r>
      <w:r w:rsidR="00FF7C50">
        <w:rPr>
          <w:sz w:val="28"/>
          <w:szCs w:val="28"/>
        </w:rPr>
        <w:t xml:space="preserve"> </w:t>
      </w:r>
      <w:r w:rsidR="00EE7637">
        <w:rPr>
          <w:sz w:val="28"/>
          <w:szCs w:val="28"/>
        </w:rPr>
        <w:t>104,9 рублей</w:t>
      </w:r>
      <w:r w:rsidR="00825CF8">
        <w:rPr>
          <w:sz w:val="28"/>
          <w:szCs w:val="28"/>
        </w:rPr>
        <w:t xml:space="preserve">, а в 2018 году </w:t>
      </w:r>
      <w:r w:rsidR="00EE7637">
        <w:rPr>
          <w:sz w:val="28"/>
          <w:szCs w:val="28"/>
        </w:rPr>
        <w:t>1 096,6 рублей</w:t>
      </w:r>
      <w:r w:rsidR="0031659F">
        <w:rPr>
          <w:sz w:val="28"/>
          <w:szCs w:val="28"/>
        </w:rPr>
        <w:t>.</w:t>
      </w:r>
    </w:p>
    <w:p w:rsidR="00C84B85" w:rsidRDefault="00C84B85" w:rsidP="00C84B8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адресатов и объём расходов областного бюджета  Ульяновской области за период 2016-2018 годы представлены в таблице 3.</w:t>
      </w:r>
    </w:p>
    <w:p w:rsidR="00C84B85" w:rsidRPr="00C84B85" w:rsidRDefault="00C84B85" w:rsidP="00C84B8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C84B85" w:rsidRPr="009C192E" w:rsidRDefault="00C84B85" w:rsidP="00C84B85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9C192E">
        <w:rPr>
          <w:b/>
          <w:sz w:val="28"/>
          <w:szCs w:val="28"/>
        </w:rPr>
        <w:t>Таблица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4B85" w:rsidTr="00C84B85">
        <w:tc>
          <w:tcPr>
            <w:tcW w:w="3190" w:type="dxa"/>
          </w:tcPr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AA">
              <w:rPr>
                <w:b/>
              </w:rPr>
              <w:t>Период</w:t>
            </w:r>
          </w:p>
        </w:tc>
        <w:tc>
          <w:tcPr>
            <w:tcW w:w="3190" w:type="dxa"/>
          </w:tcPr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AA">
              <w:rPr>
                <w:b/>
              </w:rPr>
              <w:t>Количество получателей, чел.</w:t>
            </w:r>
          </w:p>
        </w:tc>
        <w:tc>
          <w:tcPr>
            <w:tcW w:w="3190" w:type="dxa"/>
          </w:tcPr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4DAA">
              <w:rPr>
                <w:b/>
              </w:rPr>
              <w:t>Объём расходов областного бюджета, тыс. рублей</w:t>
            </w:r>
          </w:p>
        </w:tc>
      </w:tr>
      <w:tr w:rsidR="00C84B85" w:rsidTr="00C84B85">
        <w:tc>
          <w:tcPr>
            <w:tcW w:w="3190" w:type="dxa"/>
          </w:tcPr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</w:pPr>
            <w:r w:rsidRPr="00B64DAA">
              <w:t>2016 год</w:t>
            </w:r>
          </w:p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</w:tcPr>
          <w:p w:rsidR="00C84B85" w:rsidRPr="00B64DAA" w:rsidRDefault="00C84B85" w:rsidP="004F59A5">
            <w:pPr>
              <w:autoSpaceDE w:val="0"/>
              <w:autoSpaceDN w:val="0"/>
              <w:adjustRightInd w:val="0"/>
              <w:jc w:val="center"/>
            </w:pPr>
            <w:r w:rsidRPr="00B64DAA">
              <w:t>5</w:t>
            </w:r>
            <w:r w:rsidR="004F59A5">
              <w:t xml:space="preserve"> </w:t>
            </w:r>
            <w:r w:rsidRPr="00B64DAA">
              <w:t>047</w:t>
            </w:r>
          </w:p>
        </w:tc>
        <w:tc>
          <w:tcPr>
            <w:tcW w:w="3190" w:type="dxa"/>
          </w:tcPr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</w:pPr>
            <w:r w:rsidRPr="00B64DAA">
              <w:t>4</w:t>
            </w:r>
            <w:r w:rsidR="004F59A5">
              <w:t xml:space="preserve"> </w:t>
            </w:r>
            <w:r w:rsidRPr="00B64DAA">
              <w:t>640,6</w:t>
            </w:r>
          </w:p>
        </w:tc>
      </w:tr>
      <w:tr w:rsidR="00C84B85" w:rsidTr="00C84B85">
        <w:trPr>
          <w:trHeight w:val="627"/>
        </w:trPr>
        <w:tc>
          <w:tcPr>
            <w:tcW w:w="3190" w:type="dxa"/>
          </w:tcPr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</w:pPr>
            <w:r w:rsidRPr="00B64DAA">
              <w:t>2017 год</w:t>
            </w:r>
          </w:p>
        </w:tc>
        <w:tc>
          <w:tcPr>
            <w:tcW w:w="3190" w:type="dxa"/>
          </w:tcPr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</w:pPr>
            <w:r w:rsidRPr="00B64DAA">
              <w:t>6</w:t>
            </w:r>
            <w:r w:rsidR="004F59A5">
              <w:t xml:space="preserve"> </w:t>
            </w:r>
            <w:r w:rsidRPr="00B64DAA">
              <w:t>171</w:t>
            </w:r>
          </w:p>
        </w:tc>
        <w:tc>
          <w:tcPr>
            <w:tcW w:w="3190" w:type="dxa"/>
          </w:tcPr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</w:pPr>
            <w:r w:rsidRPr="00B64DAA">
              <w:t>6</w:t>
            </w:r>
            <w:r w:rsidR="004F59A5">
              <w:t xml:space="preserve"> </w:t>
            </w:r>
            <w:r w:rsidRPr="00B64DAA">
              <w:t>818,2</w:t>
            </w:r>
          </w:p>
        </w:tc>
      </w:tr>
      <w:tr w:rsidR="00C84B85" w:rsidTr="00C84B85">
        <w:tc>
          <w:tcPr>
            <w:tcW w:w="3190" w:type="dxa"/>
          </w:tcPr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</w:pPr>
            <w:r w:rsidRPr="00B64DAA">
              <w:t>2018 год</w:t>
            </w:r>
          </w:p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0" w:type="dxa"/>
          </w:tcPr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</w:pPr>
            <w:r w:rsidRPr="00B64DAA">
              <w:t>6</w:t>
            </w:r>
            <w:r w:rsidR="004F59A5">
              <w:t xml:space="preserve"> </w:t>
            </w:r>
            <w:r w:rsidRPr="00B64DAA">
              <w:t>839</w:t>
            </w:r>
          </w:p>
        </w:tc>
        <w:tc>
          <w:tcPr>
            <w:tcW w:w="3190" w:type="dxa"/>
          </w:tcPr>
          <w:p w:rsidR="00C84B85" w:rsidRPr="00B64DAA" w:rsidRDefault="00C84B85" w:rsidP="00C84B85">
            <w:pPr>
              <w:autoSpaceDE w:val="0"/>
              <w:autoSpaceDN w:val="0"/>
              <w:adjustRightInd w:val="0"/>
              <w:jc w:val="center"/>
            </w:pPr>
            <w:r w:rsidRPr="00B64DAA">
              <w:t>7</w:t>
            </w:r>
            <w:r w:rsidR="004F59A5">
              <w:t xml:space="preserve"> </w:t>
            </w:r>
            <w:r w:rsidRPr="00B64DAA">
              <w:t>500*</w:t>
            </w:r>
          </w:p>
        </w:tc>
      </w:tr>
    </w:tbl>
    <w:p w:rsidR="00C84B85" w:rsidRPr="009336BA" w:rsidRDefault="00C84B85" w:rsidP="00C84B8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336BA">
        <w:rPr>
          <w:sz w:val="20"/>
          <w:szCs w:val="20"/>
        </w:rPr>
        <w:t>*Планируемые показатели на конец года.</w:t>
      </w:r>
    </w:p>
    <w:p w:rsidR="00C84B85" w:rsidRDefault="00C84B85" w:rsidP="00B0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36BA" w:rsidRPr="004F59A5" w:rsidRDefault="00B06559" w:rsidP="00342EF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CA3AD7">
        <w:rPr>
          <w:sz w:val="28"/>
          <w:szCs w:val="28"/>
        </w:rPr>
        <w:t xml:space="preserve"> рамках предлагаемого </w:t>
      </w:r>
      <w:r w:rsidR="00C84B85">
        <w:rPr>
          <w:sz w:val="28"/>
          <w:szCs w:val="28"/>
        </w:rPr>
        <w:t xml:space="preserve">правового </w:t>
      </w:r>
      <w:r w:rsidR="00CA3AD7">
        <w:rPr>
          <w:sz w:val="28"/>
          <w:szCs w:val="28"/>
        </w:rPr>
        <w:t xml:space="preserve">регулирования рост получателей </w:t>
      </w:r>
      <w:r w:rsidR="00B64DAA">
        <w:rPr>
          <w:sz w:val="28"/>
          <w:szCs w:val="28"/>
        </w:rPr>
        <w:t xml:space="preserve">указанной </w:t>
      </w:r>
      <w:r w:rsidR="00CA3AD7">
        <w:rPr>
          <w:sz w:val="28"/>
          <w:szCs w:val="28"/>
        </w:rPr>
        <w:t xml:space="preserve">компенсации </w:t>
      </w:r>
      <w:r>
        <w:rPr>
          <w:sz w:val="28"/>
          <w:szCs w:val="28"/>
        </w:rPr>
        <w:t>составит</w:t>
      </w:r>
      <w:r w:rsidR="00B64DAA">
        <w:rPr>
          <w:sz w:val="28"/>
          <w:szCs w:val="28"/>
        </w:rPr>
        <w:t xml:space="preserve"> 1</w:t>
      </w:r>
      <w:r w:rsidR="004F59A5">
        <w:rPr>
          <w:sz w:val="28"/>
          <w:szCs w:val="28"/>
        </w:rPr>
        <w:t xml:space="preserve"> </w:t>
      </w:r>
      <w:r w:rsidR="00B64DAA">
        <w:rPr>
          <w:sz w:val="28"/>
          <w:szCs w:val="28"/>
        </w:rPr>
        <w:t xml:space="preserve">274 человека, при этом </w:t>
      </w:r>
      <w:r>
        <w:rPr>
          <w:sz w:val="28"/>
          <w:szCs w:val="28"/>
        </w:rPr>
        <w:t xml:space="preserve">дополнительные </w:t>
      </w:r>
      <w:r w:rsidRPr="00EB6363">
        <w:rPr>
          <w:sz w:val="28"/>
          <w:szCs w:val="28"/>
        </w:rPr>
        <w:t>расходы областного бюджета Ульяновской области</w:t>
      </w:r>
      <w:r>
        <w:rPr>
          <w:sz w:val="28"/>
          <w:szCs w:val="28"/>
        </w:rPr>
        <w:t xml:space="preserve">, </w:t>
      </w:r>
      <w:r w:rsidRPr="00EB6363">
        <w:rPr>
          <w:sz w:val="28"/>
          <w:szCs w:val="28"/>
        </w:rPr>
        <w:t>связанные с необходимостью реализации правового регулирования</w:t>
      </w:r>
      <w:r w:rsidR="00C84B85">
        <w:rPr>
          <w:sz w:val="28"/>
          <w:szCs w:val="28"/>
        </w:rPr>
        <w:t xml:space="preserve"> п</w:t>
      </w:r>
      <w:r w:rsidR="00C84B85" w:rsidRPr="00EB6363">
        <w:rPr>
          <w:sz w:val="28"/>
          <w:szCs w:val="28"/>
        </w:rPr>
        <w:t>о информации разработчика акта</w:t>
      </w:r>
      <w:r w:rsidRPr="00452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2019 году </w:t>
      </w:r>
      <w:r w:rsidRPr="00452A73">
        <w:rPr>
          <w:sz w:val="28"/>
          <w:szCs w:val="28"/>
        </w:rPr>
        <w:t>составят 4</w:t>
      </w:r>
      <w:r>
        <w:rPr>
          <w:sz w:val="28"/>
          <w:szCs w:val="28"/>
        </w:rPr>
        <w:t>1</w:t>
      </w:r>
      <w:r w:rsidR="008F7185">
        <w:rPr>
          <w:sz w:val="28"/>
          <w:szCs w:val="28"/>
        </w:rPr>
        <w:t>0,0 тыс. рублей.</w:t>
      </w:r>
      <w:r w:rsidR="00C84B85">
        <w:rPr>
          <w:sz w:val="28"/>
          <w:szCs w:val="28"/>
        </w:rPr>
        <w:t xml:space="preserve"> Таким образом, количество получателей компенсации в 2019 году составит 8</w:t>
      </w:r>
      <w:r w:rsidR="004F59A5">
        <w:rPr>
          <w:sz w:val="28"/>
          <w:szCs w:val="28"/>
        </w:rPr>
        <w:t xml:space="preserve"> </w:t>
      </w:r>
      <w:r w:rsidR="00C84B85">
        <w:rPr>
          <w:sz w:val="28"/>
          <w:szCs w:val="28"/>
        </w:rPr>
        <w:t>113 чел., а объём расходов на её предоставление планируется в сумме 7</w:t>
      </w:r>
      <w:r w:rsidR="004F59A5">
        <w:rPr>
          <w:sz w:val="28"/>
          <w:szCs w:val="28"/>
        </w:rPr>
        <w:t xml:space="preserve"> </w:t>
      </w:r>
      <w:r w:rsidR="00C84B85">
        <w:rPr>
          <w:sz w:val="28"/>
          <w:szCs w:val="28"/>
        </w:rPr>
        <w:t xml:space="preserve">910 тыс. рублей, что </w:t>
      </w:r>
      <w:r w:rsidR="00C84B85" w:rsidRPr="004F59A5">
        <w:rPr>
          <w:b/>
          <w:sz w:val="28"/>
          <w:szCs w:val="28"/>
        </w:rPr>
        <w:t xml:space="preserve">на 5,5 </w:t>
      </w:r>
      <w:r w:rsidR="004F59A5" w:rsidRPr="004F59A5">
        <w:rPr>
          <w:b/>
          <w:sz w:val="28"/>
          <w:szCs w:val="28"/>
        </w:rPr>
        <w:t>%</w:t>
      </w:r>
      <w:r w:rsidR="00C84B85" w:rsidRPr="004F59A5">
        <w:rPr>
          <w:b/>
          <w:sz w:val="28"/>
          <w:szCs w:val="28"/>
        </w:rPr>
        <w:t xml:space="preserve"> больше показателя 2018 года.</w:t>
      </w:r>
    </w:p>
    <w:p w:rsidR="00B62945" w:rsidRDefault="00731580" w:rsidP="00B1183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6363">
        <w:rPr>
          <w:color w:val="000000" w:themeColor="text1"/>
          <w:sz w:val="28"/>
          <w:szCs w:val="28"/>
        </w:rPr>
        <w:t>Альтернативным вариантом решения проблемы является отказ от</w:t>
      </w:r>
      <w:r w:rsidR="006F6A97" w:rsidRPr="00EB6363">
        <w:rPr>
          <w:color w:val="000000" w:themeColor="text1"/>
          <w:sz w:val="28"/>
          <w:szCs w:val="28"/>
        </w:rPr>
        <w:t xml:space="preserve"> рассматриваемого регулирования, т.е. сохранение ситуации «статус-кво».</w:t>
      </w:r>
      <w:r w:rsidR="00B11836" w:rsidRPr="00EB6363">
        <w:rPr>
          <w:color w:val="000000" w:themeColor="text1"/>
          <w:sz w:val="28"/>
          <w:szCs w:val="28"/>
        </w:rPr>
        <w:t xml:space="preserve"> </w:t>
      </w:r>
      <w:r w:rsidR="00B11836" w:rsidRPr="00EB6363">
        <w:rPr>
          <w:color w:val="000000" w:themeColor="text1"/>
          <w:sz w:val="28"/>
          <w:szCs w:val="28"/>
        </w:rPr>
        <w:lastRenderedPageBreak/>
        <w:t xml:space="preserve">Однако </w:t>
      </w:r>
      <w:r w:rsidR="002A6E78" w:rsidRPr="00EB6363">
        <w:rPr>
          <w:color w:val="000000" w:themeColor="text1"/>
          <w:sz w:val="28"/>
          <w:szCs w:val="28"/>
        </w:rPr>
        <w:t xml:space="preserve">данный вариант </w:t>
      </w:r>
      <w:r w:rsidR="007E09CB" w:rsidRPr="00EB6363">
        <w:rPr>
          <w:color w:val="000000" w:themeColor="text1"/>
          <w:sz w:val="28"/>
          <w:szCs w:val="28"/>
        </w:rPr>
        <w:t>не позволит усовершенствовать систему мер социальной поддержки</w:t>
      </w:r>
      <w:r w:rsidR="00FD14EB" w:rsidRPr="00EB6363">
        <w:rPr>
          <w:color w:val="000000" w:themeColor="text1"/>
          <w:sz w:val="28"/>
          <w:szCs w:val="28"/>
        </w:rPr>
        <w:t xml:space="preserve"> </w:t>
      </w:r>
      <w:r w:rsidR="00B62945">
        <w:rPr>
          <w:color w:val="000000" w:themeColor="text1"/>
          <w:sz w:val="28"/>
          <w:szCs w:val="28"/>
        </w:rPr>
        <w:t xml:space="preserve">наиболее нуждающихся </w:t>
      </w:r>
      <w:r w:rsidR="007E5CC8">
        <w:rPr>
          <w:color w:val="000000" w:themeColor="text1"/>
          <w:sz w:val="28"/>
          <w:szCs w:val="28"/>
        </w:rPr>
        <w:t xml:space="preserve">категорий населения </w:t>
      </w:r>
      <w:r w:rsidR="00B62945">
        <w:rPr>
          <w:color w:val="000000" w:themeColor="text1"/>
          <w:sz w:val="28"/>
          <w:szCs w:val="28"/>
        </w:rPr>
        <w:t>и улучшить их материальное положение.</w:t>
      </w:r>
    </w:p>
    <w:p w:rsidR="00FA49BB" w:rsidRPr="00EB6363" w:rsidRDefault="00FA49BB" w:rsidP="00B11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363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43434C" w:rsidRDefault="00B62945" w:rsidP="0043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62945">
        <w:rPr>
          <w:sz w:val="28"/>
          <w:szCs w:val="28"/>
        </w:rPr>
        <w:t>В соответствии с постановлением  Правительства Ульяновской области от 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</w:t>
      </w:r>
      <w:r w:rsidR="00DB5CCC">
        <w:rPr>
          <w:sz w:val="28"/>
          <w:szCs w:val="28"/>
        </w:rPr>
        <w:t>, Министерством развития конкуренции и экономики Ульяновской области была применена методика проведения оценки социально – экономической эффективности нормативных правовых актов Ульяновской области.</w:t>
      </w:r>
      <w:proofErr w:type="gramEnd"/>
    </w:p>
    <w:p w:rsidR="00DB5CCC" w:rsidRDefault="00DB5CCC" w:rsidP="00434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произведёнными расчётами, средневзвешенная величина показателя социально-экономической эффективности проекта акта составила 0,95</w:t>
      </w:r>
      <w:r w:rsidR="00053011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выше минимально допустимого значения оценки социально-экономической эффективности проектов актов.</w:t>
      </w:r>
    </w:p>
    <w:p w:rsidR="00432BB5" w:rsidRPr="00EB6363" w:rsidRDefault="00432BB5" w:rsidP="00B1183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FD14EB" w:rsidRPr="00EB6363" w:rsidRDefault="00FD14EB" w:rsidP="004F59A5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B6363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3C4624" w:rsidRPr="00EB6363" w:rsidRDefault="0058376C" w:rsidP="004F59A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B6363">
        <w:rPr>
          <w:sz w:val="28"/>
          <w:szCs w:val="28"/>
        </w:rPr>
        <w:t xml:space="preserve">По мнению разработчика </w:t>
      </w:r>
      <w:r w:rsidR="006E2DC1" w:rsidRPr="00EB6363">
        <w:rPr>
          <w:sz w:val="28"/>
          <w:szCs w:val="28"/>
        </w:rPr>
        <w:t>акта,</w:t>
      </w:r>
      <w:r w:rsidRPr="00EB6363">
        <w:rPr>
          <w:sz w:val="28"/>
          <w:szCs w:val="28"/>
        </w:rPr>
        <w:t xml:space="preserve"> </w:t>
      </w:r>
      <w:r w:rsidR="003C4624" w:rsidRPr="00EB6363">
        <w:rPr>
          <w:sz w:val="28"/>
          <w:szCs w:val="28"/>
        </w:rPr>
        <w:t xml:space="preserve">потенциальными адресатами предлагаемого правового регулирования являются отдельные </w:t>
      </w:r>
      <w:r w:rsidR="007C5949" w:rsidRPr="00EB6363">
        <w:rPr>
          <w:sz w:val="28"/>
          <w:szCs w:val="28"/>
        </w:rPr>
        <w:t xml:space="preserve">категории </w:t>
      </w:r>
      <w:r w:rsidR="00441643" w:rsidRPr="00EB6363">
        <w:rPr>
          <w:sz w:val="28"/>
          <w:szCs w:val="28"/>
        </w:rPr>
        <w:t>граждан</w:t>
      </w:r>
      <w:r w:rsidR="00403D78" w:rsidRPr="00EB6363">
        <w:rPr>
          <w:sz w:val="28"/>
          <w:szCs w:val="28"/>
        </w:rPr>
        <w:t xml:space="preserve"> – собственники жилых помещений,</w:t>
      </w:r>
      <w:r w:rsidR="00FD14EB" w:rsidRPr="00EB6363">
        <w:rPr>
          <w:sz w:val="28"/>
          <w:szCs w:val="28"/>
        </w:rPr>
        <w:t xml:space="preserve"> достигшие возраста семиде</w:t>
      </w:r>
      <w:r w:rsidR="00403D78" w:rsidRPr="00EB6363">
        <w:rPr>
          <w:sz w:val="28"/>
          <w:szCs w:val="28"/>
        </w:rPr>
        <w:t>сяти и восьмидесяти лет,  имеющие</w:t>
      </w:r>
      <w:r w:rsidR="003C4624" w:rsidRPr="00EB6363">
        <w:rPr>
          <w:sz w:val="28"/>
          <w:szCs w:val="28"/>
        </w:rPr>
        <w:t xml:space="preserve"> право на получение мер социальной поддержки.</w:t>
      </w:r>
      <w:r w:rsidR="00441643" w:rsidRPr="00EB6363">
        <w:rPr>
          <w:sz w:val="28"/>
          <w:szCs w:val="28"/>
        </w:rPr>
        <w:t xml:space="preserve"> </w:t>
      </w:r>
    </w:p>
    <w:p w:rsidR="004A4249" w:rsidRPr="00EB6363" w:rsidRDefault="008958AD" w:rsidP="004A424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B6363">
        <w:rPr>
          <w:sz w:val="28"/>
          <w:szCs w:val="28"/>
        </w:rPr>
        <w:t>Количественна</w:t>
      </w:r>
      <w:r w:rsidR="004A4249" w:rsidRPr="00EB6363">
        <w:rPr>
          <w:sz w:val="28"/>
          <w:szCs w:val="28"/>
        </w:rPr>
        <w:t>я</w:t>
      </w:r>
      <w:r w:rsidRPr="00EB6363">
        <w:rPr>
          <w:sz w:val="28"/>
          <w:szCs w:val="28"/>
        </w:rPr>
        <w:t xml:space="preserve"> оценка адресатов регулирования </w:t>
      </w:r>
      <w:r w:rsidR="001E59B2" w:rsidRPr="00EB6363">
        <w:rPr>
          <w:sz w:val="28"/>
          <w:szCs w:val="28"/>
        </w:rPr>
        <w:t xml:space="preserve">разработчиком акта </w:t>
      </w:r>
      <w:r w:rsidRPr="00EB6363">
        <w:rPr>
          <w:sz w:val="28"/>
          <w:szCs w:val="28"/>
        </w:rPr>
        <w:t>представлена в таблице ниже.</w:t>
      </w:r>
    </w:p>
    <w:p w:rsidR="00190B78" w:rsidRPr="00EB6363" w:rsidRDefault="004A5726" w:rsidP="004A4249">
      <w:pPr>
        <w:tabs>
          <w:tab w:val="left" w:pos="993"/>
        </w:tabs>
        <w:suppressAutoHyphens/>
        <w:ind w:firstLine="709"/>
        <w:jc w:val="right"/>
        <w:rPr>
          <w:b/>
          <w:sz w:val="28"/>
        </w:rPr>
      </w:pPr>
      <w:r>
        <w:rPr>
          <w:b/>
          <w:sz w:val="28"/>
        </w:rPr>
        <w:t xml:space="preserve">Таблица </w:t>
      </w:r>
      <w:r w:rsidR="009C192E">
        <w:rPr>
          <w:b/>
          <w:sz w:val="28"/>
        </w:rPr>
        <w:t>4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95"/>
        <w:gridCol w:w="4175"/>
      </w:tblGrid>
      <w:tr w:rsidR="0072560C" w:rsidRPr="00EB6363" w:rsidTr="00B534C9">
        <w:tc>
          <w:tcPr>
            <w:tcW w:w="5395" w:type="dxa"/>
          </w:tcPr>
          <w:p w:rsidR="0072560C" w:rsidRPr="00EB6363" w:rsidRDefault="0072560C" w:rsidP="007256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b/>
                <w:color w:val="000000"/>
              </w:rPr>
            </w:pPr>
            <w:r w:rsidRPr="00EB6363">
              <w:rPr>
                <w:rFonts w:eastAsia="Calibri"/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4175" w:type="dxa"/>
          </w:tcPr>
          <w:p w:rsidR="0072560C" w:rsidRPr="00EB6363" w:rsidRDefault="0072560C" w:rsidP="0072560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b/>
                <w:color w:val="000000"/>
              </w:rPr>
            </w:pPr>
            <w:r w:rsidRPr="00EB6363">
              <w:rPr>
                <w:rFonts w:eastAsia="Calibri"/>
                <w:b/>
                <w:color w:val="000000"/>
              </w:rPr>
              <w:t>Количество участников группы</w:t>
            </w:r>
            <w:r w:rsidR="009910FC" w:rsidRPr="00EB6363">
              <w:rPr>
                <w:rFonts w:eastAsia="Calibri"/>
                <w:b/>
                <w:color w:val="000000"/>
              </w:rPr>
              <w:t>, чел.</w:t>
            </w:r>
          </w:p>
        </w:tc>
      </w:tr>
      <w:tr w:rsidR="0072560C" w:rsidRPr="00EB6363" w:rsidTr="00B534C9">
        <w:tc>
          <w:tcPr>
            <w:tcW w:w="5395" w:type="dxa"/>
          </w:tcPr>
          <w:p w:rsidR="009910FC" w:rsidRPr="00EB6363" w:rsidRDefault="009910FC" w:rsidP="007C5949">
            <w:pPr>
              <w:tabs>
                <w:tab w:val="left" w:pos="993"/>
              </w:tabs>
              <w:suppressAutoHyphens/>
              <w:ind w:firstLine="709"/>
              <w:jc w:val="both"/>
            </w:pPr>
            <w:r w:rsidRPr="00EB6363">
              <w:t>Граждане, проживающие в составе семьи, состоящей только из совместно проживающих неработающих граждан пенсионного возраста и (или) неработающих инвалидов 1 и (или) 2 групп, собственники жилых помещений, достигшие возраста 70 лет;</w:t>
            </w:r>
          </w:p>
          <w:p w:rsidR="0072560C" w:rsidRPr="00EB6363" w:rsidRDefault="0072560C" w:rsidP="00B534C9">
            <w:pPr>
              <w:tabs>
                <w:tab w:val="left" w:pos="993"/>
              </w:tabs>
              <w:suppressAutoHyphens/>
              <w:ind w:firstLine="709"/>
              <w:jc w:val="both"/>
              <w:rPr>
                <w:rFonts w:eastAsia="Calibri"/>
                <w:b/>
                <w:color w:val="000000"/>
              </w:rPr>
            </w:pPr>
          </w:p>
        </w:tc>
        <w:tc>
          <w:tcPr>
            <w:tcW w:w="4175" w:type="dxa"/>
          </w:tcPr>
          <w:p w:rsidR="0072560C" w:rsidRPr="00EB6363" w:rsidRDefault="009910FC" w:rsidP="009910F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color w:val="000000"/>
              </w:rPr>
            </w:pPr>
            <w:r w:rsidRPr="00EB6363">
              <w:rPr>
                <w:rFonts w:eastAsia="Calibri"/>
                <w:color w:val="000000"/>
              </w:rPr>
              <w:t>117</w:t>
            </w:r>
          </w:p>
          <w:p w:rsidR="009910FC" w:rsidRPr="00EB6363" w:rsidRDefault="009910FC" w:rsidP="009910F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color w:val="000000"/>
              </w:rPr>
            </w:pPr>
          </w:p>
          <w:p w:rsidR="009910FC" w:rsidRPr="00EB6363" w:rsidRDefault="009910FC" w:rsidP="009910F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color w:val="000000"/>
              </w:rPr>
            </w:pPr>
          </w:p>
          <w:p w:rsidR="009910FC" w:rsidRPr="00EB6363" w:rsidRDefault="009910FC" w:rsidP="009910F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color w:val="000000"/>
              </w:rPr>
            </w:pPr>
          </w:p>
          <w:p w:rsidR="009910FC" w:rsidRPr="00EB6363" w:rsidRDefault="009910FC" w:rsidP="009910F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color w:val="000000"/>
              </w:rPr>
            </w:pPr>
          </w:p>
          <w:p w:rsidR="009910FC" w:rsidRPr="00EB6363" w:rsidRDefault="009910FC" w:rsidP="009910F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color w:val="000000"/>
              </w:rPr>
            </w:pPr>
          </w:p>
          <w:p w:rsidR="009910FC" w:rsidRPr="00EB6363" w:rsidRDefault="009910FC" w:rsidP="009910F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color w:val="000000"/>
              </w:rPr>
            </w:pPr>
          </w:p>
        </w:tc>
      </w:tr>
      <w:tr w:rsidR="00B534C9" w:rsidRPr="00EB6363" w:rsidTr="00B534C9">
        <w:tc>
          <w:tcPr>
            <w:tcW w:w="5395" w:type="dxa"/>
          </w:tcPr>
          <w:p w:rsidR="00B534C9" w:rsidRPr="00EB6363" w:rsidRDefault="00B534C9" w:rsidP="00B534C9">
            <w:pPr>
              <w:tabs>
                <w:tab w:val="left" w:pos="993"/>
              </w:tabs>
              <w:suppressAutoHyphens/>
              <w:ind w:firstLine="709"/>
              <w:jc w:val="both"/>
            </w:pPr>
            <w:r w:rsidRPr="00EB6363">
              <w:t>Граждане, проживающие в составе семьи, состоящей только из совместно проживающих неработающих граждан пенсионного возраста и (или) неработающих инвалидов 1 и (или) 2 групп, собственники жилых помещений, достигшие возраста 80 лет;</w:t>
            </w:r>
          </w:p>
          <w:p w:rsidR="00B534C9" w:rsidRPr="00EB6363" w:rsidRDefault="00B534C9" w:rsidP="007C5949">
            <w:pPr>
              <w:tabs>
                <w:tab w:val="left" w:pos="993"/>
              </w:tabs>
              <w:suppressAutoHyphens/>
              <w:ind w:firstLine="709"/>
              <w:jc w:val="both"/>
            </w:pPr>
          </w:p>
        </w:tc>
        <w:tc>
          <w:tcPr>
            <w:tcW w:w="4175" w:type="dxa"/>
          </w:tcPr>
          <w:p w:rsidR="00B534C9" w:rsidRPr="00EB6363" w:rsidRDefault="00B534C9" w:rsidP="009910FC">
            <w:pPr>
              <w:tabs>
                <w:tab w:val="left" w:pos="993"/>
              </w:tabs>
              <w:suppressAutoHyphens/>
              <w:jc w:val="center"/>
              <w:rPr>
                <w:rFonts w:eastAsia="Calibri"/>
                <w:color w:val="000000"/>
              </w:rPr>
            </w:pPr>
            <w:r w:rsidRPr="00EB6363">
              <w:rPr>
                <w:rFonts w:eastAsia="Calibri"/>
                <w:color w:val="000000"/>
              </w:rPr>
              <w:t>1157</w:t>
            </w:r>
          </w:p>
        </w:tc>
      </w:tr>
    </w:tbl>
    <w:p w:rsidR="0031659F" w:rsidRDefault="0031659F" w:rsidP="00CC03EE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</w:p>
    <w:p w:rsidR="0031659F" w:rsidRDefault="0031659F" w:rsidP="00CC03EE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</w:p>
    <w:p w:rsidR="00CC03EE" w:rsidRPr="00EB6363" w:rsidRDefault="00CC03EE" w:rsidP="00CC03EE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EB6363">
        <w:rPr>
          <w:b/>
          <w:sz w:val="28"/>
          <w:szCs w:val="28"/>
        </w:rPr>
        <w:lastRenderedPageBreak/>
        <w:t>7. Сведения о проведении публичных обсуждений.</w:t>
      </w:r>
    </w:p>
    <w:p w:rsidR="00CC03EE" w:rsidRPr="00EB6363" w:rsidRDefault="00CC03EE" w:rsidP="00CC0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363">
        <w:rPr>
          <w:sz w:val="28"/>
          <w:szCs w:val="28"/>
        </w:rPr>
        <w:t>В рамках публичных обсуждений, после завершения этапа обсуждения кон</w:t>
      </w:r>
      <w:r w:rsidR="00684705" w:rsidRPr="00EB6363">
        <w:rPr>
          <w:sz w:val="28"/>
          <w:szCs w:val="28"/>
        </w:rPr>
        <w:t>цепции регулирования (с 05.09.2018 по 19.09</w:t>
      </w:r>
      <w:r w:rsidRPr="00EB6363">
        <w:rPr>
          <w:sz w:val="28"/>
          <w:szCs w:val="28"/>
        </w:rPr>
        <w:t>.2018), разработчиком акта проект акта и с</w:t>
      </w:r>
      <w:r w:rsidR="00684705" w:rsidRPr="00EB6363">
        <w:rPr>
          <w:sz w:val="28"/>
          <w:szCs w:val="28"/>
        </w:rPr>
        <w:t>водный отчёт были размещены с 20.09.2018 по 09.10</w:t>
      </w:r>
      <w:r w:rsidRPr="00EB6363">
        <w:rPr>
          <w:sz w:val="28"/>
          <w:szCs w:val="28"/>
        </w:rPr>
        <w:t xml:space="preserve">.2018 на специализированном ресурсе для проведения публичных обсуждений </w:t>
      </w:r>
      <w:hyperlink r:id="rId9" w:history="1">
        <w:r w:rsidRPr="00EB6363">
          <w:rPr>
            <w:rStyle w:val="ae"/>
            <w:sz w:val="28"/>
            <w:szCs w:val="28"/>
          </w:rPr>
          <w:t>http://regulation.ulgov.ru</w:t>
        </w:r>
      </w:hyperlink>
      <w:r w:rsidRPr="00EB6363">
        <w:rPr>
          <w:sz w:val="28"/>
          <w:szCs w:val="28"/>
        </w:rPr>
        <w:t>.</w:t>
      </w:r>
    </w:p>
    <w:p w:rsidR="00CC03EE" w:rsidRPr="00EB6363" w:rsidRDefault="00CC03EE" w:rsidP="00CC03E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B6363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CC03EE" w:rsidRPr="00EB6363" w:rsidRDefault="00CC03EE" w:rsidP="00CC03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03EE" w:rsidRPr="00EB6363" w:rsidRDefault="00CC03EE" w:rsidP="00CC03EE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EB6363">
        <w:rPr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CC03EE" w:rsidRPr="00EB6363" w:rsidRDefault="00CC03EE" w:rsidP="00CC03E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6363">
        <w:rPr>
          <w:sz w:val="28"/>
          <w:szCs w:val="28"/>
        </w:rPr>
        <w:t xml:space="preserve">По итогам оценки социально-экономической эффективности проекта </w:t>
      </w:r>
      <w:r w:rsidR="0014466F" w:rsidRPr="00EB6363">
        <w:rPr>
          <w:sz w:val="28"/>
          <w:szCs w:val="28"/>
        </w:rPr>
        <w:t>закона Ульяновской области «О внесении изменения в статью 2 Закона Ульяновской области «О предоставлении в 2016 – 2019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</w:t>
      </w:r>
      <w:r w:rsidRPr="00EB6363">
        <w:rPr>
          <w:sz w:val="28"/>
          <w:szCs w:val="28"/>
        </w:rPr>
        <w:t xml:space="preserve"> считаем, что проект акта не содержит положений, способствующих</w:t>
      </w:r>
      <w:proofErr w:type="gramEnd"/>
      <w:r w:rsidRPr="00EB6363">
        <w:rPr>
          <w:sz w:val="28"/>
          <w:szCs w:val="28"/>
        </w:rPr>
        <w:t xml:space="preserve">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E7763F" w:rsidRPr="00EB6363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EB6363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EB6363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EB6363" w:rsidRDefault="000636F0" w:rsidP="004F44D2">
      <w:pPr>
        <w:jc w:val="both"/>
        <w:rPr>
          <w:sz w:val="28"/>
          <w:szCs w:val="28"/>
        </w:rPr>
      </w:pPr>
      <w:r w:rsidRPr="00EB6363">
        <w:rPr>
          <w:sz w:val="28"/>
          <w:szCs w:val="28"/>
        </w:rPr>
        <w:t xml:space="preserve">Министр </w:t>
      </w:r>
      <w:r w:rsidR="00F0794E" w:rsidRPr="00EB6363">
        <w:rPr>
          <w:sz w:val="28"/>
          <w:szCs w:val="28"/>
        </w:rPr>
        <w:t xml:space="preserve">                   </w:t>
      </w:r>
      <w:r w:rsidR="00BB1AE0" w:rsidRPr="00EB6363">
        <w:rPr>
          <w:sz w:val="28"/>
          <w:szCs w:val="28"/>
        </w:rPr>
        <w:t xml:space="preserve"> </w:t>
      </w:r>
      <w:r w:rsidR="00F0794E" w:rsidRPr="00EB6363">
        <w:rPr>
          <w:sz w:val="28"/>
          <w:szCs w:val="28"/>
        </w:rPr>
        <w:t xml:space="preserve">  </w:t>
      </w:r>
      <w:r w:rsidR="00AE53AC" w:rsidRPr="00EB6363">
        <w:rPr>
          <w:sz w:val="28"/>
          <w:szCs w:val="28"/>
        </w:rPr>
        <w:t xml:space="preserve">       </w:t>
      </w:r>
      <w:r w:rsidR="00C1659C" w:rsidRPr="00EB6363">
        <w:rPr>
          <w:sz w:val="28"/>
          <w:szCs w:val="28"/>
        </w:rPr>
        <w:t xml:space="preserve">          </w:t>
      </w:r>
      <w:r w:rsidR="00140F3F" w:rsidRPr="00EB6363">
        <w:rPr>
          <w:sz w:val="28"/>
          <w:szCs w:val="28"/>
        </w:rPr>
        <w:t xml:space="preserve">                                             </w:t>
      </w:r>
      <w:r w:rsidR="00C1659C" w:rsidRPr="00EB6363">
        <w:rPr>
          <w:sz w:val="28"/>
          <w:szCs w:val="28"/>
        </w:rPr>
        <w:t xml:space="preserve"> </w:t>
      </w:r>
      <w:r w:rsidR="00F0794E" w:rsidRPr="00EB6363">
        <w:rPr>
          <w:sz w:val="28"/>
          <w:szCs w:val="28"/>
        </w:rPr>
        <w:t xml:space="preserve">    </w:t>
      </w:r>
      <w:proofErr w:type="spellStart"/>
      <w:r w:rsidR="00140F3F" w:rsidRPr="00EB6363">
        <w:rPr>
          <w:sz w:val="28"/>
          <w:szCs w:val="28"/>
        </w:rPr>
        <w:t>Р.Т</w:t>
      </w:r>
      <w:r w:rsidR="00B6239C" w:rsidRPr="00EB6363">
        <w:rPr>
          <w:sz w:val="28"/>
          <w:szCs w:val="28"/>
        </w:rPr>
        <w:t>.</w:t>
      </w:r>
      <w:r w:rsidR="00140F3F" w:rsidRPr="00EB6363">
        <w:rPr>
          <w:sz w:val="28"/>
          <w:szCs w:val="28"/>
        </w:rPr>
        <w:t>Давлятшин</w:t>
      </w:r>
      <w:proofErr w:type="spellEnd"/>
    </w:p>
    <w:p w:rsidR="006C7042" w:rsidRPr="00EB6363" w:rsidRDefault="006C7042" w:rsidP="004F44D2">
      <w:pPr>
        <w:jc w:val="both"/>
        <w:rPr>
          <w:sz w:val="22"/>
          <w:szCs w:val="22"/>
        </w:rPr>
      </w:pPr>
    </w:p>
    <w:p w:rsidR="00213BF6" w:rsidRPr="00EB6363" w:rsidRDefault="00213BF6" w:rsidP="004F44D2">
      <w:pPr>
        <w:jc w:val="both"/>
        <w:rPr>
          <w:sz w:val="22"/>
          <w:szCs w:val="22"/>
        </w:rPr>
      </w:pPr>
    </w:p>
    <w:p w:rsidR="00213BF6" w:rsidRPr="00EB6363" w:rsidRDefault="00213BF6" w:rsidP="004F44D2">
      <w:pPr>
        <w:jc w:val="both"/>
        <w:rPr>
          <w:sz w:val="22"/>
          <w:szCs w:val="22"/>
        </w:rPr>
      </w:pPr>
    </w:p>
    <w:p w:rsidR="00886BCA" w:rsidRPr="00EB6363" w:rsidRDefault="00886BCA" w:rsidP="004F44D2">
      <w:pPr>
        <w:jc w:val="both"/>
        <w:rPr>
          <w:sz w:val="22"/>
          <w:szCs w:val="22"/>
        </w:rPr>
      </w:pPr>
    </w:p>
    <w:p w:rsidR="00B53F28" w:rsidRPr="00EB6363" w:rsidRDefault="00B53F28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774B5C" w:rsidRDefault="00774B5C" w:rsidP="004F44D2">
      <w:pPr>
        <w:jc w:val="both"/>
        <w:rPr>
          <w:sz w:val="22"/>
          <w:szCs w:val="22"/>
        </w:rPr>
      </w:pPr>
    </w:p>
    <w:p w:rsidR="00261A63" w:rsidRDefault="00261A63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774B5C" w:rsidRDefault="00774B5C" w:rsidP="004F44D2">
      <w:pPr>
        <w:jc w:val="both"/>
        <w:rPr>
          <w:sz w:val="22"/>
          <w:szCs w:val="22"/>
        </w:rPr>
      </w:pPr>
    </w:p>
    <w:p w:rsidR="0031659F" w:rsidRDefault="0031659F" w:rsidP="004F44D2">
      <w:pPr>
        <w:jc w:val="both"/>
        <w:rPr>
          <w:sz w:val="22"/>
          <w:szCs w:val="22"/>
        </w:rPr>
      </w:pPr>
    </w:p>
    <w:p w:rsidR="00774B5C" w:rsidRPr="00EB6363" w:rsidRDefault="00774B5C" w:rsidP="004F44D2">
      <w:pPr>
        <w:jc w:val="both"/>
        <w:rPr>
          <w:sz w:val="22"/>
          <w:szCs w:val="22"/>
        </w:rPr>
      </w:pPr>
    </w:p>
    <w:p w:rsidR="00886BCA" w:rsidRPr="00EB6363" w:rsidRDefault="006F6A97" w:rsidP="004F44D2">
      <w:pPr>
        <w:jc w:val="both"/>
        <w:rPr>
          <w:sz w:val="22"/>
          <w:szCs w:val="22"/>
        </w:rPr>
      </w:pPr>
      <w:r w:rsidRPr="00EB6363">
        <w:rPr>
          <w:sz w:val="22"/>
          <w:szCs w:val="22"/>
        </w:rPr>
        <w:t>Чернухина Юлия Александровна</w:t>
      </w:r>
    </w:p>
    <w:p w:rsidR="00C04B5C" w:rsidRDefault="006F6A97" w:rsidP="004F44D2">
      <w:pPr>
        <w:jc w:val="both"/>
        <w:rPr>
          <w:sz w:val="22"/>
          <w:szCs w:val="22"/>
        </w:rPr>
      </w:pPr>
      <w:r w:rsidRPr="00EB6363">
        <w:rPr>
          <w:sz w:val="22"/>
          <w:szCs w:val="22"/>
        </w:rPr>
        <w:t>24-16-48</w:t>
      </w:r>
    </w:p>
    <w:sectPr w:rsidR="00C04B5C" w:rsidSect="00EA770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71" w:rsidRDefault="00876171">
      <w:r>
        <w:separator/>
      </w:r>
    </w:p>
  </w:endnote>
  <w:endnote w:type="continuationSeparator" w:id="0">
    <w:p w:rsidR="00876171" w:rsidRDefault="0087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71" w:rsidRDefault="00876171">
      <w:r>
        <w:separator/>
      </w:r>
    </w:p>
  </w:footnote>
  <w:footnote w:type="continuationSeparator" w:id="0">
    <w:p w:rsidR="00876171" w:rsidRDefault="00876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71" w:rsidRDefault="0087617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171" w:rsidRDefault="0087617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71" w:rsidRDefault="00876171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96C">
      <w:rPr>
        <w:rStyle w:val="a7"/>
        <w:noProof/>
      </w:rPr>
      <w:t>8</w:t>
    </w:r>
    <w:r>
      <w:rPr>
        <w:rStyle w:val="a7"/>
      </w:rPr>
      <w:fldChar w:fldCharType="end"/>
    </w:r>
  </w:p>
  <w:p w:rsidR="00876171" w:rsidRDefault="008761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62025"/>
    <w:multiLevelType w:val="multilevel"/>
    <w:tmpl w:val="B50E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1C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561A"/>
    <w:rsid w:val="00017464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6316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3011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3F33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989"/>
    <w:rsid w:val="00091A82"/>
    <w:rsid w:val="00091E41"/>
    <w:rsid w:val="000930B8"/>
    <w:rsid w:val="00095312"/>
    <w:rsid w:val="000A037C"/>
    <w:rsid w:val="000A2402"/>
    <w:rsid w:val="000A3E99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4F6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4D52"/>
    <w:rsid w:val="000D5316"/>
    <w:rsid w:val="000D53B9"/>
    <w:rsid w:val="000D5891"/>
    <w:rsid w:val="000D6D45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6E62"/>
    <w:rsid w:val="0011707C"/>
    <w:rsid w:val="00117BCB"/>
    <w:rsid w:val="0012126A"/>
    <w:rsid w:val="00121968"/>
    <w:rsid w:val="001222D7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0B1"/>
    <w:rsid w:val="00141120"/>
    <w:rsid w:val="00141299"/>
    <w:rsid w:val="001414A0"/>
    <w:rsid w:val="00141839"/>
    <w:rsid w:val="001423BB"/>
    <w:rsid w:val="00142684"/>
    <w:rsid w:val="0014466F"/>
    <w:rsid w:val="00144ACB"/>
    <w:rsid w:val="00144E83"/>
    <w:rsid w:val="00145CDC"/>
    <w:rsid w:val="00145E39"/>
    <w:rsid w:val="00145E3B"/>
    <w:rsid w:val="00146CF8"/>
    <w:rsid w:val="00146DDA"/>
    <w:rsid w:val="0014796A"/>
    <w:rsid w:val="00147B68"/>
    <w:rsid w:val="00151C4E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2FE7"/>
    <w:rsid w:val="0016304A"/>
    <w:rsid w:val="00163641"/>
    <w:rsid w:val="001636E6"/>
    <w:rsid w:val="00163C13"/>
    <w:rsid w:val="00164360"/>
    <w:rsid w:val="00164EFF"/>
    <w:rsid w:val="00170C94"/>
    <w:rsid w:val="001711A3"/>
    <w:rsid w:val="001719D9"/>
    <w:rsid w:val="00171C55"/>
    <w:rsid w:val="00172327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50A2"/>
    <w:rsid w:val="00186B57"/>
    <w:rsid w:val="00187377"/>
    <w:rsid w:val="001875CC"/>
    <w:rsid w:val="00190B78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A01"/>
    <w:rsid w:val="001A1091"/>
    <w:rsid w:val="001A1A56"/>
    <w:rsid w:val="001A1E6A"/>
    <w:rsid w:val="001A2533"/>
    <w:rsid w:val="001A2B9B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49DF"/>
    <w:rsid w:val="001D5602"/>
    <w:rsid w:val="001D5616"/>
    <w:rsid w:val="001D5E51"/>
    <w:rsid w:val="001D63FE"/>
    <w:rsid w:val="001D6A43"/>
    <w:rsid w:val="001D748A"/>
    <w:rsid w:val="001E1310"/>
    <w:rsid w:val="001E139E"/>
    <w:rsid w:val="001E178B"/>
    <w:rsid w:val="001E2B49"/>
    <w:rsid w:val="001E3466"/>
    <w:rsid w:val="001E59B2"/>
    <w:rsid w:val="001E5C34"/>
    <w:rsid w:val="001E6616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A32"/>
    <w:rsid w:val="00210C8A"/>
    <w:rsid w:val="00213065"/>
    <w:rsid w:val="0021312F"/>
    <w:rsid w:val="00213BF6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3CA3"/>
    <w:rsid w:val="00224836"/>
    <w:rsid w:val="002249B5"/>
    <w:rsid w:val="0022554F"/>
    <w:rsid w:val="0022639B"/>
    <w:rsid w:val="00227460"/>
    <w:rsid w:val="00227E04"/>
    <w:rsid w:val="0023037F"/>
    <w:rsid w:val="00231815"/>
    <w:rsid w:val="002318A9"/>
    <w:rsid w:val="00231A62"/>
    <w:rsid w:val="002329A2"/>
    <w:rsid w:val="00232F86"/>
    <w:rsid w:val="00233BC0"/>
    <w:rsid w:val="00234BEC"/>
    <w:rsid w:val="002356DC"/>
    <w:rsid w:val="002357C3"/>
    <w:rsid w:val="0023628B"/>
    <w:rsid w:val="002363E7"/>
    <w:rsid w:val="00236D8C"/>
    <w:rsid w:val="00240395"/>
    <w:rsid w:val="00240580"/>
    <w:rsid w:val="00243578"/>
    <w:rsid w:val="002442C5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B0"/>
    <w:rsid w:val="00253C86"/>
    <w:rsid w:val="002560BD"/>
    <w:rsid w:val="00256D79"/>
    <w:rsid w:val="00260BA4"/>
    <w:rsid w:val="00260C26"/>
    <w:rsid w:val="002619D2"/>
    <w:rsid w:val="00261A63"/>
    <w:rsid w:val="002647EA"/>
    <w:rsid w:val="00270C70"/>
    <w:rsid w:val="002710BA"/>
    <w:rsid w:val="0027133B"/>
    <w:rsid w:val="00273D12"/>
    <w:rsid w:val="00273D8A"/>
    <w:rsid w:val="002743F8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36AC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BA3"/>
    <w:rsid w:val="00297C0D"/>
    <w:rsid w:val="002A08A2"/>
    <w:rsid w:val="002A175E"/>
    <w:rsid w:val="002A2001"/>
    <w:rsid w:val="002A3381"/>
    <w:rsid w:val="002A359C"/>
    <w:rsid w:val="002A3903"/>
    <w:rsid w:val="002A3F40"/>
    <w:rsid w:val="002A5511"/>
    <w:rsid w:val="002A580A"/>
    <w:rsid w:val="002A5A12"/>
    <w:rsid w:val="002A6ACE"/>
    <w:rsid w:val="002A6E78"/>
    <w:rsid w:val="002B008D"/>
    <w:rsid w:val="002B13A6"/>
    <w:rsid w:val="002B21EC"/>
    <w:rsid w:val="002B41C3"/>
    <w:rsid w:val="002B427C"/>
    <w:rsid w:val="002B4D3B"/>
    <w:rsid w:val="002B57D6"/>
    <w:rsid w:val="002B59DF"/>
    <w:rsid w:val="002B611D"/>
    <w:rsid w:val="002B689F"/>
    <w:rsid w:val="002B7CAB"/>
    <w:rsid w:val="002C3774"/>
    <w:rsid w:val="002C4211"/>
    <w:rsid w:val="002C434D"/>
    <w:rsid w:val="002C4832"/>
    <w:rsid w:val="002C575B"/>
    <w:rsid w:val="002C5CD4"/>
    <w:rsid w:val="002D00A1"/>
    <w:rsid w:val="002D12CC"/>
    <w:rsid w:val="002D160E"/>
    <w:rsid w:val="002D180F"/>
    <w:rsid w:val="002D1BF4"/>
    <w:rsid w:val="002D4533"/>
    <w:rsid w:val="002D4ABE"/>
    <w:rsid w:val="002D6C3C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1E1E"/>
    <w:rsid w:val="0031210F"/>
    <w:rsid w:val="00312979"/>
    <w:rsid w:val="00314A14"/>
    <w:rsid w:val="0031659F"/>
    <w:rsid w:val="00317A5D"/>
    <w:rsid w:val="003215AA"/>
    <w:rsid w:val="00321618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26B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2EF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74F"/>
    <w:rsid w:val="003658A5"/>
    <w:rsid w:val="00365C7B"/>
    <w:rsid w:val="00365F85"/>
    <w:rsid w:val="00366391"/>
    <w:rsid w:val="00371504"/>
    <w:rsid w:val="00371A01"/>
    <w:rsid w:val="00373227"/>
    <w:rsid w:val="003743C5"/>
    <w:rsid w:val="003746F0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136B"/>
    <w:rsid w:val="003C2230"/>
    <w:rsid w:val="003C4624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5CA"/>
    <w:rsid w:val="003E2EED"/>
    <w:rsid w:val="003E34BE"/>
    <w:rsid w:val="003E3FA4"/>
    <w:rsid w:val="003E49DA"/>
    <w:rsid w:val="003E5004"/>
    <w:rsid w:val="003E52DC"/>
    <w:rsid w:val="003E55FD"/>
    <w:rsid w:val="003E5FE7"/>
    <w:rsid w:val="003E6493"/>
    <w:rsid w:val="003E66BF"/>
    <w:rsid w:val="003E7485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3D78"/>
    <w:rsid w:val="00404224"/>
    <w:rsid w:val="00404D3D"/>
    <w:rsid w:val="00407847"/>
    <w:rsid w:val="00407997"/>
    <w:rsid w:val="00407C29"/>
    <w:rsid w:val="004104D2"/>
    <w:rsid w:val="00412899"/>
    <w:rsid w:val="004131D9"/>
    <w:rsid w:val="00414A93"/>
    <w:rsid w:val="004159CE"/>
    <w:rsid w:val="00416690"/>
    <w:rsid w:val="00416907"/>
    <w:rsid w:val="004169FA"/>
    <w:rsid w:val="00416E70"/>
    <w:rsid w:val="00416E7A"/>
    <w:rsid w:val="00416FCB"/>
    <w:rsid w:val="00417855"/>
    <w:rsid w:val="004207C7"/>
    <w:rsid w:val="00420883"/>
    <w:rsid w:val="00423B46"/>
    <w:rsid w:val="00424493"/>
    <w:rsid w:val="004251E3"/>
    <w:rsid w:val="00425E09"/>
    <w:rsid w:val="0042627C"/>
    <w:rsid w:val="00426B94"/>
    <w:rsid w:val="004309E0"/>
    <w:rsid w:val="00431DFA"/>
    <w:rsid w:val="004324D7"/>
    <w:rsid w:val="00432BB5"/>
    <w:rsid w:val="004335FD"/>
    <w:rsid w:val="0043434C"/>
    <w:rsid w:val="00434F40"/>
    <w:rsid w:val="004359C4"/>
    <w:rsid w:val="0043752A"/>
    <w:rsid w:val="0044051A"/>
    <w:rsid w:val="00441027"/>
    <w:rsid w:val="004413FA"/>
    <w:rsid w:val="00441643"/>
    <w:rsid w:val="00442757"/>
    <w:rsid w:val="00443B38"/>
    <w:rsid w:val="00445519"/>
    <w:rsid w:val="00445F25"/>
    <w:rsid w:val="004465F7"/>
    <w:rsid w:val="00446708"/>
    <w:rsid w:val="004469A5"/>
    <w:rsid w:val="004473E0"/>
    <w:rsid w:val="00447AAD"/>
    <w:rsid w:val="00451271"/>
    <w:rsid w:val="00451965"/>
    <w:rsid w:val="004525AD"/>
    <w:rsid w:val="00452678"/>
    <w:rsid w:val="00452A73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4AD4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249"/>
    <w:rsid w:val="004A452F"/>
    <w:rsid w:val="004A4FD6"/>
    <w:rsid w:val="004A5726"/>
    <w:rsid w:val="004A75C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C9E"/>
    <w:rsid w:val="004C0122"/>
    <w:rsid w:val="004C044E"/>
    <w:rsid w:val="004C0B2B"/>
    <w:rsid w:val="004C1206"/>
    <w:rsid w:val="004C19D0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2EE7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536"/>
    <w:rsid w:val="004F59A5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16C"/>
    <w:rsid w:val="00514746"/>
    <w:rsid w:val="0051494A"/>
    <w:rsid w:val="00515713"/>
    <w:rsid w:val="00516D4C"/>
    <w:rsid w:val="005216D2"/>
    <w:rsid w:val="005220F1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5F5"/>
    <w:rsid w:val="00534772"/>
    <w:rsid w:val="005349BB"/>
    <w:rsid w:val="00535476"/>
    <w:rsid w:val="00537285"/>
    <w:rsid w:val="005401E2"/>
    <w:rsid w:val="00540EAB"/>
    <w:rsid w:val="00540F65"/>
    <w:rsid w:val="00541B91"/>
    <w:rsid w:val="00542B53"/>
    <w:rsid w:val="005432E6"/>
    <w:rsid w:val="005438ED"/>
    <w:rsid w:val="0054575D"/>
    <w:rsid w:val="00546688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B26"/>
    <w:rsid w:val="00575C1E"/>
    <w:rsid w:val="00576F1F"/>
    <w:rsid w:val="00580FC8"/>
    <w:rsid w:val="00580FF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213F"/>
    <w:rsid w:val="00594355"/>
    <w:rsid w:val="005951C6"/>
    <w:rsid w:val="00595D29"/>
    <w:rsid w:val="00595DE5"/>
    <w:rsid w:val="00596291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092F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038"/>
    <w:rsid w:val="00612110"/>
    <w:rsid w:val="00612238"/>
    <w:rsid w:val="00612DE4"/>
    <w:rsid w:val="00613341"/>
    <w:rsid w:val="0061451D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496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294"/>
    <w:rsid w:val="00661EEF"/>
    <w:rsid w:val="00662051"/>
    <w:rsid w:val="00662C3F"/>
    <w:rsid w:val="00666D89"/>
    <w:rsid w:val="0067099B"/>
    <w:rsid w:val="006710CF"/>
    <w:rsid w:val="0067127D"/>
    <w:rsid w:val="00671F05"/>
    <w:rsid w:val="006738E1"/>
    <w:rsid w:val="00673D51"/>
    <w:rsid w:val="00674738"/>
    <w:rsid w:val="00674B29"/>
    <w:rsid w:val="00674FF2"/>
    <w:rsid w:val="0067506E"/>
    <w:rsid w:val="00675279"/>
    <w:rsid w:val="00675CC8"/>
    <w:rsid w:val="00675E2D"/>
    <w:rsid w:val="006767EF"/>
    <w:rsid w:val="00676B56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4705"/>
    <w:rsid w:val="0068737D"/>
    <w:rsid w:val="00687473"/>
    <w:rsid w:val="00690B2B"/>
    <w:rsid w:val="00690F6B"/>
    <w:rsid w:val="006916D2"/>
    <w:rsid w:val="00693608"/>
    <w:rsid w:val="0069386E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6C"/>
    <w:rsid w:val="006C29F9"/>
    <w:rsid w:val="006C3595"/>
    <w:rsid w:val="006C4513"/>
    <w:rsid w:val="006C4A6E"/>
    <w:rsid w:val="006C5476"/>
    <w:rsid w:val="006C6282"/>
    <w:rsid w:val="006C7042"/>
    <w:rsid w:val="006C7C5F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4385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251"/>
    <w:rsid w:val="006F6A97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4A6"/>
    <w:rsid w:val="007059B2"/>
    <w:rsid w:val="007064B2"/>
    <w:rsid w:val="00706C2E"/>
    <w:rsid w:val="00707968"/>
    <w:rsid w:val="007101BC"/>
    <w:rsid w:val="00710BDB"/>
    <w:rsid w:val="00710E53"/>
    <w:rsid w:val="00715DAE"/>
    <w:rsid w:val="00716BF5"/>
    <w:rsid w:val="00717A1F"/>
    <w:rsid w:val="00720AA0"/>
    <w:rsid w:val="00720FD0"/>
    <w:rsid w:val="00723448"/>
    <w:rsid w:val="0072374E"/>
    <w:rsid w:val="00723A49"/>
    <w:rsid w:val="00724875"/>
    <w:rsid w:val="00724AEE"/>
    <w:rsid w:val="00724F7A"/>
    <w:rsid w:val="00725076"/>
    <w:rsid w:val="007251F6"/>
    <w:rsid w:val="0072560C"/>
    <w:rsid w:val="007265C1"/>
    <w:rsid w:val="0072734F"/>
    <w:rsid w:val="00727D1E"/>
    <w:rsid w:val="00731179"/>
    <w:rsid w:val="00731298"/>
    <w:rsid w:val="00731580"/>
    <w:rsid w:val="0073282A"/>
    <w:rsid w:val="00732C1A"/>
    <w:rsid w:val="00736E42"/>
    <w:rsid w:val="00736FF2"/>
    <w:rsid w:val="00737E44"/>
    <w:rsid w:val="007401F8"/>
    <w:rsid w:val="00740942"/>
    <w:rsid w:val="00740F16"/>
    <w:rsid w:val="00741C66"/>
    <w:rsid w:val="0074399B"/>
    <w:rsid w:val="00743BF8"/>
    <w:rsid w:val="00743C52"/>
    <w:rsid w:val="00744B09"/>
    <w:rsid w:val="00745309"/>
    <w:rsid w:val="00746604"/>
    <w:rsid w:val="00746919"/>
    <w:rsid w:val="007512AA"/>
    <w:rsid w:val="00751B20"/>
    <w:rsid w:val="00752663"/>
    <w:rsid w:val="00753174"/>
    <w:rsid w:val="00754764"/>
    <w:rsid w:val="007555BF"/>
    <w:rsid w:val="00755900"/>
    <w:rsid w:val="00756322"/>
    <w:rsid w:val="00762448"/>
    <w:rsid w:val="0076276D"/>
    <w:rsid w:val="007643D9"/>
    <w:rsid w:val="007648BA"/>
    <w:rsid w:val="007648F9"/>
    <w:rsid w:val="007664D5"/>
    <w:rsid w:val="00767F8D"/>
    <w:rsid w:val="007706B5"/>
    <w:rsid w:val="007712A9"/>
    <w:rsid w:val="00772A59"/>
    <w:rsid w:val="00774B5C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744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60E"/>
    <w:rsid w:val="00795901"/>
    <w:rsid w:val="007963FC"/>
    <w:rsid w:val="00796A80"/>
    <w:rsid w:val="00797B83"/>
    <w:rsid w:val="007A0FF4"/>
    <w:rsid w:val="007A1816"/>
    <w:rsid w:val="007A4DAC"/>
    <w:rsid w:val="007A58F6"/>
    <w:rsid w:val="007B12D4"/>
    <w:rsid w:val="007B13D2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5949"/>
    <w:rsid w:val="007C6135"/>
    <w:rsid w:val="007C68EB"/>
    <w:rsid w:val="007C6BC3"/>
    <w:rsid w:val="007C70BD"/>
    <w:rsid w:val="007D087A"/>
    <w:rsid w:val="007D0914"/>
    <w:rsid w:val="007D3618"/>
    <w:rsid w:val="007D6991"/>
    <w:rsid w:val="007D6D9A"/>
    <w:rsid w:val="007D7310"/>
    <w:rsid w:val="007E011A"/>
    <w:rsid w:val="007E09CB"/>
    <w:rsid w:val="007E2215"/>
    <w:rsid w:val="007E2BE1"/>
    <w:rsid w:val="007E3D86"/>
    <w:rsid w:val="007E46EF"/>
    <w:rsid w:val="007E4E8D"/>
    <w:rsid w:val="007E5CC8"/>
    <w:rsid w:val="007E6C45"/>
    <w:rsid w:val="007E6CB9"/>
    <w:rsid w:val="007F28F2"/>
    <w:rsid w:val="007F32D0"/>
    <w:rsid w:val="007F4BA5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197B"/>
    <w:rsid w:val="008022B7"/>
    <w:rsid w:val="0080263E"/>
    <w:rsid w:val="008032E4"/>
    <w:rsid w:val="008033D8"/>
    <w:rsid w:val="00803AED"/>
    <w:rsid w:val="00804B0B"/>
    <w:rsid w:val="00804B82"/>
    <w:rsid w:val="0080510F"/>
    <w:rsid w:val="00805978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5CF8"/>
    <w:rsid w:val="008268DD"/>
    <w:rsid w:val="00827F10"/>
    <w:rsid w:val="00832080"/>
    <w:rsid w:val="008323DB"/>
    <w:rsid w:val="00833059"/>
    <w:rsid w:val="00833186"/>
    <w:rsid w:val="008350D5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3F51"/>
    <w:rsid w:val="00854492"/>
    <w:rsid w:val="00854DD6"/>
    <w:rsid w:val="0085532A"/>
    <w:rsid w:val="00856AD4"/>
    <w:rsid w:val="00860489"/>
    <w:rsid w:val="0086056E"/>
    <w:rsid w:val="00861550"/>
    <w:rsid w:val="00861E80"/>
    <w:rsid w:val="00862FCE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171"/>
    <w:rsid w:val="008766B2"/>
    <w:rsid w:val="008766EF"/>
    <w:rsid w:val="00876C38"/>
    <w:rsid w:val="00880172"/>
    <w:rsid w:val="008812D3"/>
    <w:rsid w:val="00881B3E"/>
    <w:rsid w:val="00883892"/>
    <w:rsid w:val="00883C25"/>
    <w:rsid w:val="00885F56"/>
    <w:rsid w:val="00886058"/>
    <w:rsid w:val="00886807"/>
    <w:rsid w:val="00886BCA"/>
    <w:rsid w:val="00886FB8"/>
    <w:rsid w:val="0088725C"/>
    <w:rsid w:val="00890E32"/>
    <w:rsid w:val="008911F8"/>
    <w:rsid w:val="00892AD7"/>
    <w:rsid w:val="008930DB"/>
    <w:rsid w:val="0089320B"/>
    <w:rsid w:val="008942FB"/>
    <w:rsid w:val="00894BA9"/>
    <w:rsid w:val="00894FD2"/>
    <w:rsid w:val="008958AD"/>
    <w:rsid w:val="0089644E"/>
    <w:rsid w:val="00896515"/>
    <w:rsid w:val="008968DA"/>
    <w:rsid w:val="008976BB"/>
    <w:rsid w:val="00897B84"/>
    <w:rsid w:val="008A0572"/>
    <w:rsid w:val="008A0782"/>
    <w:rsid w:val="008A1397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A09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1458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4700"/>
    <w:rsid w:val="008F7185"/>
    <w:rsid w:val="008F731A"/>
    <w:rsid w:val="008F77A2"/>
    <w:rsid w:val="009004FE"/>
    <w:rsid w:val="00900E9D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6BE0"/>
    <w:rsid w:val="009073F5"/>
    <w:rsid w:val="009102D8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6B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5D96"/>
    <w:rsid w:val="00945F72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6DD0"/>
    <w:rsid w:val="009675EE"/>
    <w:rsid w:val="00967BFF"/>
    <w:rsid w:val="00970164"/>
    <w:rsid w:val="00970E84"/>
    <w:rsid w:val="0097198D"/>
    <w:rsid w:val="00972316"/>
    <w:rsid w:val="009740CB"/>
    <w:rsid w:val="00975AB9"/>
    <w:rsid w:val="00975D82"/>
    <w:rsid w:val="009761C0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2F3D"/>
    <w:rsid w:val="009841BD"/>
    <w:rsid w:val="0098447B"/>
    <w:rsid w:val="00984F11"/>
    <w:rsid w:val="00985285"/>
    <w:rsid w:val="00985D64"/>
    <w:rsid w:val="00985FFD"/>
    <w:rsid w:val="009910FC"/>
    <w:rsid w:val="0099127A"/>
    <w:rsid w:val="009913A2"/>
    <w:rsid w:val="00992189"/>
    <w:rsid w:val="0099233D"/>
    <w:rsid w:val="00992812"/>
    <w:rsid w:val="00993077"/>
    <w:rsid w:val="00995682"/>
    <w:rsid w:val="0099655F"/>
    <w:rsid w:val="00997578"/>
    <w:rsid w:val="00997867"/>
    <w:rsid w:val="009A019E"/>
    <w:rsid w:val="009A0EBE"/>
    <w:rsid w:val="009A27EA"/>
    <w:rsid w:val="009A28B7"/>
    <w:rsid w:val="009A29CA"/>
    <w:rsid w:val="009A2A85"/>
    <w:rsid w:val="009A2CA4"/>
    <w:rsid w:val="009A2E24"/>
    <w:rsid w:val="009A2FD8"/>
    <w:rsid w:val="009A36C7"/>
    <w:rsid w:val="009A415E"/>
    <w:rsid w:val="009A5C32"/>
    <w:rsid w:val="009A5F78"/>
    <w:rsid w:val="009A6801"/>
    <w:rsid w:val="009A6B9C"/>
    <w:rsid w:val="009A7A10"/>
    <w:rsid w:val="009A7DFE"/>
    <w:rsid w:val="009B1734"/>
    <w:rsid w:val="009B1E10"/>
    <w:rsid w:val="009B2B1D"/>
    <w:rsid w:val="009B30B8"/>
    <w:rsid w:val="009B332F"/>
    <w:rsid w:val="009B35C9"/>
    <w:rsid w:val="009B3C14"/>
    <w:rsid w:val="009B50D5"/>
    <w:rsid w:val="009B641E"/>
    <w:rsid w:val="009B6ACF"/>
    <w:rsid w:val="009B7C8E"/>
    <w:rsid w:val="009C05CF"/>
    <w:rsid w:val="009C0C7A"/>
    <w:rsid w:val="009C0CC8"/>
    <w:rsid w:val="009C0EE7"/>
    <w:rsid w:val="009C192E"/>
    <w:rsid w:val="009C251B"/>
    <w:rsid w:val="009C271B"/>
    <w:rsid w:val="009C651B"/>
    <w:rsid w:val="009C7835"/>
    <w:rsid w:val="009C7BD4"/>
    <w:rsid w:val="009D0C4C"/>
    <w:rsid w:val="009D1808"/>
    <w:rsid w:val="009D2AEE"/>
    <w:rsid w:val="009D3A8B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7DA"/>
    <w:rsid w:val="009E58C9"/>
    <w:rsid w:val="009E5D2B"/>
    <w:rsid w:val="009E5F47"/>
    <w:rsid w:val="009E6420"/>
    <w:rsid w:val="009E6BAE"/>
    <w:rsid w:val="009E7ABC"/>
    <w:rsid w:val="009E7FA7"/>
    <w:rsid w:val="009F1645"/>
    <w:rsid w:val="009F3302"/>
    <w:rsid w:val="009F3715"/>
    <w:rsid w:val="009F4BF9"/>
    <w:rsid w:val="009F5505"/>
    <w:rsid w:val="00A0029E"/>
    <w:rsid w:val="00A00525"/>
    <w:rsid w:val="00A00EE3"/>
    <w:rsid w:val="00A02E2A"/>
    <w:rsid w:val="00A039DA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463"/>
    <w:rsid w:val="00A53735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1C8D"/>
    <w:rsid w:val="00A6258C"/>
    <w:rsid w:val="00A631D4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2F62"/>
    <w:rsid w:val="00A8372C"/>
    <w:rsid w:val="00A83991"/>
    <w:rsid w:val="00A8472B"/>
    <w:rsid w:val="00A84D18"/>
    <w:rsid w:val="00A84DB0"/>
    <w:rsid w:val="00A851F1"/>
    <w:rsid w:val="00A85EC7"/>
    <w:rsid w:val="00A87C33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24FD"/>
    <w:rsid w:val="00AA331C"/>
    <w:rsid w:val="00AA522E"/>
    <w:rsid w:val="00AA571E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B7D19"/>
    <w:rsid w:val="00AC0456"/>
    <w:rsid w:val="00AC1147"/>
    <w:rsid w:val="00AC29FE"/>
    <w:rsid w:val="00AC341C"/>
    <w:rsid w:val="00AC4048"/>
    <w:rsid w:val="00AC4482"/>
    <w:rsid w:val="00AC5893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6276"/>
    <w:rsid w:val="00AD7273"/>
    <w:rsid w:val="00AD72D9"/>
    <w:rsid w:val="00AE1378"/>
    <w:rsid w:val="00AE1A6C"/>
    <w:rsid w:val="00AE2B2D"/>
    <w:rsid w:val="00AE2E7D"/>
    <w:rsid w:val="00AE32C0"/>
    <w:rsid w:val="00AE4402"/>
    <w:rsid w:val="00AE4594"/>
    <w:rsid w:val="00AE4867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212D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0CD"/>
    <w:rsid w:val="00B064BB"/>
    <w:rsid w:val="00B06559"/>
    <w:rsid w:val="00B0704C"/>
    <w:rsid w:val="00B07E4D"/>
    <w:rsid w:val="00B1001C"/>
    <w:rsid w:val="00B11836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565"/>
    <w:rsid w:val="00B25DBD"/>
    <w:rsid w:val="00B267AA"/>
    <w:rsid w:val="00B26AC3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062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4C9"/>
    <w:rsid w:val="00B53D05"/>
    <w:rsid w:val="00B53F28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2945"/>
    <w:rsid w:val="00B6498B"/>
    <w:rsid w:val="00B64DAA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1109"/>
    <w:rsid w:val="00BA3222"/>
    <w:rsid w:val="00BA58F8"/>
    <w:rsid w:val="00BA6156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4568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2782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542"/>
    <w:rsid w:val="00BE3BCE"/>
    <w:rsid w:val="00BE40DF"/>
    <w:rsid w:val="00BE4E4B"/>
    <w:rsid w:val="00BE5077"/>
    <w:rsid w:val="00BE567D"/>
    <w:rsid w:val="00BE5CE5"/>
    <w:rsid w:val="00BE68D3"/>
    <w:rsid w:val="00BF1553"/>
    <w:rsid w:val="00BF2976"/>
    <w:rsid w:val="00BF35A5"/>
    <w:rsid w:val="00BF49D4"/>
    <w:rsid w:val="00BF548B"/>
    <w:rsid w:val="00BF7361"/>
    <w:rsid w:val="00C018ED"/>
    <w:rsid w:val="00C02293"/>
    <w:rsid w:val="00C0389B"/>
    <w:rsid w:val="00C03978"/>
    <w:rsid w:val="00C0397A"/>
    <w:rsid w:val="00C041F7"/>
    <w:rsid w:val="00C04B5C"/>
    <w:rsid w:val="00C0624C"/>
    <w:rsid w:val="00C069A3"/>
    <w:rsid w:val="00C10400"/>
    <w:rsid w:val="00C10538"/>
    <w:rsid w:val="00C1163C"/>
    <w:rsid w:val="00C116EC"/>
    <w:rsid w:val="00C11C1F"/>
    <w:rsid w:val="00C11FCF"/>
    <w:rsid w:val="00C124A4"/>
    <w:rsid w:val="00C12657"/>
    <w:rsid w:val="00C13DF4"/>
    <w:rsid w:val="00C15189"/>
    <w:rsid w:val="00C15AB9"/>
    <w:rsid w:val="00C1659C"/>
    <w:rsid w:val="00C174C3"/>
    <w:rsid w:val="00C205F8"/>
    <w:rsid w:val="00C20744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683B"/>
    <w:rsid w:val="00C3703D"/>
    <w:rsid w:val="00C37385"/>
    <w:rsid w:val="00C37548"/>
    <w:rsid w:val="00C43B1F"/>
    <w:rsid w:val="00C44266"/>
    <w:rsid w:val="00C44ADE"/>
    <w:rsid w:val="00C4510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6A69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2C4"/>
    <w:rsid w:val="00C82347"/>
    <w:rsid w:val="00C82420"/>
    <w:rsid w:val="00C82EFB"/>
    <w:rsid w:val="00C8432C"/>
    <w:rsid w:val="00C84B85"/>
    <w:rsid w:val="00C859BF"/>
    <w:rsid w:val="00C85BF1"/>
    <w:rsid w:val="00C86116"/>
    <w:rsid w:val="00C8689F"/>
    <w:rsid w:val="00C907CC"/>
    <w:rsid w:val="00C90FD9"/>
    <w:rsid w:val="00C91996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6D9"/>
    <w:rsid w:val="00C96820"/>
    <w:rsid w:val="00CA30E8"/>
    <w:rsid w:val="00CA374E"/>
    <w:rsid w:val="00CA39A9"/>
    <w:rsid w:val="00CA3AD7"/>
    <w:rsid w:val="00CA51DE"/>
    <w:rsid w:val="00CA6008"/>
    <w:rsid w:val="00CA6373"/>
    <w:rsid w:val="00CA6431"/>
    <w:rsid w:val="00CA7B2A"/>
    <w:rsid w:val="00CB475C"/>
    <w:rsid w:val="00CB4C82"/>
    <w:rsid w:val="00CB5A8D"/>
    <w:rsid w:val="00CB64BC"/>
    <w:rsid w:val="00CC03EE"/>
    <w:rsid w:val="00CC0A8D"/>
    <w:rsid w:val="00CC3354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5B3A"/>
    <w:rsid w:val="00CF60DD"/>
    <w:rsid w:val="00CF62A0"/>
    <w:rsid w:val="00CF66F0"/>
    <w:rsid w:val="00CF710F"/>
    <w:rsid w:val="00D00519"/>
    <w:rsid w:val="00D005BA"/>
    <w:rsid w:val="00D0155A"/>
    <w:rsid w:val="00D0175D"/>
    <w:rsid w:val="00D020F1"/>
    <w:rsid w:val="00D032CE"/>
    <w:rsid w:val="00D03C5F"/>
    <w:rsid w:val="00D03D04"/>
    <w:rsid w:val="00D05443"/>
    <w:rsid w:val="00D05FD6"/>
    <w:rsid w:val="00D07CA6"/>
    <w:rsid w:val="00D10F7B"/>
    <w:rsid w:val="00D11055"/>
    <w:rsid w:val="00D135B8"/>
    <w:rsid w:val="00D14764"/>
    <w:rsid w:val="00D152CD"/>
    <w:rsid w:val="00D15A9B"/>
    <w:rsid w:val="00D173F5"/>
    <w:rsid w:val="00D17F74"/>
    <w:rsid w:val="00D214E4"/>
    <w:rsid w:val="00D217E4"/>
    <w:rsid w:val="00D24133"/>
    <w:rsid w:val="00D25768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3747"/>
    <w:rsid w:val="00D347A4"/>
    <w:rsid w:val="00D34A67"/>
    <w:rsid w:val="00D34F4B"/>
    <w:rsid w:val="00D353F5"/>
    <w:rsid w:val="00D3657D"/>
    <w:rsid w:val="00D3792E"/>
    <w:rsid w:val="00D4050C"/>
    <w:rsid w:val="00D412C6"/>
    <w:rsid w:val="00D4160B"/>
    <w:rsid w:val="00D42B0A"/>
    <w:rsid w:val="00D42CAB"/>
    <w:rsid w:val="00D42FAB"/>
    <w:rsid w:val="00D441EE"/>
    <w:rsid w:val="00D44210"/>
    <w:rsid w:val="00D4596F"/>
    <w:rsid w:val="00D45C9A"/>
    <w:rsid w:val="00D45E95"/>
    <w:rsid w:val="00D4623F"/>
    <w:rsid w:val="00D47E33"/>
    <w:rsid w:val="00D47F28"/>
    <w:rsid w:val="00D526DD"/>
    <w:rsid w:val="00D526EA"/>
    <w:rsid w:val="00D530E0"/>
    <w:rsid w:val="00D5488E"/>
    <w:rsid w:val="00D55E8E"/>
    <w:rsid w:val="00D56156"/>
    <w:rsid w:val="00D56277"/>
    <w:rsid w:val="00D60F27"/>
    <w:rsid w:val="00D61A76"/>
    <w:rsid w:val="00D6286E"/>
    <w:rsid w:val="00D635EE"/>
    <w:rsid w:val="00D63DD3"/>
    <w:rsid w:val="00D63DF3"/>
    <w:rsid w:val="00D64F4B"/>
    <w:rsid w:val="00D65950"/>
    <w:rsid w:val="00D662CC"/>
    <w:rsid w:val="00D6759D"/>
    <w:rsid w:val="00D676F6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77478"/>
    <w:rsid w:val="00D8162F"/>
    <w:rsid w:val="00D8203F"/>
    <w:rsid w:val="00D823CD"/>
    <w:rsid w:val="00D823EB"/>
    <w:rsid w:val="00D85321"/>
    <w:rsid w:val="00D86F08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A7B12"/>
    <w:rsid w:val="00DB0405"/>
    <w:rsid w:val="00DB053B"/>
    <w:rsid w:val="00DB174A"/>
    <w:rsid w:val="00DB2152"/>
    <w:rsid w:val="00DB308D"/>
    <w:rsid w:val="00DB4F89"/>
    <w:rsid w:val="00DB4FE5"/>
    <w:rsid w:val="00DB5CCC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4EC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BA6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3D6A"/>
    <w:rsid w:val="00E14033"/>
    <w:rsid w:val="00E14901"/>
    <w:rsid w:val="00E15A2C"/>
    <w:rsid w:val="00E174A7"/>
    <w:rsid w:val="00E20170"/>
    <w:rsid w:val="00E20D0C"/>
    <w:rsid w:val="00E20FE9"/>
    <w:rsid w:val="00E21725"/>
    <w:rsid w:val="00E21CAF"/>
    <w:rsid w:val="00E24188"/>
    <w:rsid w:val="00E27023"/>
    <w:rsid w:val="00E27C21"/>
    <w:rsid w:val="00E30385"/>
    <w:rsid w:val="00E30959"/>
    <w:rsid w:val="00E33A01"/>
    <w:rsid w:val="00E34332"/>
    <w:rsid w:val="00E35E30"/>
    <w:rsid w:val="00E36A1A"/>
    <w:rsid w:val="00E37A72"/>
    <w:rsid w:val="00E37BFA"/>
    <w:rsid w:val="00E40848"/>
    <w:rsid w:val="00E41307"/>
    <w:rsid w:val="00E42976"/>
    <w:rsid w:val="00E43598"/>
    <w:rsid w:val="00E43C3A"/>
    <w:rsid w:val="00E43D56"/>
    <w:rsid w:val="00E446EB"/>
    <w:rsid w:val="00E4491E"/>
    <w:rsid w:val="00E45520"/>
    <w:rsid w:val="00E455F9"/>
    <w:rsid w:val="00E460C6"/>
    <w:rsid w:val="00E46B35"/>
    <w:rsid w:val="00E5046E"/>
    <w:rsid w:val="00E50683"/>
    <w:rsid w:val="00E50EBA"/>
    <w:rsid w:val="00E5137F"/>
    <w:rsid w:val="00E5170F"/>
    <w:rsid w:val="00E51F65"/>
    <w:rsid w:val="00E52FE8"/>
    <w:rsid w:val="00E53D71"/>
    <w:rsid w:val="00E543DD"/>
    <w:rsid w:val="00E57362"/>
    <w:rsid w:val="00E600F8"/>
    <w:rsid w:val="00E619DE"/>
    <w:rsid w:val="00E61EDB"/>
    <w:rsid w:val="00E635F9"/>
    <w:rsid w:val="00E637A3"/>
    <w:rsid w:val="00E63B6F"/>
    <w:rsid w:val="00E6515A"/>
    <w:rsid w:val="00E661E3"/>
    <w:rsid w:val="00E668B4"/>
    <w:rsid w:val="00E67203"/>
    <w:rsid w:val="00E67264"/>
    <w:rsid w:val="00E672FC"/>
    <w:rsid w:val="00E67D17"/>
    <w:rsid w:val="00E702D6"/>
    <w:rsid w:val="00E70745"/>
    <w:rsid w:val="00E707E7"/>
    <w:rsid w:val="00E71504"/>
    <w:rsid w:val="00E71FCB"/>
    <w:rsid w:val="00E7280F"/>
    <w:rsid w:val="00E72F68"/>
    <w:rsid w:val="00E73115"/>
    <w:rsid w:val="00E74007"/>
    <w:rsid w:val="00E746AC"/>
    <w:rsid w:val="00E7538F"/>
    <w:rsid w:val="00E7763F"/>
    <w:rsid w:val="00E7783F"/>
    <w:rsid w:val="00E77F62"/>
    <w:rsid w:val="00E801B3"/>
    <w:rsid w:val="00E8052A"/>
    <w:rsid w:val="00E8157E"/>
    <w:rsid w:val="00E8276D"/>
    <w:rsid w:val="00E82D50"/>
    <w:rsid w:val="00E83670"/>
    <w:rsid w:val="00E84964"/>
    <w:rsid w:val="00E84FBE"/>
    <w:rsid w:val="00E853D5"/>
    <w:rsid w:val="00E85A93"/>
    <w:rsid w:val="00E867CD"/>
    <w:rsid w:val="00E86D24"/>
    <w:rsid w:val="00E910EC"/>
    <w:rsid w:val="00E9144E"/>
    <w:rsid w:val="00E92D7F"/>
    <w:rsid w:val="00E9410D"/>
    <w:rsid w:val="00E9487C"/>
    <w:rsid w:val="00E94A87"/>
    <w:rsid w:val="00E94C12"/>
    <w:rsid w:val="00E9602A"/>
    <w:rsid w:val="00E979EF"/>
    <w:rsid w:val="00EA2BC0"/>
    <w:rsid w:val="00EA317F"/>
    <w:rsid w:val="00EA64D6"/>
    <w:rsid w:val="00EA7707"/>
    <w:rsid w:val="00EB08B1"/>
    <w:rsid w:val="00EB2703"/>
    <w:rsid w:val="00EB3473"/>
    <w:rsid w:val="00EB364C"/>
    <w:rsid w:val="00EB3993"/>
    <w:rsid w:val="00EB3CF9"/>
    <w:rsid w:val="00EB5F02"/>
    <w:rsid w:val="00EB6363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47D"/>
    <w:rsid w:val="00ED1523"/>
    <w:rsid w:val="00ED2C0D"/>
    <w:rsid w:val="00ED4A26"/>
    <w:rsid w:val="00ED6C6D"/>
    <w:rsid w:val="00ED6D77"/>
    <w:rsid w:val="00ED7CDD"/>
    <w:rsid w:val="00EE0C35"/>
    <w:rsid w:val="00EE111C"/>
    <w:rsid w:val="00EE1987"/>
    <w:rsid w:val="00EE215E"/>
    <w:rsid w:val="00EE21AC"/>
    <w:rsid w:val="00EE56D0"/>
    <w:rsid w:val="00EE630A"/>
    <w:rsid w:val="00EE6BAA"/>
    <w:rsid w:val="00EE7637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DE9"/>
    <w:rsid w:val="00F015D1"/>
    <w:rsid w:val="00F01978"/>
    <w:rsid w:val="00F0366E"/>
    <w:rsid w:val="00F03A79"/>
    <w:rsid w:val="00F06A37"/>
    <w:rsid w:val="00F07787"/>
    <w:rsid w:val="00F0794E"/>
    <w:rsid w:val="00F07F59"/>
    <w:rsid w:val="00F101B3"/>
    <w:rsid w:val="00F106DB"/>
    <w:rsid w:val="00F11A77"/>
    <w:rsid w:val="00F11D9F"/>
    <w:rsid w:val="00F1323E"/>
    <w:rsid w:val="00F13632"/>
    <w:rsid w:val="00F13FCA"/>
    <w:rsid w:val="00F1432F"/>
    <w:rsid w:val="00F14391"/>
    <w:rsid w:val="00F14810"/>
    <w:rsid w:val="00F14EFF"/>
    <w:rsid w:val="00F15681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370D6"/>
    <w:rsid w:val="00F37FE3"/>
    <w:rsid w:val="00F401B2"/>
    <w:rsid w:val="00F40295"/>
    <w:rsid w:val="00F41F52"/>
    <w:rsid w:val="00F4211B"/>
    <w:rsid w:val="00F43DD6"/>
    <w:rsid w:val="00F449B8"/>
    <w:rsid w:val="00F45C50"/>
    <w:rsid w:val="00F5074D"/>
    <w:rsid w:val="00F50CB1"/>
    <w:rsid w:val="00F51D7D"/>
    <w:rsid w:val="00F52251"/>
    <w:rsid w:val="00F56DCA"/>
    <w:rsid w:val="00F575EC"/>
    <w:rsid w:val="00F57C30"/>
    <w:rsid w:val="00F57D46"/>
    <w:rsid w:val="00F57E16"/>
    <w:rsid w:val="00F60528"/>
    <w:rsid w:val="00F60B53"/>
    <w:rsid w:val="00F61DB5"/>
    <w:rsid w:val="00F625D5"/>
    <w:rsid w:val="00F630AA"/>
    <w:rsid w:val="00F63E82"/>
    <w:rsid w:val="00F64551"/>
    <w:rsid w:val="00F64D83"/>
    <w:rsid w:val="00F64EB9"/>
    <w:rsid w:val="00F64EFF"/>
    <w:rsid w:val="00F658C1"/>
    <w:rsid w:val="00F660B4"/>
    <w:rsid w:val="00F717FA"/>
    <w:rsid w:val="00F71F9E"/>
    <w:rsid w:val="00F72A1E"/>
    <w:rsid w:val="00F74397"/>
    <w:rsid w:val="00F743EF"/>
    <w:rsid w:val="00F74C1C"/>
    <w:rsid w:val="00F74E96"/>
    <w:rsid w:val="00F751B6"/>
    <w:rsid w:val="00F76087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CCD"/>
    <w:rsid w:val="00FA155F"/>
    <w:rsid w:val="00FA1962"/>
    <w:rsid w:val="00FA33C3"/>
    <w:rsid w:val="00FA49BB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4E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102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FA0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0CCD"/>
    <w:rPr>
      <w:sz w:val="24"/>
      <w:szCs w:val="24"/>
    </w:rPr>
  </w:style>
  <w:style w:type="paragraph" w:styleId="af1">
    <w:name w:val="Body Text"/>
    <w:basedOn w:val="a"/>
    <w:link w:val="1"/>
    <w:uiPriority w:val="99"/>
    <w:rsid w:val="000D6D45"/>
    <w:pPr>
      <w:jc w:val="both"/>
    </w:pPr>
  </w:style>
  <w:style w:type="character" w:customStyle="1" w:styleId="af2">
    <w:name w:val="Основной текст Знак"/>
    <w:basedOn w:val="a0"/>
    <w:rsid w:val="000D6D45"/>
    <w:rPr>
      <w:sz w:val="24"/>
      <w:szCs w:val="24"/>
    </w:rPr>
  </w:style>
  <w:style w:type="character" w:customStyle="1" w:styleId="1">
    <w:name w:val="Основной текст Знак1"/>
    <w:link w:val="af1"/>
    <w:uiPriority w:val="99"/>
    <w:rsid w:val="000D6D4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02D8"/>
    <w:rPr>
      <w:b/>
      <w:bCs/>
      <w:sz w:val="24"/>
      <w:szCs w:val="24"/>
    </w:rPr>
  </w:style>
  <w:style w:type="character" w:customStyle="1" w:styleId="badge">
    <w:name w:val="badge"/>
    <w:basedOn w:val="a0"/>
    <w:rsid w:val="00910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9102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FA0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A0CCD"/>
    <w:rPr>
      <w:sz w:val="24"/>
      <w:szCs w:val="24"/>
    </w:rPr>
  </w:style>
  <w:style w:type="paragraph" w:styleId="af1">
    <w:name w:val="Body Text"/>
    <w:basedOn w:val="a"/>
    <w:link w:val="1"/>
    <w:uiPriority w:val="99"/>
    <w:rsid w:val="000D6D45"/>
    <w:pPr>
      <w:jc w:val="both"/>
    </w:pPr>
  </w:style>
  <w:style w:type="character" w:customStyle="1" w:styleId="af2">
    <w:name w:val="Основной текст Знак"/>
    <w:basedOn w:val="a0"/>
    <w:rsid w:val="000D6D45"/>
    <w:rPr>
      <w:sz w:val="24"/>
      <w:szCs w:val="24"/>
    </w:rPr>
  </w:style>
  <w:style w:type="character" w:customStyle="1" w:styleId="1">
    <w:name w:val="Основной текст Знак1"/>
    <w:link w:val="af1"/>
    <w:uiPriority w:val="99"/>
    <w:rsid w:val="000D6D4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102D8"/>
    <w:rPr>
      <w:b/>
      <w:bCs/>
      <w:sz w:val="24"/>
      <w:szCs w:val="24"/>
    </w:rPr>
  </w:style>
  <w:style w:type="character" w:customStyle="1" w:styleId="badge">
    <w:name w:val="badge"/>
    <w:basedOn w:val="a0"/>
    <w:rsid w:val="0091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644B-B5FA-4087-86AB-DB832B412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7830</TotalTime>
  <Pages>8</Pages>
  <Words>2168</Words>
  <Characters>15923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18055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Чернухина Юлия Александровна</cp:lastModifiedBy>
  <cp:revision>316</cp:revision>
  <cp:lastPrinted>2018-10-22T08:37:00Z</cp:lastPrinted>
  <dcterms:created xsi:type="dcterms:W3CDTF">2016-07-18T07:00:00Z</dcterms:created>
  <dcterms:modified xsi:type="dcterms:W3CDTF">2018-10-22T10:28:00Z</dcterms:modified>
</cp:coreProperties>
</file>