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190C06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«О внесении изменени</w:t>
      </w:r>
      <w:r w:rsidR="00506027">
        <w:rPr>
          <w:b/>
          <w:sz w:val="28"/>
          <w:szCs w:val="28"/>
        </w:rPr>
        <w:t>я</w:t>
      </w:r>
      <w:r w:rsidR="00190C06" w:rsidRPr="00190C06">
        <w:rPr>
          <w:b/>
          <w:sz w:val="28"/>
          <w:szCs w:val="28"/>
        </w:rPr>
        <w:t xml:space="preserve"> в постановление Правительства Ульяновской области </w:t>
      </w:r>
      <w:r w:rsidR="00190C06">
        <w:rPr>
          <w:b/>
          <w:sz w:val="28"/>
          <w:szCs w:val="28"/>
        </w:rPr>
        <w:br/>
      </w:r>
      <w:r w:rsidR="00190C06" w:rsidRPr="00190C06">
        <w:rPr>
          <w:b/>
          <w:sz w:val="28"/>
          <w:szCs w:val="28"/>
        </w:rPr>
        <w:t>от 20.05.2014 № 18</w:t>
      </w:r>
      <w:r w:rsidR="00506027">
        <w:rPr>
          <w:b/>
          <w:sz w:val="28"/>
          <w:szCs w:val="28"/>
        </w:rPr>
        <w:t>8</w:t>
      </w:r>
      <w:r w:rsidR="00190C06" w:rsidRPr="00190C06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0389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190C06" w:rsidRPr="00190C06">
        <w:rPr>
          <w:sz w:val="28"/>
          <w:szCs w:val="28"/>
        </w:rPr>
        <w:t>О внесении изменени</w:t>
      </w:r>
      <w:r w:rsidR="00506027">
        <w:rPr>
          <w:sz w:val="28"/>
          <w:szCs w:val="28"/>
        </w:rPr>
        <w:t>я</w:t>
      </w:r>
      <w:proofErr w:type="gramEnd"/>
      <w:r w:rsidR="00190C06" w:rsidRPr="00190C06">
        <w:rPr>
          <w:sz w:val="28"/>
          <w:szCs w:val="28"/>
        </w:rPr>
        <w:t xml:space="preserve"> в постановление Правительства Ульяновско</w:t>
      </w:r>
      <w:r w:rsidR="00190C06">
        <w:rPr>
          <w:sz w:val="28"/>
          <w:szCs w:val="28"/>
        </w:rPr>
        <w:t>й области от 20.05.2014 № 18</w:t>
      </w:r>
      <w:r w:rsidR="00506027">
        <w:rPr>
          <w:sz w:val="28"/>
          <w:szCs w:val="28"/>
        </w:rPr>
        <w:t>8</w:t>
      </w:r>
      <w:r w:rsidR="00190C06">
        <w:rPr>
          <w:sz w:val="28"/>
          <w:szCs w:val="28"/>
        </w:rPr>
        <w:t>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506027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175564">
      <w:pPr>
        <w:spacing w:before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D6570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17556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2014 - 2020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175564">
        <w:rPr>
          <w:sz w:val="28"/>
          <w:szCs w:val="28"/>
        </w:rPr>
        <w:t xml:space="preserve">  </w:t>
      </w:r>
      <w:r w:rsidR="003C0A7E">
        <w:rPr>
          <w:sz w:val="28"/>
          <w:szCs w:val="28"/>
        </w:rPr>
        <w:t xml:space="preserve">совершенствование </w:t>
      </w:r>
      <w:r w:rsidR="00D6570D" w:rsidRPr="00D6570D">
        <w:rPr>
          <w:sz w:val="28"/>
          <w:szCs w:val="28"/>
        </w:rPr>
        <w:t>поряд</w:t>
      </w:r>
      <w:r w:rsidR="00D6570D">
        <w:rPr>
          <w:sz w:val="28"/>
          <w:szCs w:val="28"/>
        </w:rPr>
        <w:t xml:space="preserve">ка </w:t>
      </w:r>
      <w:r w:rsidR="00D6570D" w:rsidRPr="00D6570D">
        <w:rPr>
          <w:sz w:val="28"/>
          <w:szCs w:val="28"/>
        </w:rPr>
        <w:t>предоставления главам крестьянских (фермерских) хозяйств</w:t>
      </w:r>
      <w:r w:rsidR="00D6570D">
        <w:rPr>
          <w:sz w:val="28"/>
          <w:szCs w:val="28"/>
        </w:rPr>
        <w:t xml:space="preserve"> </w:t>
      </w:r>
      <w:r w:rsidR="00D6570D" w:rsidRPr="00D6570D">
        <w:rPr>
          <w:sz w:val="28"/>
          <w:szCs w:val="28"/>
        </w:rPr>
        <w:t>грантов в форме субсидий из областного бюджета</w:t>
      </w:r>
      <w:r w:rsidR="00D6570D">
        <w:rPr>
          <w:sz w:val="28"/>
          <w:szCs w:val="28"/>
        </w:rPr>
        <w:t xml:space="preserve"> </w:t>
      </w:r>
      <w:r w:rsidR="005F3228">
        <w:rPr>
          <w:sz w:val="28"/>
          <w:szCs w:val="28"/>
        </w:rPr>
        <w:t>У</w:t>
      </w:r>
      <w:r w:rsidR="00D6570D" w:rsidRPr="00D6570D">
        <w:rPr>
          <w:sz w:val="28"/>
          <w:szCs w:val="28"/>
        </w:rPr>
        <w:t>льяновской области в целях финансового</w:t>
      </w:r>
      <w:proofErr w:type="gramEnd"/>
      <w:r w:rsidR="00D6570D" w:rsidRPr="00D6570D">
        <w:rPr>
          <w:sz w:val="28"/>
          <w:szCs w:val="28"/>
        </w:rPr>
        <w:t xml:space="preserve"> обеспечения</w:t>
      </w:r>
      <w:r w:rsidR="00D6570D">
        <w:rPr>
          <w:sz w:val="28"/>
          <w:szCs w:val="28"/>
        </w:rPr>
        <w:t xml:space="preserve"> </w:t>
      </w:r>
      <w:r w:rsidR="00D6570D" w:rsidRPr="00D6570D">
        <w:rPr>
          <w:sz w:val="28"/>
          <w:szCs w:val="28"/>
        </w:rPr>
        <w:t>их затрат, связанных с развитием семейных животноводческих</w:t>
      </w:r>
      <w:r w:rsidR="005F3228">
        <w:rPr>
          <w:sz w:val="28"/>
          <w:szCs w:val="28"/>
        </w:rPr>
        <w:t xml:space="preserve"> </w:t>
      </w:r>
      <w:r w:rsidR="00D6570D" w:rsidRPr="00D6570D">
        <w:rPr>
          <w:sz w:val="28"/>
          <w:szCs w:val="28"/>
        </w:rPr>
        <w:t>ферм на базе крестьянских (фермерских) хозяйств</w:t>
      </w:r>
      <w:r w:rsidR="00D6570D">
        <w:rPr>
          <w:sz w:val="28"/>
          <w:szCs w:val="28"/>
        </w:rPr>
        <w:t>.</w:t>
      </w:r>
    </w:p>
    <w:p w:rsidR="003C0A7E" w:rsidRDefault="003C0A7E" w:rsidP="003C0A7E">
      <w:pPr>
        <w:ind w:firstLine="709"/>
        <w:jc w:val="both"/>
        <w:rPr>
          <w:sz w:val="28"/>
          <w:szCs w:val="28"/>
        </w:rPr>
      </w:pPr>
      <w:r w:rsidRPr="00224B8A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акта</w:t>
      </w:r>
      <w:r w:rsidRPr="00224B8A">
        <w:rPr>
          <w:sz w:val="28"/>
          <w:szCs w:val="28"/>
        </w:rPr>
        <w:t xml:space="preserve"> </w:t>
      </w:r>
      <w:r w:rsidR="00C26963" w:rsidRPr="00C26963">
        <w:rPr>
          <w:b/>
          <w:sz w:val="28"/>
          <w:szCs w:val="28"/>
        </w:rPr>
        <w:t>корректируются</w:t>
      </w:r>
      <w:r w:rsidRPr="00175564">
        <w:rPr>
          <w:b/>
          <w:color w:val="000000"/>
          <w:spacing w:val="-2"/>
          <w:sz w:val="28"/>
          <w:szCs w:val="28"/>
        </w:rPr>
        <w:t xml:space="preserve"> сроки проведения конкурсного отбора </w:t>
      </w:r>
      <w:r w:rsidRPr="005F3228">
        <w:rPr>
          <w:sz w:val="28"/>
          <w:szCs w:val="28"/>
        </w:rPr>
        <w:t>семейных животноводческих ферм</w:t>
      </w:r>
      <w:r w:rsidR="00427E72">
        <w:rPr>
          <w:sz w:val="28"/>
          <w:szCs w:val="28"/>
        </w:rPr>
        <w:t xml:space="preserve"> </w:t>
      </w:r>
      <w:r w:rsidR="005F3228">
        <w:rPr>
          <w:sz w:val="28"/>
          <w:szCs w:val="28"/>
        </w:rPr>
        <w:t>для</w:t>
      </w:r>
      <w:r w:rsidR="00427E72">
        <w:rPr>
          <w:sz w:val="28"/>
          <w:szCs w:val="28"/>
        </w:rPr>
        <w:t xml:space="preserve"> получения грантов в форме субсидий из областного бюджета Ульяновской области</w:t>
      </w:r>
      <w:r>
        <w:rPr>
          <w:sz w:val="28"/>
          <w:szCs w:val="28"/>
        </w:rPr>
        <w:t>.</w:t>
      </w:r>
      <w:r w:rsidR="00427E72">
        <w:rPr>
          <w:sz w:val="28"/>
          <w:szCs w:val="28"/>
        </w:rPr>
        <w:t xml:space="preserve"> Так, </w:t>
      </w:r>
      <w:r w:rsidR="005F3228">
        <w:rPr>
          <w:sz w:val="28"/>
          <w:szCs w:val="28"/>
        </w:rPr>
        <w:t xml:space="preserve">предлагается увеличить </w:t>
      </w:r>
      <w:r w:rsidR="00427E72">
        <w:rPr>
          <w:sz w:val="28"/>
          <w:szCs w:val="28"/>
        </w:rPr>
        <w:t xml:space="preserve">предельный срок </w:t>
      </w:r>
      <w:r w:rsidR="00496D6A">
        <w:rPr>
          <w:sz w:val="28"/>
          <w:szCs w:val="28"/>
        </w:rPr>
        <w:t xml:space="preserve">опубликования и </w:t>
      </w:r>
      <w:r w:rsidR="00427E72">
        <w:rPr>
          <w:sz w:val="28"/>
          <w:szCs w:val="28"/>
        </w:rPr>
        <w:t>размещения</w:t>
      </w:r>
      <w:r w:rsidR="00427E72" w:rsidRPr="00427E72">
        <w:rPr>
          <w:sz w:val="28"/>
          <w:szCs w:val="28"/>
        </w:rPr>
        <w:t xml:space="preserve"> информационн</w:t>
      </w:r>
      <w:r w:rsidR="00427E72">
        <w:rPr>
          <w:sz w:val="28"/>
          <w:szCs w:val="28"/>
        </w:rPr>
        <w:t>ого</w:t>
      </w:r>
      <w:r w:rsidR="00427E72" w:rsidRPr="00427E72">
        <w:rPr>
          <w:sz w:val="28"/>
          <w:szCs w:val="28"/>
        </w:rPr>
        <w:t xml:space="preserve"> сообщени</w:t>
      </w:r>
      <w:r w:rsidR="00427E72">
        <w:rPr>
          <w:sz w:val="28"/>
          <w:szCs w:val="28"/>
        </w:rPr>
        <w:t>я</w:t>
      </w:r>
      <w:r w:rsidR="00427E72" w:rsidRPr="00427E72">
        <w:rPr>
          <w:sz w:val="28"/>
          <w:szCs w:val="28"/>
        </w:rPr>
        <w:t xml:space="preserve"> о проведении конкурсного отбора</w:t>
      </w:r>
      <w:r w:rsidR="009670B0" w:rsidRPr="009670B0">
        <w:rPr>
          <w:sz w:val="28"/>
          <w:szCs w:val="28"/>
        </w:rPr>
        <w:t xml:space="preserve"> </w:t>
      </w:r>
      <w:r w:rsidR="009670B0">
        <w:rPr>
          <w:sz w:val="28"/>
          <w:szCs w:val="28"/>
        </w:rPr>
        <w:t>семейных животноводческих ферм</w:t>
      </w:r>
      <w:r w:rsidR="00427E72" w:rsidRPr="00427E72">
        <w:rPr>
          <w:sz w:val="28"/>
          <w:szCs w:val="28"/>
        </w:rPr>
        <w:t xml:space="preserve"> </w:t>
      </w:r>
      <w:r w:rsidR="005F3228" w:rsidRPr="005F3228">
        <w:rPr>
          <w:b/>
          <w:sz w:val="28"/>
          <w:szCs w:val="28"/>
        </w:rPr>
        <w:t>до</w:t>
      </w:r>
      <w:r w:rsidR="00427E72" w:rsidRPr="005F3228">
        <w:rPr>
          <w:b/>
          <w:sz w:val="28"/>
          <w:szCs w:val="28"/>
        </w:rPr>
        <w:t xml:space="preserve"> 1</w:t>
      </w:r>
      <w:r w:rsidR="009670B0" w:rsidRPr="005F3228">
        <w:rPr>
          <w:b/>
          <w:sz w:val="28"/>
          <w:szCs w:val="28"/>
        </w:rPr>
        <w:t> </w:t>
      </w:r>
      <w:r w:rsidR="00427E72" w:rsidRPr="005F3228">
        <w:rPr>
          <w:b/>
          <w:sz w:val="28"/>
          <w:szCs w:val="28"/>
        </w:rPr>
        <w:t>ноября текущего года</w:t>
      </w:r>
      <w:r w:rsidR="00427E72">
        <w:rPr>
          <w:sz w:val="28"/>
          <w:szCs w:val="28"/>
        </w:rPr>
        <w:t>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F26777" w:rsidRDefault="00AA7F95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</w:t>
      </w:r>
      <w:r w:rsidR="000C160B">
        <w:rPr>
          <w:sz w:val="28"/>
          <w:szCs w:val="28"/>
        </w:rPr>
        <w:t xml:space="preserve">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</w:t>
      </w:r>
      <w:r w:rsidR="00A05D86">
        <w:rPr>
          <w:sz w:val="28"/>
          <w:szCs w:val="28"/>
        </w:rPr>
        <w:t>о</w:t>
      </w:r>
      <w:r w:rsidR="003C0A7E">
        <w:rPr>
          <w:sz w:val="28"/>
          <w:szCs w:val="28"/>
        </w:rPr>
        <w:t>й</w:t>
      </w:r>
      <w:r w:rsidR="008E7838" w:rsidRPr="008E7838">
        <w:rPr>
          <w:sz w:val="28"/>
          <w:szCs w:val="28"/>
        </w:rPr>
        <w:t xml:space="preserve"> </w:t>
      </w:r>
      <w:r w:rsidR="003C0A7E">
        <w:rPr>
          <w:sz w:val="28"/>
          <w:szCs w:val="28"/>
        </w:rPr>
        <w:t>отрасли</w:t>
      </w:r>
      <w:r w:rsidR="008E7838">
        <w:rPr>
          <w:sz w:val="28"/>
          <w:szCs w:val="28"/>
        </w:rPr>
        <w:t xml:space="preserve"> </w:t>
      </w:r>
      <w:r w:rsidR="005F3228">
        <w:rPr>
          <w:sz w:val="28"/>
          <w:szCs w:val="28"/>
        </w:rPr>
        <w:t>в части развития семейных животноводческих ферм на территории</w:t>
      </w:r>
      <w:proofErr w:type="gramEnd"/>
      <w:r w:rsidR="005F3228">
        <w:rPr>
          <w:sz w:val="28"/>
          <w:szCs w:val="28"/>
        </w:rPr>
        <w:t xml:space="preserve"> Ульяновской области</w:t>
      </w:r>
      <w:r w:rsidR="00A72F89"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175564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75564" w:rsidRDefault="00175564" w:rsidP="00175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пунктом 8</w:t>
      </w:r>
      <w:r w:rsidRPr="002A17C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sz w:val="28"/>
          <w:szCs w:val="28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 xml:space="preserve">главам крестьянских (фермерских) хозяйств грантов в форме субсидий 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 xml:space="preserve">в целях финансового обеспечения их затрат, связанных с развитием семейных животноводческих ферм на базе крестьянских (фермерских) хозяйств, утверждённого </w:t>
      </w:r>
      <w:r w:rsidRPr="002A17C3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A17C3">
        <w:rPr>
          <w:rFonts w:eastAsiaTheme="minorHAnsi"/>
          <w:sz w:val="28"/>
          <w:szCs w:val="28"/>
          <w:lang w:eastAsia="en-US"/>
        </w:rPr>
        <w:t xml:space="preserve"> Правительства Ульяновской области от 20.05.2014 № 188-П</w:t>
      </w:r>
      <w:r>
        <w:rPr>
          <w:rFonts w:eastAsiaTheme="minorHAnsi"/>
          <w:sz w:val="28"/>
          <w:szCs w:val="28"/>
          <w:lang w:eastAsia="en-US"/>
        </w:rPr>
        <w:t xml:space="preserve"> «О Порядке </w:t>
      </w:r>
      <w:r>
        <w:rPr>
          <w:sz w:val="28"/>
          <w:szCs w:val="28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 xml:space="preserve">главам крестьянских (фермерских) хозяйств грантов в форме субсидий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из областного бюджета Ульяновской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</w:t>
      </w:r>
      <w:r>
        <w:rPr>
          <w:rFonts w:eastAsiaTheme="minorHAnsi"/>
          <w:sz w:val="28"/>
          <w:szCs w:val="28"/>
          <w:lang w:eastAsia="en-US"/>
        </w:rPr>
        <w:t>в целях финансового обеспечения их затрат, связанных с развитием семейных животноводческих ферм на базе крестьянских (фермерских) хозяйств» (далее – Порядок), у</w:t>
      </w:r>
      <w:r>
        <w:rPr>
          <w:sz w:val="28"/>
          <w:szCs w:val="28"/>
        </w:rPr>
        <w:t>становлены сроки опубликования и размещения информационного сообщения о проведении конкурсного отбора семейных животноводческих ферм не позднее 1 июня текущего года, а в случае доведения до Министерства дополнительных лимитов бюджетных обязательств на предоставление грантов в текущем финансовом году не позднее 1</w:t>
      </w:r>
      <w:proofErr w:type="gramEnd"/>
      <w:r>
        <w:rPr>
          <w:sz w:val="28"/>
          <w:szCs w:val="28"/>
        </w:rPr>
        <w:t xml:space="preserve"> октября текущего года. При этом приём документов для участия в конкурсном отборе должен быть осуществлён не позднее 31 августа текущего года и, соответственно, не позднее 20 октября текущего года.</w:t>
      </w:r>
    </w:p>
    <w:p w:rsidR="00175564" w:rsidRDefault="00175564" w:rsidP="00175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 мае 2018 года состоялся конкурсный</w:t>
      </w:r>
      <w:r w:rsidRPr="003457F7">
        <w:rPr>
          <w:sz w:val="28"/>
          <w:szCs w:val="28"/>
        </w:rPr>
        <w:t xml:space="preserve"> отбор семейных животноводческих ферм</w:t>
      </w:r>
      <w:r>
        <w:rPr>
          <w:sz w:val="28"/>
          <w:szCs w:val="28"/>
        </w:rPr>
        <w:t xml:space="preserve">, </w:t>
      </w:r>
      <w:r w:rsidRPr="00827086">
        <w:rPr>
          <w:sz w:val="28"/>
          <w:szCs w:val="28"/>
        </w:rPr>
        <w:t xml:space="preserve">по результатам которого победителями признаны 5 глав </w:t>
      </w:r>
      <w:r w:rsidRPr="00827086">
        <w:rPr>
          <w:rFonts w:eastAsiaTheme="minorHAnsi"/>
          <w:sz w:val="28"/>
          <w:szCs w:val="28"/>
          <w:lang w:eastAsia="en-US"/>
        </w:rPr>
        <w:t>крестьянских (фермерских) хозяйств,</w:t>
      </w:r>
      <w:r>
        <w:rPr>
          <w:rFonts w:eastAsiaTheme="minorHAnsi"/>
          <w:sz w:val="28"/>
          <w:szCs w:val="28"/>
          <w:lang w:eastAsia="en-US"/>
        </w:rPr>
        <w:t xml:space="preserve"> которым рекомендовано предоставить гранты в форме субсидий 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в целях финансового обеспечения их затрат, связанных с развитием семейных животноводческих ферм.</w:t>
      </w:r>
      <w:r>
        <w:rPr>
          <w:sz w:val="28"/>
          <w:szCs w:val="28"/>
        </w:rPr>
        <w:t xml:space="preserve"> </w:t>
      </w:r>
    </w:p>
    <w:p w:rsidR="00AF0D83" w:rsidRDefault="00175564" w:rsidP="00AF0D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августе 2018 года проведён дополнительный конкурсный отбор, в связи </w:t>
      </w:r>
      <w:r w:rsidRPr="008C6F88">
        <w:rPr>
          <w:b/>
          <w:sz w:val="28"/>
          <w:szCs w:val="28"/>
        </w:rPr>
        <w:t>с наличием остатка бюджетных средств</w:t>
      </w:r>
      <w:r>
        <w:rPr>
          <w:sz w:val="28"/>
          <w:szCs w:val="28"/>
        </w:rPr>
        <w:t>, в том числе предоставленных из федерального бюджета. По результатам данного конкурсного отбора конкурсная комиссия рекомендовала Министерству агропромышленного комплекса и развития сельских территори</w:t>
      </w:r>
      <w:r w:rsidR="00AF0D83">
        <w:rPr>
          <w:sz w:val="28"/>
          <w:szCs w:val="28"/>
        </w:rPr>
        <w:t>й</w:t>
      </w:r>
      <w:r>
        <w:rPr>
          <w:sz w:val="28"/>
          <w:szCs w:val="28"/>
        </w:rPr>
        <w:t xml:space="preserve"> Ульяновской </w:t>
      </w:r>
      <w:r w:rsidRPr="00827086">
        <w:rPr>
          <w:sz w:val="28"/>
          <w:szCs w:val="28"/>
        </w:rPr>
        <w:t>области</w:t>
      </w:r>
      <w:r w:rsidRPr="008C6F88">
        <w:rPr>
          <w:b/>
          <w:sz w:val="28"/>
          <w:szCs w:val="28"/>
        </w:rPr>
        <w:t xml:space="preserve"> отк</w:t>
      </w:r>
      <w:r w:rsidR="00AF0D83" w:rsidRPr="008C6F88">
        <w:rPr>
          <w:b/>
          <w:sz w:val="28"/>
          <w:szCs w:val="28"/>
        </w:rPr>
        <w:t>азать всем участникам конкурсного отбора</w:t>
      </w:r>
      <w:r w:rsidR="00AF0D83">
        <w:rPr>
          <w:sz w:val="28"/>
          <w:szCs w:val="28"/>
        </w:rPr>
        <w:t xml:space="preserve"> в предоставлении грантов </w:t>
      </w:r>
      <w:r>
        <w:rPr>
          <w:sz w:val="28"/>
          <w:szCs w:val="28"/>
        </w:rPr>
        <w:t xml:space="preserve">в форме субсидий </w:t>
      </w:r>
      <w:r w:rsidR="00AF0D83">
        <w:rPr>
          <w:sz w:val="28"/>
          <w:szCs w:val="28"/>
        </w:rPr>
        <w:t xml:space="preserve">из областного бюджета Ульяновской области </w:t>
      </w:r>
      <w:r w:rsidR="008C6F88">
        <w:rPr>
          <w:sz w:val="28"/>
          <w:szCs w:val="28"/>
        </w:rPr>
        <w:t xml:space="preserve">из-за </w:t>
      </w:r>
      <w:proofErr w:type="gramStart"/>
      <w:r w:rsidR="008C6F88">
        <w:rPr>
          <w:sz w:val="28"/>
          <w:szCs w:val="28"/>
        </w:rPr>
        <w:t>не соответствия</w:t>
      </w:r>
      <w:proofErr w:type="gramEnd"/>
      <w:r w:rsidR="008C6F88">
        <w:rPr>
          <w:sz w:val="28"/>
          <w:szCs w:val="28"/>
        </w:rPr>
        <w:t xml:space="preserve"> установленным условиям конкурсного отбора.</w:t>
      </w:r>
    </w:p>
    <w:p w:rsidR="00AF0D83" w:rsidRDefault="008C6F88" w:rsidP="00AF0D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96D6A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сохраняется остаток бюджетных средств, в том числе предоставленных из федерального бюджета, предназначенны</w:t>
      </w:r>
      <w:r w:rsidR="00FF5F1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F5F11">
        <w:rPr>
          <w:sz w:val="28"/>
          <w:szCs w:val="28"/>
        </w:rPr>
        <w:t>для</w:t>
      </w:r>
      <w:r>
        <w:rPr>
          <w:sz w:val="28"/>
          <w:szCs w:val="28"/>
        </w:rPr>
        <w:t xml:space="preserve"> финансировани</w:t>
      </w:r>
      <w:r w:rsidR="00FF5F11">
        <w:rPr>
          <w:sz w:val="28"/>
          <w:szCs w:val="28"/>
        </w:rPr>
        <w:t>я</w:t>
      </w:r>
      <w:r>
        <w:rPr>
          <w:sz w:val="28"/>
          <w:szCs w:val="28"/>
        </w:rPr>
        <w:t xml:space="preserve"> данных целей.  У</w:t>
      </w:r>
      <w:r w:rsidR="00AF0D83">
        <w:rPr>
          <w:sz w:val="28"/>
          <w:szCs w:val="28"/>
        </w:rPr>
        <w:t xml:space="preserve">становленные сроки проведения конкурсного отбора семейных животноводческих ферм </w:t>
      </w:r>
      <w:r w:rsidR="00AF0D83" w:rsidRPr="008C6F88">
        <w:rPr>
          <w:b/>
          <w:sz w:val="28"/>
          <w:szCs w:val="28"/>
        </w:rPr>
        <w:t xml:space="preserve">не позволяют провести его в иные сроки </w:t>
      </w:r>
      <w:r w:rsidR="00AF0D83" w:rsidRPr="008C6F88">
        <w:rPr>
          <w:sz w:val="28"/>
          <w:szCs w:val="28"/>
        </w:rPr>
        <w:t>в течение текущего финансового года.</w:t>
      </w:r>
      <w:r w:rsidR="00AF0D83">
        <w:rPr>
          <w:sz w:val="28"/>
          <w:szCs w:val="28"/>
        </w:rPr>
        <w:t xml:space="preserve"> В связи с </w:t>
      </w:r>
      <w:r w:rsidR="00A37007">
        <w:rPr>
          <w:sz w:val="28"/>
          <w:szCs w:val="28"/>
        </w:rPr>
        <w:t>этим</w:t>
      </w:r>
      <w:r w:rsidR="00AF0D83">
        <w:rPr>
          <w:sz w:val="28"/>
          <w:szCs w:val="28"/>
        </w:rPr>
        <w:t xml:space="preserve">, потенциальные получатели грантов лишаются права на получение </w:t>
      </w:r>
      <w:r>
        <w:rPr>
          <w:sz w:val="28"/>
          <w:szCs w:val="28"/>
        </w:rPr>
        <w:t>мер государственной поддержки</w:t>
      </w:r>
      <w:r w:rsidR="00AF0D83">
        <w:rPr>
          <w:sz w:val="28"/>
          <w:szCs w:val="28"/>
        </w:rPr>
        <w:t xml:space="preserve"> до завершения текущего финансового года.</w:t>
      </w:r>
      <w:r w:rsidR="008C7F98">
        <w:rPr>
          <w:sz w:val="28"/>
          <w:szCs w:val="28"/>
        </w:rPr>
        <w:t xml:space="preserve"> </w:t>
      </w:r>
      <w:r w:rsidR="00AF0D83">
        <w:rPr>
          <w:sz w:val="28"/>
          <w:szCs w:val="28"/>
        </w:rPr>
        <w:t xml:space="preserve">Кроме того, создаётся </w:t>
      </w:r>
      <w:r w:rsidR="00AF0D83" w:rsidRPr="008C7F98">
        <w:rPr>
          <w:b/>
          <w:sz w:val="28"/>
          <w:szCs w:val="28"/>
        </w:rPr>
        <w:t>проблема своевременного освоения бюджетных средств</w:t>
      </w:r>
      <w:r w:rsidR="00AF0D83">
        <w:rPr>
          <w:sz w:val="28"/>
          <w:szCs w:val="28"/>
        </w:rPr>
        <w:t xml:space="preserve">, в том числе предоставленных из федерального бюджета. </w:t>
      </w:r>
    </w:p>
    <w:p w:rsidR="00CE52B5" w:rsidRDefault="00EE0363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</w:t>
      </w:r>
      <w:bookmarkStart w:id="0" w:name="_GoBack"/>
      <w:bookmarkEnd w:id="0"/>
      <w:r w:rsidR="00CE52B5">
        <w:rPr>
          <w:sz w:val="28"/>
          <w:szCs w:val="28"/>
        </w:rPr>
        <w:t xml:space="preserve"> принятие проекта акта направлено </w:t>
      </w:r>
      <w:r w:rsidR="00FF5F11">
        <w:rPr>
          <w:sz w:val="28"/>
          <w:szCs w:val="28"/>
        </w:rPr>
        <w:t xml:space="preserve">на решение </w:t>
      </w:r>
      <w:r w:rsidR="00FF5F11" w:rsidRPr="00A37007">
        <w:rPr>
          <w:b/>
          <w:sz w:val="28"/>
          <w:szCs w:val="28"/>
        </w:rPr>
        <w:t xml:space="preserve">проблемы </w:t>
      </w:r>
      <w:r w:rsidR="00C26963">
        <w:rPr>
          <w:b/>
          <w:sz w:val="28"/>
          <w:szCs w:val="28"/>
        </w:rPr>
        <w:t>устранения правовых ограничений в части порядка предоставления</w:t>
      </w:r>
      <w:r w:rsidR="00CE52B5" w:rsidRPr="00A37007">
        <w:rPr>
          <w:b/>
          <w:sz w:val="28"/>
          <w:szCs w:val="28"/>
        </w:rPr>
        <w:t xml:space="preserve"> мер государственной поддержки</w:t>
      </w:r>
      <w:r w:rsidR="00CE52B5">
        <w:rPr>
          <w:sz w:val="28"/>
          <w:szCs w:val="28"/>
        </w:rPr>
        <w:t xml:space="preserve"> в сельскохозяйственной отрасли на территории</w:t>
      </w:r>
      <w:proofErr w:type="gramEnd"/>
      <w:r w:rsidR="00CE52B5">
        <w:rPr>
          <w:sz w:val="28"/>
          <w:szCs w:val="28"/>
        </w:rPr>
        <w:t xml:space="preserve"> Ульяновской области.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931E52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931E52">
        <w:rPr>
          <w:sz w:val="28"/>
        </w:rPr>
        <w:t xml:space="preserve"> акта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100EF7">
        <w:rPr>
          <w:sz w:val="28"/>
        </w:rPr>
        <w:t>совершенствование</w:t>
      </w:r>
      <w:r w:rsidR="00681E4E">
        <w:rPr>
          <w:sz w:val="28"/>
        </w:rPr>
        <w:t xml:space="preserve"> мер</w:t>
      </w:r>
      <w:r w:rsidR="00D30450">
        <w:rPr>
          <w:sz w:val="28"/>
        </w:rPr>
        <w:t>ы</w:t>
      </w:r>
      <w:r w:rsidR="00681E4E">
        <w:rPr>
          <w:sz w:val="28"/>
        </w:rPr>
        <w:t xml:space="preserve"> государственной поддержки </w:t>
      </w:r>
      <w:r w:rsidR="00CD037C">
        <w:rPr>
          <w:sz w:val="28"/>
        </w:rPr>
        <w:t>крестьянских (фермерских) хозяйств</w:t>
      </w:r>
      <w:r w:rsidR="00100EF7">
        <w:rPr>
          <w:sz w:val="28"/>
        </w:rPr>
        <w:t xml:space="preserve"> в части предоставления </w:t>
      </w:r>
      <w:r w:rsidR="00CD037C">
        <w:rPr>
          <w:sz w:val="28"/>
        </w:rPr>
        <w:t xml:space="preserve">грантов в форме </w:t>
      </w:r>
      <w:r w:rsidR="00100EF7">
        <w:rPr>
          <w:sz w:val="28"/>
        </w:rPr>
        <w:t xml:space="preserve">субсидий </w:t>
      </w:r>
      <w:r w:rsidR="00CD037C">
        <w:rPr>
          <w:sz w:val="28"/>
        </w:rPr>
        <w:t>из областного бюджета Ульяновской области на развитие семейных животноводческих ферм</w:t>
      </w:r>
      <w:r w:rsidR="00100EF7">
        <w:rPr>
          <w:sz w:val="28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A22552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A22552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5C5E56" w:rsidRPr="005907F1" w:rsidRDefault="00AE4594" w:rsidP="00C26963">
      <w:pPr>
        <w:autoSpaceDE w:val="0"/>
        <w:autoSpaceDN w:val="0"/>
        <w:adjustRightInd w:val="0"/>
        <w:spacing w:after="120"/>
        <w:ind w:firstLine="709"/>
        <w:jc w:val="right"/>
        <w:rPr>
          <w:b/>
          <w:sz w:val="28"/>
        </w:rPr>
      </w:pPr>
      <w:r w:rsidRPr="005907F1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4F14AC" w:rsidRPr="00A83504" w:rsidTr="00CD03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D037C" w:rsidRPr="00A83504" w:rsidTr="00CD03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C" w:rsidRPr="009A733D" w:rsidRDefault="00CD037C" w:rsidP="001B7EB3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 w:rsidRPr="009A733D">
              <w:rPr>
                <w:color w:val="000000"/>
                <w:spacing w:val="-2"/>
                <w:sz w:val="22"/>
                <w:szCs w:val="22"/>
              </w:rPr>
              <w:t>зменени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 w:rsidRPr="009A733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B7EB3">
              <w:rPr>
                <w:color w:val="000000"/>
                <w:spacing w:val="-2"/>
                <w:sz w:val="22"/>
                <w:szCs w:val="22"/>
              </w:rPr>
              <w:t>порядка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9A733D">
              <w:rPr>
                <w:color w:val="000000"/>
                <w:spacing w:val="-2"/>
                <w:sz w:val="22"/>
                <w:szCs w:val="22"/>
              </w:rPr>
              <w:t xml:space="preserve">проведения конкурсного отбора </w:t>
            </w:r>
            <w:r w:rsidRPr="009A733D">
              <w:rPr>
                <w:sz w:val="22"/>
                <w:szCs w:val="22"/>
              </w:rPr>
              <w:t>семейных животноводческих ферм</w:t>
            </w:r>
            <w:r w:rsidR="00A22552">
              <w:rPr>
                <w:sz w:val="22"/>
                <w:szCs w:val="22"/>
              </w:rPr>
              <w:t xml:space="preserve"> в части</w:t>
            </w:r>
            <w:r w:rsidR="00A22552">
              <w:rPr>
                <w:color w:val="000000"/>
                <w:spacing w:val="-2"/>
                <w:sz w:val="22"/>
                <w:szCs w:val="22"/>
              </w:rPr>
              <w:t xml:space="preserve"> сроков</w:t>
            </w:r>
            <w:r w:rsidRPr="009A733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его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C" w:rsidRPr="00F72AE1" w:rsidRDefault="00CD037C" w:rsidP="005867DC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F72AE1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количество построенных или реконструированных семейных животноводческих ферм</w:t>
            </w:r>
            <w:r w:rsidRPr="009C6A10">
              <w:rPr>
                <w:sz w:val="22"/>
                <w:szCs w:val="22"/>
              </w:rPr>
              <w:t>,</w:t>
            </w:r>
            <w:r w:rsidR="00D30450">
              <w:rPr>
                <w:sz w:val="22"/>
                <w:szCs w:val="22"/>
              </w:rPr>
              <w:t xml:space="preserve"> </w:t>
            </w:r>
            <w:r w:rsidRPr="009C6A10">
              <w:rPr>
                <w:sz w:val="22"/>
                <w:szCs w:val="22"/>
              </w:rPr>
              <w:t>в том числе по годам: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2018 год – 8</w:t>
            </w:r>
            <w:r>
              <w:rPr>
                <w:sz w:val="22"/>
                <w:szCs w:val="22"/>
              </w:rPr>
              <w:t xml:space="preserve"> единиц;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2019 год – 8</w:t>
            </w:r>
            <w:r>
              <w:rPr>
                <w:sz w:val="22"/>
                <w:szCs w:val="22"/>
              </w:rPr>
              <w:t xml:space="preserve"> единиц;</w:t>
            </w:r>
          </w:p>
          <w:p w:rsidR="00CD037C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10 единиц</w:t>
            </w:r>
            <w:r w:rsidR="00D30450">
              <w:rPr>
                <w:sz w:val="22"/>
                <w:szCs w:val="22"/>
              </w:rPr>
              <w:t>.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прирост </w:t>
            </w:r>
            <w:r w:rsidR="00D30450">
              <w:rPr>
                <w:sz w:val="22"/>
                <w:szCs w:val="22"/>
              </w:rPr>
              <w:t xml:space="preserve">объёма </w:t>
            </w:r>
            <w:proofErr w:type="spellStart"/>
            <w:r w:rsidR="00D30450">
              <w:rPr>
                <w:sz w:val="22"/>
                <w:szCs w:val="22"/>
              </w:rPr>
              <w:t>сельскохо</w:t>
            </w:r>
            <w:r>
              <w:rPr>
                <w:sz w:val="22"/>
                <w:szCs w:val="22"/>
              </w:rPr>
              <w:t>зяй</w:t>
            </w:r>
            <w:r w:rsidR="00D304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ственной</w:t>
            </w:r>
            <w:proofErr w:type="spellEnd"/>
            <w:r>
              <w:rPr>
                <w:sz w:val="22"/>
                <w:szCs w:val="22"/>
              </w:rPr>
              <w:t xml:space="preserve"> продукции, произ</w:t>
            </w:r>
            <w:r>
              <w:rPr>
                <w:sz w:val="22"/>
                <w:szCs w:val="22"/>
              </w:rPr>
              <w:softHyphen/>
              <w:t xml:space="preserve">веденной </w:t>
            </w:r>
            <w:proofErr w:type="gramStart"/>
            <w:r>
              <w:rPr>
                <w:sz w:val="22"/>
                <w:szCs w:val="22"/>
              </w:rPr>
              <w:t>крестьянскими</w:t>
            </w:r>
            <w:proofErr w:type="gramEnd"/>
            <w:r>
              <w:rPr>
                <w:sz w:val="22"/>
                <w:szCs w:val="22"/>
              </w:rPr>
              <w:t xml:space="preserve"> (фер</w:t>
            </w:r>
            <w:r>
              <w:rPr>
                <w:sz w:val="22"/>
                <w:szCs w:val="22"/>
              </w:rPr>
              <w:softHyphen/>
              <w:t xml:space="preserve">мерскими) </w:t>
            </w:r>
            <w:proofErr w:type="spellStart"/>
            <w:r>
              <w:rPr>
                <w:sz w:val="22"/>
                <w:szCs w:val="22"/>
              </w:rPr>
              <w:t>хозяй</w:t>
            </w:r>
            <w:r w:rsidR="00D304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ствами</w:t>
            </w:r>
            <w:proofErr w:type="spellEnd"/>
            <w:r>
              <w:rPr>
                <w:sz w:val="22"/>
                <w:szCs w:val="22"/>
              </w:rPr>
              <w:t>, полу</w:t>
            </w:r>
            <w:r>
              <w:rPr>
                <w:sz w:val="22"/>
                <w:szCs w:val="22"/>
              </w:rPr>
              <w:softHyphen/>
              <w:t xml:space="preserve">чившими средства 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 xml:space="preserve"> поддержки, к году, предшест</w:t>
            </w:r>
            <w:r>
              <w:rPr>
                <w:sz w:val="22"/>
                <w:szCs w:val="22"/>
              </w:rPr>
              <w:softHyphen/>
              <w:t xml:space="preserve">вующему году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r w:rsidR="00D304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ления</w:t>
            </w:r>
            <w:proofErr w:type="spellEnd"/>
            <w:r>
              <w:rPr>
                <w:sz w:val="22"/>
                <w:szCs w:val="22"/>
              </w:rPr>
              <w:t xml:space="preserve"> субсидии, </w:t>
            </w:r>
            <w:r w:rsidRPr="009C6A10">
              <w:rPr>
                <w:sz w:val="22"/>
                <w:szCs w:val="22"/>
              </w:rPr>
              <w:t>в том числе по годам: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2018 год – </w:t>
            </w:r>
            <w:r>
              <w:rPr>
                <w:sz w:val="22"/>
                <w:szCs w:val="22"/>
              </w:rPr>
              <w:t>10 процентов;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2019 год – 8</w:t>
            </w:r>
            <w:r>
              <w:rPr>
                <w:sz w:val="22"/>
                <w:szCs w:val="22"/>
              </w:rPr>
              <w:t xml:space="preserve"> единиц;</w:t>
            </w:r>
          </w:p>
          <w:p w:rsidR="00CD037C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10 единиц</w:t>
            </w:r>
            <w:r w:rsidR="00D30450">
              <w:rPr>
                <w:sz w:val="22"/>
                <w:szCs w:val="22"/>
              </w:rPr>
              <w:t>.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количество новых посто</w:t>
            </w:r>
            <w:r w:rsidR="00D30450">
              <w:rPr>
                <w:sz w:val="22"/>
                <w:szCs w:val="22"/>
              </w:rPr>
              <w:t>ян</w:t>
            </w:r>
            <w:r w:rsidR="00D30450">
              <w:rPr>
                <w:sz w:val="22"/>
                <w:szCs w:val="22"/>
              </w:rPr>
              <w:softHyphen/>
              <w:t xml:space="preserve">ных рабочих мест, созданных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крес</w:t>
            </w:r>
            <w:r w:rsidR="00D304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тьянских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(фермерских) хозяйствах, осуществивших проекты создания и развития своих хозяйств с помощью средств 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 xml:space="preserve"> поддержки, </w:t>
            </w:r>
            <w:r w:rsidRPr="009C6A10">
              <w:rPr>
                <w:sz w:val="22"/>
                <w:szCs w:val="22"/>
              </w:rPr>
              <w:t>в том числе по годам: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2018 год – </w:t>
            </w:r>
            <w:r>
              <w:rPr>
                <w:sz w:val="22"/>
                <w:szCs w:val="22"/>
              </w:rPr>
              <w:t>44 единицы;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2019 год – </w:t>
            </w:r>
            <w:r>
              <w:rPr>
                <w:sz w:val="22"/>
                <w:szCs w:val="22"/>
              </w:rPr>
              <w:t>39 единиц;</w:t>
            </w:r>
          </w:p>
          <w:p w:rsidR="00CD037C" w:rsidRDefault="00CD037C" w:rsidP="005867DC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2020 год – </w:t>
            </w:r>
            <w:r>
              <w:rPr>
                <w:sz w:val="22"/>
                <w:szCs w:val="22"/>
              </w:rPr>
              <w:t>41 единица.</w:t>
            </w:r>
          </w:p>
          <w:p w:rsidR="00CD037C" w:rsidRPr="009C6A10" w:rsidRDefault="00CD037C" w:rsidP="005867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 xml:space="preserve">Мониторинг осуществляется ежегодно в соответствии с официальной </w:t>
            </w:r>
            <w:proofErr w:type="spellStart"/>
            <w:proofErr w:type="gramStart"/>
            <w:r w:rsidRPr="009C6A10">
              <w:rPr>
                <w:sz w:val="22"/>
                <w:szCs w:val="22"/>
              </w:rPr>
              <w:t>статис</w:t>
            </w:r>
            <w:r w:rsidR="00D30450">
              <w:rPr>
                <w:sz w:val="22"/>
                <w:szCs w:val="22"/>
              </w:rPr>
              <w:t>-</w:t>
            </w:r>
            <w:r w:rsidRPr="009C6A10">
              <w:rPr>
                <w:sz w:val="22"/>
                <w:szCs w:val="22"/>
              </w:rPr>
              <w:t>тической</w:t>
            </w:r>
            <w:proofErr w:type="spellEnd"/>
            <w:proofErr w:type="gramEnd"/>
            <w:r w:rsidRPr="009C6A10">
              <w:rPr>
                <w:sz w:val="22"/>
                <w:szCs w:val="22"/>
              </w:rPr>
              <w:t xml:space="preserve"> информацией Федеральной службы государственной ста</w:t>
            </w:r>
            <w:r>
              <w:rPr>
                <w:sz w:val="22"/>
                <w:szCs w:val="22"/>
              </w:rPr>
              <w:softHyphen/>
            </w:r>
            <w:r w:rsidRPr="009C6A10">
              <w:rPr>
                <w:sz w:val="22"/>
                <w:szCs w:val="22"/>
              </w:rPr>
              <w:t>тистики.</w:t>
            </w:r>
          </w:p>
          <w:p w:rsidR="00CD037C" w:rsidRPr="00F72AE1" w:rsidRDefault="00CD037C" w:rsidP="001B7E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9C6A10">
              <w:rPr>
                <w:sz w:val="22"/>
                <w:szCs w:val="22"/>
              </w:rPr>
              <w:t>Методика расчёта значений целевого индикатора утвер</w:t>
            </w:r>
            <w:r w:rsidRPr="009C6A10">
              <w:rPr>
                <w:sz w:val="22"/>
                <w:szCs w:val="22"/>
              </w:rPr>
              <w:softHyphen/>
              <w:t xml:space="preserve">ждена </w:t>
            </w:r>
            <w:hyperlink r:id="rId9" w:history="1">
              <w:r w:rsidRPr="009C6A10">
                <w:rPr>
                  <w:sz w:val="22"/>
                  <w:szCs w:val="22"/>
                </w:rPr>
                <w:t>приказом</w:t>
              </w:r>
            </w:hyperlink>
            <w:r w:rsidRPr="009C6A10">
              <w:rPr>
                <w:sz w:val="22"/>
                <w:szCs w:val="22"/>
              </w:rPr>
              <w:t xml:space="preserve"> Федеральной службы государственной ста</w:t>
            </w:r>
            <w:r>
              <w:rPr>
                <w:sz w:val="22"/>
                <w:szCs w:val="22"/>
              </w:rPr>
              <w:softHyphen/>
            </w:r>
            <w:r w:rsidRPr="009C6A10">
              <w:rPr>
                <w:sz w:val="22"/>
                <w:szCs w:val="22"/>
              </w:rPr>
              <w:t>тистики от 06.09.2011 № 385 «Об утверждении Методиче</w:t>
            </w:r>
            <w:r>
              <w:rPr>
                <w:sz w:val="22"/>
                <w:szCs w:val="22"/>
              </w:rPr>
              <w:softHyphen/>
            </w:r>
            <w:r w:rsidRPr="009C6A10">
              <w:rPr>
                <w:sz w:val="22"/>
                <w:szCs w:val="22"/>
              </w:rPr>
              <w:t>ских указаний по расч</w:t>
            </w:r>
            <w:r w:rsidR="001B7EB3">
              <w:rPr>
                <w:sz w:val="22"/>
                <w:szCs w:val="22"/>
              </w:rPr>
              <w:t>ё</w:t>
            </w:r>
            <w:r w:rsidRPr="009C6A10">
              <w:rPr>
                <w:sz w:val="22"/>
                <w:szCs w:val="22"/>
              </w:rPr>
              <w:t>ту объ</w:t>
            </w:r>
            <w:r w:rsidR="001B7EB3">
              <w:rPr>
                <w:sz w:val="22"/>
                <w:szCs w:val="22"/>
              </w:rPr>
              <w:t>ё</w:t>
            </w:r>
            <w:r w:rsidRPr="009C6A10">
              <w:rPr>
                <w:sz w:val="22"/>
                <w:szCs w:val="22"/>
              </w:rPr>
              <w:t>ма и индекса производства продукции сельского хозяй</w:t>
            </w:r>
            <w:r>
              <w:rPr>
                <w:sz w:val="22"/>
                <w:szCs w:val="22"/>
              </w:rPr>
              <w:softHyphen/>
            </w:r>
            <w:r w:rsidRPr="009C6A10">
              <w:rPr>
                <w:sz w:val="22"/>
                <w:szCs w:val="22"/>
              </w:rPr>
              <w:t>ства»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B1427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15440E" w:rsidRPr="00706C2E" w:rsidRDefault="00D60F27" w:rsidP="00590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>предоставления</w:t>
      </w:r>
      <w:r w:rsidR="00C22AB6">
        <w:rPr>
          <w:sz w:val="28"/>
          <w:szCs w:val="28"/>
        </w:rPr>
        <w:t xml:space="preserve"> грантов в форме</w:t>
      </w:r>
      <w:r w:rsidR="0015440E" w:rsidRPr="00706C2E">
        <w:rPr>
          <w:sz w:val="28"/>
          <w:szCs w:val="28"/>
        </w:rPr>
        <w:t xml:space="preserve"> субсидий из бюджета субъекта Российской Федерации на </w:t>
      </w:r>
      <w:r w:rsidR="00C22AB6">
        <w:rPr>
          <w:sz w:val="28"/>
          <w:szCs w:val="28"/>
        </w:rPr>
        <w:t>развитие</w:t>
      </w:r>
      <w:proofErr w:type="gramEnd"/>
      <w:r w:rsidR="00C22AB6">
        <w:rPr>
          <w:sz w:val="28"/>
          <w:szCs w:val="28"/>
        </w:rPr>
        <w:t xml:space="preserve"> семейных животноводческих ферм</w:t>
      </w:r>
      <w:r w:rsidR="0015440E" w:rsidRPr="00706C2E">
        <w:rPr>
          <w:sz w:val="28"/>
          <w:szCs w:val="28"/>
        </w:rPr>
        <w:t xml:space="preserve"> </w:t>
      </w:r>
      <w:r w:rsidR="00A258A5" w:rsidRPr="00706C2E">
        <w:rPr>
          <w:sz w:val="28"/>
          <w:szCs w:val="28"/>
        </w:rPr>
        <w:t xml:space="preserve">установлено, что </w:t>
      </w:r>
      <w:r w:rsidR="0015440E" w:rsidRPr="00706C2E">
        <w:rPr>
          <w:sz w:val="28"/>
          <w:szCs w:val="28"/>
        </w:rPr>
        <w:t xml:space="preserve">схожее регулирование действует в </w:t>
      </w:r>
      <w:r w:rsidR="00C22AB6">
        <w:rPr>
          <w:sz w:val="28"/>
          <w:szCs w:val="28"/>
        </w:rPr>
        <w:t>большинстве</w:t>
      </w:r>
      <w:r w:rsidR="0015440E" w:rsidRPr="00706C2E">
        <w:rPr>
          <w:sz w:val="28"/>
          <w:szCs w:val="28"/>
        </w:rPr>
        <w:t xml:space="preserve"> </w:t>
      </w:r>
      <w:r w:rsidR="00A258A5" w:rsidRPr="00706C2E">
        <w:rPr>
          <w:sz w:val="28"/>
          <w:szCs w:val="28"/>
        </w:rPr>
        <w:t>субъект</w:t>
      </w:r>
      <w:r w:rsidR="0015440E" w:rsidRPr="00706C2E">
        <w:rPr>
          <w:sz w:val="28"/>
          <w:szCs w:val="28"/>
        </w:rPr>
        <w:t>ов</w:t>
      </w:r>
      <w:r w:rsidR="00A258A5" w:rsidRPr="00706C2E">
        <w:rPr>
          <w:sz w:val="28"/>
          <w:szCs w:val="28"/>
        </w:rPr>
        <w:t xml:space="preserve"> Российской Федерации</w:t>
      </w:r>
      <w:r w:rsidR="00C26963">
        <w:rPr>
          <w:sz w:val="28"/>
          <w:szCs w:val="28"/>
        </w:rPr>
        <w:t xml:space="preserve">. </w:t>
      </w:r>
      <w:r w:rsidR="0015440E" w:rsidRPr="00706C2E">
        <w:rPr>
          <w:sz w:val="28"/>
          <w:szCs w:val="28"/>
        </w:rPr>
        <w:t>Так, например:</w:t>
      </w:r>
    </w:p>
    <w:p w:rsidR="00C22AB6" w:rsidRPr="005907F1" w:rsidRDefault="00C22AB6" w:rsidP="00C26963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right"/>
        <w:rPr>
          <w:b/>
          <w:sz w:val="28"/>
          <w:szCs w:val="28"/>
        </w:rPr>
      </w:pPr>
      <w:r w:rsidRPr="005907F1">
        <w:rPr>
          <w:b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22AB6" w:rsidRPr="00151C5E" w:rsidTr="0085665F">
        <w:tc>
          <w:tcPr>
            <w:tcW w:w="6062" w:type="dxa"/>
          </w:tcPr>
          <w:p w:rsidR="00C22AB6" w:rsidRPr="00151C5E" w:rsidRDefault="00C22AB6" w:rsidP="005867D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Субъект РФ/ НПА субъекта</w:t>
            </w:r>
          </w:p>
        </w:tc>
        <w:tc>
          <w:tcPr>
            <w:tcW w:w="3685" w:type="dxa"/>
          </w:tcPr>
          <w:p w:rsidR="00C22AB6" w:rsidRPr="00151C5E" w:rsidRDefault="0085665F" w:rsidP="005867D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Особенности регулирования согласно НПА</w:t>
            </w:r>
          </w:p>
        </w:tc>
      </w:tr>
      <w:tr w:rsidR="00C22AB6" w:rsidRPr="00151C5E" w:rsidTr="0085665F">
        <w:trPr>
          <w:trHeight w:val="1868"/>
        </w:trPr>
        <w:tc>
          <w:tcPr>
            <w:tcW w:w="6062" w:type="dxa"/>
          </w:tcPr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Хабаровский край</w:t>
            </w:r>
          </w:p>
          <w:p w:rsidR="0085665F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Правительства Хабаровского края от 11.07.2017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269-пр</w:t>
            </w:r>
            <w:r w:rsidR="00FB37CF" w:rsidRPr="00151C5E">
              <w:rPr>
                <w:sz w:val="22"/>
                <w:szCs w:val="22"/>
              </w:rPr>
              <w:t xml:space="preserve"> «</w:t>
            </w:r>
            <w:r w:rsidRPr="00151C5E">
              <w:rPr>
                <w:sz w:val="22"/>
                <w:szCs w:val="22"/>
              </w:rPr>
              <w:t xml:space="preserve">О порядке и об условиях </w:t>
            </w:r>
            <w:proofErr w:type="spellStart"/>
            <w:proofErr w:type="gramStart"/>
            <w:r w:rsidRPr="00151C5E">
              <w:rPr>
                <w:sz w:val="22"/>
                <w:szCs w:val="22"/>
              </w:rPr>
              <w:t>предос</w:t>
            </w:r>
            <w:r w:rsidR="00151C5E">
              <w:rPr>
                <w:sz w:val="22"/>
                <w:szCs w:val="22"/>
              </w:rPr>
              <w:t>-</w:t>
            </w:r>
            <w:r w:rsidRPr="00151C5E">
              <w:rPr>
                <w:sz w:val="22"/>
                <w:szCs w:val="22"/>
              </w:rPr>
              <w:t>тавления</w:t>
            </w:r>
            <w:proofErr w:type="spellEnd"/>
            <w:proofErr w:type="gramEnd"/>
            <w:r w:rsidRPr="00151C5E">
              <w:rPr>
                <w:sz w:val="22"/>
                <w:szCs w:val="22"/>
              </w:rPr>
              <w:t xml:space="preserve"> отдельных мер краевой государственной </w:t>
            </w:r>
            <w:proofErr w:type="spellStart"/>
            <w:r w:rsidRPr="00151C5E">
              <w:rPr>
                <w:sz w:val="22"/>
                <w:szCs w:val="22"/>
              </w:rPr>
              <w:t>поддер</w:t>
            </w:r>
            <w:r w:rsidR="00151C5E">
              <w:rPr>
                <w:sz w:val="22"/>
                <w:szCs w:val="22"/>
              </w:rPr>
              <w:t>-</w:t>
            </w:r>
            <w:r w:rsidRPr="00151C5E">
              <w:rPr>
                <w:sz w:val="22"/>
                <w:szCs w:val="22"/>
              </w:rPr>
              <w:t>жки</w:t>
            </w:r>
            <w:proofErr w:type="spellEnd"/>
            <w:r w:rsidRPr="00151C5E">
              <w:rPr>
                <w:sz w:val="22"/>
                <w:szCs w:val="22"/>
              </w:rPr>
              <w:t>, направленных на развитие малых форм хозяйствования в Хабаровском крае</w:t>
            </w:r>
            <w:r w:rsidR="00FB37CF" w:rsidRPr="00151C5E">
              <w:rPr>
                <w:sz w:val="22"/>
                <w:szCs w:val="22"/>
              </w:rPr>
              <w:t>»</w:t>
            </w:r>
          </w:p>
          <w:p w:rsidR="0085665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Алтайский край</w:t>
            </w:r>
          </w:p>
          <w:p w:rsidR="00C22AB6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Правительства Алтайского края от 09.02.2017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37</w:t>
            </w:r>
            <w:r w:rsidR="00FB37CF" w:rsidRPr="00151C5E">
              <w:rPr>
                <w:sz w:val="22"/>
                <w:szCs w:val="22"/>
              </w:rPr>
              <w:t xml:space="preserve"> «</w:t>
            </w:r>
            <w:r w:rsidRPr="00151C5E">
              <w:rPr>
                <w:sz w:val="22"/>
                <w:szCs w:val="22"/>
              </w:rPr>
              <w:t>Об утверждении порядка предоставления из краевого бюджета гранта на развитие в Алтайском крае семейных животноводческих ферм на базе крестьянских (фермерских) хозяйств</w:t>
            </w:r>
            <w:r w:rsidR="00FB37CF" w:rsidRPr="00151C5E">
              <w:rPr>
                <w:sz w:val="22"/>
                <w:szCs w:val="22"/>
              </w:rPr>
              <w:t>»</w:t>
            </w:r>
          </w:p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Чувашская республика</w:t>
            </w:r>
          </w:p>
          <w:p w:rsidR="0085665F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Кабинета Министров ЧР от 08.02.2017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44</w:t>
            </w:r>
          </w:p>
          <w:p w:rsidR="0085665F" w:rsidRPr="00151C5E" w:rsidRDefault="00FB37C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>«</w:t>
            </w:r>
            <w:r w:rsidR="0085665F" w:rsidRPr="00151C5E">
              <w:rPr>
                <w:sz w:val="22"/>
                <w:szCs w:val="22"/>
              </w:rPr>
              <w:t>Об утверждении правил предоставления субсидий из</w:t>
            </w:r>
            <w:r w:rsidR="00151C5E">
              <w:rPr>
                <w:sz w:val="22"/>
                <w:szCs w:val="22"/>
              </w:rPr>
              <w:t> </w:t>
            </w:r>
            <w:r w:rsidR="0085665F" w:rsidRPr="00151C5E">
              <w:rPr>
                <w:sz w:val="22"/>
                <w:szCs w:val="22"/>
              </w:rPr>
              <w:t>республиканского бюджета Чувашской Республики на</w:t>
            </w:r>
            <w:r w:rsidR="00151C5E">
              <w:rPr>
                <w:sz w:val="22"/>
                <w:szCs w:val="22"/>
              </w:rPr>
              <w:t> </w:t>
            </w:r>
            <w:r w:rsidR="0085665F" w:rsidRPr="00151C5E">
              <w:rPr>
                <w:sz w:val="22"/>
                <w:szCs w:val="22"/>
              </w:rPr>
              <w:t>содействие достижению целевых показателей</w:t>
            </w:r>
            <w:r w:rsidRPr="00151C5E">
              <w:rPr>
                <w:sz w:val="22"/>
                <w:szCs w:val="22"/>
              </w:rPr>
              <w:t>»</w:t>
            </w:r>
          </w:p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lastRenderedPageBreak/>
              <w:t>Республика Марий Эл</w:t>
            </w:r>
          </w:p>
          <w:p w:rsidR="0085665F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Правительства Республики Марий Эл от 25.05.2012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173</w:t>
            </w:r>
            <w:r w:rsidR="00FB37CF" w:rsidRPr="00151C5E">
              <w:rPr>
                <w:sz w:val="22"/>
                <w:szCs w:val="22"/>
              </w:rPr>
              <w:t xml:space="preserve"> «</w:t>
            </w:r>
            <w:r w:rsidRPr="00151C5E">
              <w:rPr>
                <w:sz w:val="22"/>
                <w:szCs w:val="22"/>
              </w:rPr>
              <w:t>Об утверждении Правил предоставления грантов на развитие семейных животноводческих ферм</w:t>
            </w:r>
            <w:r w:rsidR="00FB37CF" w:rsidRPr="00151C5E">
              <w:rPr>
                <w:sz w:val="22"/>
                <w:szCs w:val="22"/>
              </w:rPr>
              <w:t>»</w:t>
            </w:r>
          </w:p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Кировская область</w:t>
            </w:r>
          </w:p>
          <w:p w:rsidR="0085665F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Правительства Кировской области от 10.03.2017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52/147</w:t>
            </w:r>
            <w:r w:rsidR="00FB37CF" w:rsidRPr="00151C5E">
              <w:rPr>
                <w:sz w:val="22"/>
                <w:szCs w:val="22"/>
              </w:rPr>
              <w:t xml:space="preserve"> «</w:t>
            </w:r>
            <w:r w:rsidRPr="00151C5E">
              <w:rPr>
                <w:sz w:val="22"/>
                <w:szCs w:val="22"/>
              </w:rPr>
              <w:t>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</w:t>
            </w:r>
            <w:r w:rsidR="00FB37CF" w:rsidRPr="00151C5E">
              <w:rPr>
                <w:sz w:val="22"/>
                <w:szCs w:val="22"/>
              </w:rPr>
              <w:t>»</w:t>
            </w:r>
          </w:p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Саратовская область</w:t>
            </w:r>
          </w:p>
          <w:p w:rsidR="0085665F" w:rsidRPr="00151C5E" w:rsidRDefault="00FB37C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>П</w:t>
            </w:r>
            <w:r w:rsidR="0085665F" w:rsidRPr="00151C5E">
              <w:rPr>
                <w:sz w:val="22"/>
                <w:szCs w:val="22"/>
              </w:rPr>
              <w:t>остановление</w:t>
            </w:r>
            <w:r w:rsidRPr="00151C5E">
              <w:rPr>
                <w:sz w:val="22"/>
                <w:szCs w:val="22"/>
              </w:rPr>
              <w:t xml:space="preserve"> Правительства Саратовской области</w:t>
            </w:r>
            <w:r w:rsidR="0085665F" w:rsidRPr="00151C5E">
              <w:rPr>
                <w:sz w:val="22"/>
                <w:szCs w:val="22"/>
              </w:rPr>
              <w:t xml:space="preserve"> от 31</w:t>
            </w:r>
            <w:r w:rsidRPr="00151C5E">
              <w:rPr>
                <w:sz w:val="22"/>
                <w:szCs w:val="22"/>
              </w:rPr>
              <w:t>.03.</w:t>
            </w:r>
            <w:r w:rsidR="0085665F" w:rsidRPr="00151C5E">
              <w:rPr>
                <w:sz w:val="22"/>
                <w:szCs w:val="22"/>
              </w:rPr>
              <w:t xml:space="preserve">2016 </w:t>
            </w:r>
            <w:r w:rsidRPr="00151C5E">
              <w:rPr>
                <w:sz w:val="22"/>
                <w:szCs w:val="22"/>
              </w:rPr>
              <w:t>№</w:t>
            </w:r>
            <w:r w:rsidR="0085665F" w:rsidRPr="00151C5E">
              <w:rPr>
                <w:sz w:val="22"/>
                <w:szCs w:val="22"/>
              </w:rPr>
              <w:t xml:space="preserve"> 137</w:t>
            </w:r>
            <w:r w:rsidRPr="00151C5E">
              <w:rPr>
                <w:sz w:val="22"/>
                <w:szCs w:val="22"/>
              </w:rPr>
              <w:t>П</w:t>
            </w:r>
            <w:r w:rsidR="0085665F" w:rsidRPr="00151C5E">
              <w:rPr>
                <w:sz w:val="22"/>
                <w:szCs w:val="22"/>
              </w:rPr>
              <w:t xml:space="preserve"> </w:t>
            </w:r>
            <w:r w:rsidRPr="00151C5E">
              <w:rPr>
                <w:sz w:val="22"/>
                <w:szCs w:val="22"/>
              </w:rPr>
              <w:t>«О</w:t>
            </w:r>
            <w:r w:rsidR="0085665F" w:rsidRPr="00151C5E">
              <w:rPr>
                <w:sz w:val="22"/>
                <w:szCs w:val="22"/>
              </w:rPr>
              <w:t xml:space="preserve">б утверждении положения о </w:t>
            </w:r>
            <w:proofErr w:type="spellStart"/>
            <w:r w:rsidR="0085665F" w:rsidRPr="00151C5E">
              <w:rPr>
                <w:sz w:val="22"/>
                <w:szCs w:val="22"/>
              </w:rPr>
              <w:t>предос</w:t>
            </w:r>
            <w:r w:rsidR="00151C5E">
              <w:rPr>
                <w:sz w:val="22"/>
                <w:szCs w:val="22"/>
              </w:rPr>
              <w:t>-</w:t>
            </w:r>
            <w:r w:rsidR="0085665F" w:rsidRPr="00151C5E">
              <w:rPr>
                <w:sz w:val="22"/>
                <w:szCs w:val="22"/>
              </w:rPr>
              <w:t>тавлении</w:t>
            </w:r>
            <w:proofErr w:type="spellEnd"/>
            <w:r w:rsidR="0085665F" w:rsidRPr="00151C5E">
              <w:rPr>
                <w:sz w:val="22"/>
                <w:szCs w:val="22"/>
              </w:rPr>
              <w:t xml:space="preserve"> субсидий из областного бюджета на поддержку начинающих фермеров, развитие семейных животно</w:t>
            </w:r>
            <w:r w:rsidR="00151C5E">
              <w:rPr>
                <w:sz w:val="22"/>
                <w:szCs w:val="22"/>
              </w:rPr>
              <w:t>-</w:t>
            </w:r>
            <w:proofErr w:type="spellStart"/>
            <w:r w:rsidR="0085665F" w:rsidRPr="00151C5E">
              <w:rPr>
                <w:sz w:val="22"/>
                <w:szCs w:val="22"/>
              </w:rPr>
              <w:t>водческих</w:t>
            </w:r>
            <w:proofErr w:type="spellEnd"/>
            <w:r w:rsidR="0085665F" w:rsidRPr="00151C5E">
              <w:rPr>
                <w:sz w:val="22"/>
                <w:szCs w:val="22"/>
              </w:rPr>
              <w:t xml:space="preserve"> ферм и </w:t>
            </w:r>
            <w:proofErr w:type="spellStart"/>
            <w:r w:rsidR="0085665F" w:rsidRPr="00151C5E">
              <w:rPr>
                <w:sz w:val="22"/>
                <w:szCs w:val="22"/>
              </w:rPr>
              <w:t>грантовую</w:t>
            </w:r>
            <w:proofErr w:type="spellEnd"/>
            <w:r w:rsidR="0085665F" w:rsidRPr="00151C5E">
              <w:rPr>
                <w:sz w:val="22"/>
                <w:szCs w:val="22"/>
              </w:rPr>
              <w:t xml:space="preserve"> поддержку </w:t>
            </w:r>
            <w:proofErr w:type="spellStart"/>
            <w:r w:rsidR="0085665F" w:rsidRPr="00151C5E">
              <w:rPr>
                <w:sz w:val="22"/>
                <w:szCs w:val="22"/>
              </w:rPr>
              <w:t>сельскохозяй</w:t>
            </w:r>
            <w:r w:rsidR="00151C5E">
              <w:rPr>
                <w:sz w:val="22"/>
                <w:szCs w:val="22"/>
              </w:rPr>
              <w:t>-</w:t>
            </w:r>
            <w:r w:rsidR="0085665F" w:rsidRPr="00151C5E">
              <w:rPr>
                <w:sz w:val="22"/>
                <w:szCs w:val="22"/>
              </w:rPr>
              <w:t>ственных</w:t>
            </w:r>
            <w:proofErr w:type="spellEnd"/>
            <w:r w:rsidR="0085665F" w:rsidRPr="00151C5E">
              <w:rPr>
                <w:sz w:val="22"/>
                <w:szCs w:val="22"/>
              </w:rPr>
              <w:t xml:space="preserve"> потребительских кооперативов для развития материально-технической базы и признании </w:t>
            </w:r>
            <w:proofErr w:type="gramStart"/>
            <w:r w:rsidR="0085665F" w:rsidRPr="00151C5E">
              <w:rPr>
                <w:sz w:val="22"/>
                <w:szCs w:val="22"/>
              </w:rPr>
              <w:t>утратившими</w:t>
            </w:r>
            <w:proofErr w:type="gramEnd"/>
            <w:r w:rsidR="0085665F" w:rsidRPr="00151C5E">
              <w:rPr>
                <w:sz w:val="22"/>
                <w:szCs w:val="22"/>
              </w:rPr>
              <w:t xml:space="preserve"> силу отдельных положений постановления </w:t>
            </w:r>
            <w:r w:rsidRPr="00151C5E">
              <w:rPr>
                <w:sz w:val="22"/>
                <w:szCs w:val="22"/>
              </w:rPr>
              <w:t>П</w:t>
            </w:r>
            <w:r w:rsidR="0085665F" w:rsidRPr="00151C5E">
              <w:rPr>
                <w:sz w:val="22"/>
                <w:szCs w:val="22"/>
              </w:rPr>
              <w:t xml:space="preserve">равительства </w:t>
            </w:r>
            <w:r w:rsidRPr="00151C5E">
              <w:rPr>
                <w:sz w:val="22"/>
                <w:szCs w:val="22"/>
              </w:rPr>
              <w:t>С</w:t>
            </w:r>
            <w:r w:rsidR="0085665F" w:rsidRPr="00151C5E">
              <w:rPr>
                <w:sz w:val="22"/>
                <w:szCs w:val="22"/>
              </w:rPr>
              <w:t xml:space="preserve">аратовской области от 6 марта 2015 года </w:t>
            </w:r>
            <w:r w:rsidRPr="00151C5E">
              <w:rPr>
                <w:sz w:val="22"/>
                <w:szCs w:val="22"/>
              </w:rPr>
              <w:t>№</w:t>
            </w:r>
            <w:r w:rsidR="0085665F" w:rsidRPr="00151C5E">
              <w:rPr>
                <w:sz w:val="22"/>
                <w:szCs w:val="22"/>
              </w:rPr>
              <w:t xml:space="preserve"> 111-</w:t>
            </w:r>
            <w:r w:rsidRPr="00151C5E">
              <w:rPr>
                <w:sz w:val="22"/>
                <w:szCs w:val="22"/>
              </w:rPr>
              <w:t>П»</w:t>
            </w:r>
          </w:p>
        </w:tc>
        <w:tc>
          <w:tcPr>
            <w:tcW w:w="3685" w:type="dxa"/>
          </w:tcPr>
          <w:p w:rsidR="00C22AB6" w:rsidRPr="00151C5E" w:rsidRDefault="0085665F" w:rsidP="005867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lastRenderedPageBreak/>
              <w:t>Не установлен предельный срок</w:t>
            </w:r>
            <w:r w:rsidRPr="00151C5E">
              <w:rPr>
                <w:sz w:val="22"/>
                <w:szCs w:val="22"/>
              </w:rPr>
              <w:t xml:space="preserve"> проведения конкурсного отбора семейных животноводческих ферм на предоставление грантов в форме субсидий</w:t>
            </w:r>
          </w:p>
        </w:tc>
      </w:tr>
      <w:tr w:rsidR="00C22AB6" w:rsidRPr="00151C5E" w:rsidTr="0085665F">
        <w:trPr>
          <w:trHeight w:val="2959"/>
        </w:trPr>
        <w:tc>
          <w:tcPr>
            <w:tcW w:w="6062" w:type="dxa"/>
          </w:tcPr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lastRenderedPageBreak/>
              <w:t>Липецкая область</w:t>
            </w:r>
          </w:p>
          <w:p w:rsidR="0085665F" w:rsidRPr="00151C5E" w:rsidRDefault="0085665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Постановление </w:t>
            </w:r>
            <w:r w:rsidR="00FB37CF" w:rsidRPr="00151C5E">
              <w:rPr>
                <w:sz w:val="22"/>
                <w:szCs w:val="22"/>
              </w:rPr>
              <w:t>Г</w:t>
            </w:r>
            <w:r w:rsidRPr="00151C5E">
              <w:rPr>
                <w:sz w:val="22"/>
                <w:szCs w:val="22"/>
              </w:rPr>
              <w:t xml:space="preserve">лавы администрации Липецкой обл. от 14.06.2018 </w:t>
            </w:r>
            <w:r w:rsidR="00FB37CF" w:rsidRPr="00151C5E">
              <w:rPr>
                <w:sz w:val="22"/>
                <w:szCs w:val="22"/>
              </w:rPr>
              <w:t>№</w:t>
            </w:r>
            <w:r w:rsidRPr="00151C5E">
              <w:rPr>
                <w:sz w:val="22"/>
                <w:szCs w:val="22"/>
              </w:rPr>
              <w:t xml:space="preserve"> 401</w:t>
            </w:r>
            <w:r w:rsidR="00FB37CF" w:rsidRPr="00151C5E">
              <w:rPr>
                <w:sz w:val="22"/>
                <w:szCs w:val="22"/>
              </w:rPr>
              <w:t xml:space="preserve"> «</w:t>
            </w:r>
            <w:r w:rsidRPr="00151C5E">
              <w:rPr>
                <w:sz w:val="22"/>
                <w:szCs w:val="22"/>
              </w:rPr>
              <w:t>Об учреждении грантов в форме субсидий в отрасли сельского хозяйства и утверждении порядков их предоставления в 2018 году</w:t>
            </w:r>
            <w:r w:rsidR="00FB37CF" w:rsidRPr="00151C5E">
              <w:rPr>
                <w:sz w:val="22"/>
                <w:szCs w:val="22"/>
              </w:rPr>
              <w:t>»</w:t>
            </w:r>
          </w:p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Нижегородская область</w:t>
            </w:r>
          </w:p>
          <w:p w:rsidR="00FB37CF" w:rsidRPr="00151C5E" w:rsidRDefault="00FB37C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Приказ Министерства сельского хозяйства и </w:t>
            </w:r>
            <w:proofErr w:type="spellStart"/>
            <w:proofErr w:type="gramStart"/>
            <w:r w:rsidRPr="00151C5E">
              <w:rPr>
                <w:sz w:val="22"/>
                <w:szCs w:val="22"/>
              </w:rPr>
              <w:t>продовольс-твенных</w:t>
            </w:r>
            <w:proofErr w:type="spellEnd"/>
            <w:proofErr w:type="gramEnd"/>
            <w:r w:rsidRPr="00151C5E">
              <w:rPr>
                <w:sz w:val="22"/>
                <w:szCs w:val="22"/>
              </w:rPr>
              <w:t xml:space="preserve"> ресурсов Нижегородской области от 14.05.2018 № 86 «Об утверждении порядка проведения в 2018 году отборов крестьянских (фермерских) хозяйств и сельскохозяйственных потребительских кооперативов для предоставления грантов в форме субсидий на поддержку начинающим фермерам, развитие семейных живот</w:t>
            </w:r>
            <w:r w:rsidR="00151C5E">
              <w:rPr>
                <w:sz w:val="22"/>
                <w:szCs w:val="22"/>
              </w:rPr>
              <w:t>-</w:t>
            </w:r>
            <w:proofErr w:type="spellStart"/>
            <w:r w:rsidRPr="00151C5E">
              <w:rPr>
                <w:sz w:val="22"/>
                <w:szCs w:val="22"/>
              </w:rPr>
              <w:t>новодческих</w:t>
            </w:r>
            <w:proofErr w:type="spellEnd"/>
            <w:r w:rsidRPr="00151C5E">
              <w:rPr>
                <w:sz w:val="22"/>
                <w:szCs w:val="22"/>
              </w:rPr>
              <w:t xml:space="preserve"> ферм и материально-технической базы сельскохозяйственных потребительских кооперативов»</w:t>
            </w:r>
          </w:p>
        </w:tc>
        <w:tc>
          <w:tcPr>
            <w:tcW w:w="3685" w:type="dxa"/>
          </w:tcPr>
          <w:p w:rsidR="00C22AB6" w:rsidRPr="00151C5E" w:rsidRDefault="0085665F" w:rsidP="008566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Регулирование в сфере </w:t>
            </w:r>
            <w:proofErr w:type="gramStart"/>
            <w:r w:rsidRPr="00151C5E">
              <w:rPr>
                <w:sz w:val="22"/>
                <w:szCs w:val="22"/>
              </w:rPr>
              <w:t>предо</w:t>
            </w:r>
            <w:r w:rsidR="00FB37CF" w:rsidRPr="00151C5E">
              <w:rPr>
                <w:sz w:val="22"/>
                <w:szCs w:val="22"/>
              </w:rPr>
              <w:t>-</w:t>
            </w:r>
            <w:proofErr w:type="spellStart"/>
            <w:r w:rsidRPr="00151C5E">
              <w:rPr>
                <w:sz w:val="22"/>
                <w:szCs w:val="22"/>
              </w:rPr>
              <w:t>ставления</w:t>
            </w:r>
            <w:proofErr w:type="spellEnd"/>
            <w:proofErr w:type="gramEnd"/>
            <w:r w:rsidRPr="00151C5E">
              <w:rPr>
                <w:sz w:val="22"/>
                <w:szCs w:val="22"/>
              </w:rPr>
              <w:t xml:space="preserve"> грантов в форме субсидий на развитие семейных животноводческих ферм </w:t>
            </w:r>
            <w:proofErr w:type="spellStart"/>
            <w:r w:rsidRPr="00151C5E">
              <w:rPr>
                <w:sz w:val="22"/>
                <w:szCs w:val="22"/>
              </w:rPr>
              <w:t>прини</w:t>
            </w:r>
            <w:proofErr w:type="spellEnd"/>
            <w:r w:rsidR="00FB37CF" w:rsidRPr="00151C5E">
              <w:rPr>
                <w:sz w:val="22"/>
                <w:szCs w:val="22"/>
              </w:rPr>
              <w:t>-</w:t>
            </w:r>
            <w:r w:rsidRPr="00151C5E">
              <w:rPr>
                <w:sz w:val="22"/>
                <w:szCs w:val="22"/>
              </w:rPr>
              <w:t xml:space="preserve">мается </w:t>
            </w:r>
            <w:r w:rsidRPr="00151C5E">
              <w:rPr>
                <w:b/>
                <w:sz w:val="22"/>
                <w:szCs w:val="22"/>
              </w:rPr>
              <w:t>на каждый год</w:t>
            </w:r>
          </w:p>
        </w:tc>
      </w:tr>
      <w:tr w:rsidR="00C22AB6" w:rsidRPr="00151C5E" w:rsidTr="0085665F">
        <w:tc>
          <w:tcPr>
            <w:tcW w:w="6062" w:type="dxa"/>
          </w:tcPr>
          <w:p w:rsidR="00FB37CF" w:rsidRPr="00151C5E" w:rsidRDefault="00FB37CF" w:rsidP="00FB37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1C5E">
              <w:rPr>
                <w:b/>
                <w:sz w:val="22"/>
                <w:szCs w:val="22"/>
              </w:rPr>
              <w:t>Волгоградская область</w:t>
            </w:r>
          </w:p>
          <w:p w:rsidR="00C22AB6" w:rsidRPr="00151C5E" w:rsidRDefault="00FB37CF" w:rsidP="00151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>П</w:t>
            </w:r>
            <w:r w:rsidR="0085665F" w:rsidRPr="00151C5E">
              <w:rPr>
                <w:sz w:val="22"/>
                <w:szCs w:val="22"/>
              </w:rPr>
              <w:t xml:space="preserve">остановление </w:t>
            </w:r>
            <w:r w:rsidRPr="00151C5E">
              <w:rPr>
                <w:sz w:val="22"/>
                <w:szCs w:val="22"/>
              </w:rPr>
              <w:t xml:space="preserve">администрация Волгоградской области </w:t>
            </w:r>
            <w:r w:rsidR="0085665F" w:rsidRPr="00151C5E">
              <w:rPr>
                <w:sz w:val="22"/>
                <w:szCs w:val="22"/>
              </w:rPr>
              <w:t>от 26</w:t>
            </w:r>
            <w:r w:rsidRPr="00151C5E">
              <w:rPr>
                <w:sz w:val="22"/>
                <w:szCs w:val="22"/>
              </w:rPr>
              <w:t>.04.</w:t>
            </w:r>
            <w:r w:rsidR="0085665F" w:rsidRPr="00151C5E">
              <w:rPr>
                <w:sz w:val="22"/>
                <w:szCs w:val="22"/>
              </w:rPr>
              <w:t>2017</w:t>
            </w:r>
            <w:r w:rsidRPr="00151C5E">
              <w:rPr>
                <w:sz w:val="22"/>
                <w:szCs w:val="22"/>
              </w:rPr>
              <w:t xml:space="preserve"> №</w:t>
            </w:r>
            <w:r w:rsidR="0085665F" w:rsidRPr="00151C5E">
              <w:rPr>
                <w:sz w:val="22"/>
                <w:szCs w:val="22"/>
              </w:rPr>
              <w:t xml:space="preserve"> 223-</w:t>
            </w:r>
            <w:r w:rsidRPr="00151C5E">
              <w:rPr>
                <w:sz w:val="22"/>
                <w:szCs w:val="22"/>
              </w:rPr>
              <w:t>П</w:t>
            </w:r>
            <w:r w:rsidR="0085665F" w:rsidRPr="00151C5E">
              <w:rPr>
                <w:sz w:val="22"/>
                <w:szCs w:val="22"/>
              </w:rPr>
              <w:t xml:space="preserve"> </w:t>
            </w:r>
            <w:r w:rsidRPr="00151C5E">
              <w:rPr>
                <w:sz w:val="22"/>
                <w:szCs w:val="22"/>
              </w:rPr>
              <w:t>«О</w:t>
            </w:r>
            <w:r w:rsidR="0085665F" w:rsidRPr="00151C5E">
              <w:rPr>
                <w:sz w:val="22"/>
                <w:szCs w:val="22"/>
              </w:rPr>
              <w:t xml:space="preserve">б утверждении порядка </w:t>
            </w:r>
            <w:proofErr w:type="spellStart"/>
            <w:proofErr w:type="gramStart"/>
            <w:r w:rsidR="0085665F" w:rsidRPr="00151C5E">
              <w:rPr>
                <w:sz w:val="22"/>
                <w:szCs w:val="22"/>
              </w:rPr>
              <w:t>предос</w:t>
            </w:r>
            <w:r w:rsidR="00151C5E">
              <w:rPr>
                <w:sz w:val="22"/>
                <w:szCs w:val="22"/>
              </w:rPr>
              <w:t>-</w:t>
            </w:r>
            <w:r w:rsidR="0085665F" w:rsidRPr="00151C5E">
              <w:rPr>
                <w:sz w:val="22"/>
                <w:szCs w:val="22"/>
              </w:rPr>
              <w:t>тавления</w:t>
            </w:r>
            <w:proofErr w:type="spellEnd"/>
            <w:proofErr w:type="gramEnd"/>
            <w:r w:rsidR="0085665F" w:rsidRPr="00151C5E">
              <w:rPr>
                <w:sz w:val="22"/>
                <w:szCs w:val="22"/>
              </w:rPr>
              <w:t xml:space="preserve"> грантов на развитие семейных животноводческих ферм и порядка предоставления грантов на поддержку начинающих фермеров</w:t>
            </w:r>
            <w:r w:rsidR="00151C5E" w:rsidRPr="00151C5E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C22AB6" w:rsidRPr="00151C5E" w:rsidRDefault="00FB37CF" w:rsidP="005867DC">
            <w:pPr>
              <w:jc w:val="both"/>
              <w:rPr>
                <w:sz w:val="22"/>
                <w:szCs w:val="22"/>
              </w:rPr>
            </w:pPr>
            <w:r w:rsidRPr="00151C5E">
              <w:rPr>
                <w:sz w:val="22"/>
                <w:szCs w:val="22"/>
              </w:rPr>
              <w:t xml:space="preserve">Конкурсный отбор семейных животноводческих ферм на предоставление грантов в форме субсидий проводится </w:t>
            </w:r>
            <w:r w:rsidR="0085665F" w:rsidRPr="00151C5E">
              <w:rPr>
                <w:b/>
                <w:sz w:val="22"/>
                <w:szCs w:val="22"/>
              </w:rPr>
              <w:t>не позднее 20 ноября</w:t>
            </w:r>
            <w:r w:rsidR="0085665F" w:rsidRPr="00151C5E">
              <w:rPr>
                <w:sz w:val="22"/>
                <w:szCs w:val="22"/>
              </w:rPr>
              <w:t xml:space="preserve"> текущего финансового года</w:t>
            </w:r>
          </w:p>
        </w:tc>
      </w:tr>
    </w:tbl>
    <w:p w:rsidR="00C22AB6" w:rsidRDefault="00C22A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AB6" w:rsidRPr="00504E99" w:rsidRDefault="00544B2A" w:rsidP="00C2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2AB6" w:rsidRPr="00504E99">
        <w:rPr>
          <w:sz w:val="28"/>
          <w:szCs w:val="28"/>
        </w:rPr>
        <w:t xml:space="preserve">нализ </w:t>
      </w:r>
      <w:r w:rsidR="00C22AB6">
        <w:rPr>
          <w:sz w:val="28"/>
          <w:szCs w:val="28"/>
        </w:rPr>
        <w:t>региональных</w:t>
      </w:r>
      <w:r w:rsidR="00C22AB6" w:rsidRPr="00504E99">
        <w:rPr>
          <w:sz w:val="28"/>
          <w:szCs w:val="28"/>
        </w:rPr>
        <w:t xml:space="preserve"> нормативных правовых актов показал, что </w:t>
      </w:r>
      <w:r w:rsidR="005907F1">
        <w:rPr>
          <w:sz w:val="28"/>
          <w:szCs w:val="28"/>
        </w:rPr>
        <w:t xml:space="preserve">схожее регулирование в части установления </w:t>
      </w:r>
      <w:r w:rsidR="00D82793">
        <w:rPr>
          <w:sz w:val="28"/>
          <w:szCs w:val="28"/>
        </w:rPr>
        <w:t>предельн</w:t>
      </w:r>
      <w:r w:rsidR="005907F1">
        <w:rPr>
          <w:sz w:val="28"/>
          <w:szCs w:val="28"/>
        </w:rPr>
        <w:t>ого</w:t>
      </w:r>
      <w:r w:rsidR="00E87C9C">
        <w:rPr>
          <w:sz w:val="28"/>
          <w:szCs w:val="28"/>
        </w:rPr>
        <w:t xml:space="preserve"> срок</w:t>
      </w:r>
      <w:r w:rsidR="005907F1">
        <w:rPr>
          <w:sz w:val="28"/>
          <w:szCs w:val="28"/>
        </w:rPr>
        <w:t>а</w:t>
      </w:r>
      <w:r w:rsidR="00D82793">
        <w:rPr>
          <w:sz w:val="28"/>
          <w:szCs w:val="28"/>
        </w:rPr>
        <w:t xml:space="preserve"> </w:t>
      </w:r>
      <w:r w:rsidR="00AB1427">
        <w:rPr>
          <w:sz w:val="28"/>
          <w:szCs w:val="28"/>
        </w:rPr>
        <w:t xml:space="preserve">опубликования и </w:t>
      </w:r>
      <w:r w:rsidR="00E87C9C">
        <w:rPr>
          <w:sz w:val="28"/>
          <w:szCs w:val="28"/>
        </w:rPr>
        <w:t>размещения</w:t>
      </w:r>
      <w:r w:rsidR="00E87C9C" w:rsidRPr="00427E72">
        <w:rPr>
          <w:sz w:val="28"/>
          <w:szCs w:val="28"/>
        </w:rPr>
        <w:t xml:space="preserve"> информационн</w:t>
      </w:r>
      <w:r w:rsidR="00E87C9C">
        <w:rPr>
          <w:sz w:val="28"/>
          <w:szCs w:val="28"/>
        </w:rPr>
        <w:t>ого</w:t>
      </w:r>
      <w:r w:rsidR="00E87C9C" w:rsidRPr="00427E72">
        <w:rPr>
          <w:sz w:val="28"/>
          <w:szCs w:val="28"/>
        </w:rPr>
        <w:t xml:space="preserve"> сообщени</w:t>
      </w:r>
      <w:r w:rsidR="00E87C9C">
        <w:rPr>
          <w:sz w:val="28"/>
          <w:szCs w:val="28"/>
        </w:rPr>
        <w:t>я</w:t>
      </w:r>
      <w:r w:rsidR="00E87C9C" w:rsidRPr="00427E72">
        <w:rPr>
          <w:sz w:val="28"/>
          <w:szCs w:val="28"/>
        </w:rPr>
        <w:t xml:space="preserve"> о проведении конкурсного отбора</w:t>
      </w:r>
      <w:r w:rsidR="00E87C9C" w:rsidRPr="009670B0">
        <w:rPr>
          <w:sz w:val="28"/>
          <w:szCs w:val="28"/>
        </w:rPr>
        <w:t xml:space="preserve"> </w:t>
      </w:r>
      <w:r w:rsidR="00E87C9C">
        <w:rPr>
          <w:sz w:val="28"/>
          <w:szCs w:val="28"/>
        </w:rPr>
        <w:t xml:space="preserve">семейных животноводческих ферм </w:t>
      </w:r>
      <w:r w:rsidR="005907F1">
        <w:rPr>
          <w:sz w:val="28"/>
          <w:szCs w:val="28"/>
        </w:rPr>
        <w:t>действует только в Волгоградской области</w:t>
      </w:r>
      <w:r w:rsidR="00C22AB6" w:rsidRPr="00504E99">
        <w:rPr>
          <w:sz w:val="28"/>
          <w:szCs w:val="28"/>
        </w:rPr>
        <w:t>.</w:t>
      </w:r>
      <w:r w:rsidR="005907F1">
        <w:rPr>
          <w:sz w:val="28"/>
          <w:szCs w:val="28"/>
        </w:rPr>
        <w:t xml:space="preserve"> В иных субъектах Российской Федерации </w:t>
      </w:r>
      <w:r w:rsidR="005907F1" w:rsidRPr="005907F1">
        <w:rPr>
          <w:b/>
          <w:sz w:val="28"/>
          <w:szCs w:val="28"/>
        </w:rPr>
        <w:t>предельный срок</w:t>
      </w:r>
      <w:r w:rsidR="005907F1" w:rsidRPr="005907F1">
        <w:rPr>
          <w:sz w:val="28"/>
          <w:szCs w:val="28"/>
        </w:rPr>
        <w:t xml:space="preserve"> проведения конкурсного отбора семейных животноводческих ферм на предоставление грантов в форме субсидий</w:t>
      </w:r>
      <w:r w:rsidR="005907F1">
        <w:rPr>
          <w:sz w:val="28"/>
          <w:szCs w:val="28"/>
        </w:rPr>
        <w:t xml:space="preserve"> </w:t>
      </w:r>
      <w:r w:rsidR="005907F1" w:rsidRPr="005907F1">
        <w:rPr>
          <w:b/>
          <w:sz w:val="28"/>
          <w:szCs w:val="28"/>
        </w:rPr>
        <w:t>не установлен.</w:t>
      </w:r>
    </w:p>
    <w:p w:rsidR="00C22AB6" w:rsidRPr="00504E99" w:rsidRDefault="00C22AB6" w:rsidP="00C2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E9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учитывая опыт субъектов Российской Федерации,</w:t>
      </w:r>
      <w:r w:rsidRPr="00504E99">
        <w:rPr>
          <w:sz w:val="28"/>
          <w:szCs w:val="28"/>
        </w:rPr>
        <w:t xml:space="preserve"> можно сделать вывод об определённой степени эффективности </w:t>
      </w:r>
      <w:r>
        <w:rPr>
          <w:sz w:val="28"/>
          <w:szCs w:val="28"/>
        </w:rPr>
        <w:t>рассматриваемого</w:t>
      </w:r>
      <w:r w:rsidRPr="00504E99">
        <w:rPr>
          <w:sz w:val="28"/>
          <w:szCs w:val="28"/>
        </w:rPr>
        <w:t xml:space="preserve"> регулирования.</w:t>
      </w:r>
    </w:p>
    <w:p w:rsidR="00EC2501" w:rsidRPr="0015440E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B142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E461DF" w:rsidRPr="00702A3F" w:rsidRDefault="007E2906" w:rsidP="00E461DF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 разработчика акта </w:t>
      </w:r>
      <w:r w:rsidR="00E461DF">
        <w:rPr>
          <w:bCs/>
          <w:color w:val="000000"/>
          <w:sz w:val="28"/>
          <w:szCs w:val="28"/>
        </w:rPr>
        <w:t xml:space="preserve">финансирование </w:t>
      </w:r>
      <w:r w:rsidR="00B93D57">
        <w:rPr>
          <w:bCs/>
          <w:color w:val="000000"/>
          <w:sz w:val="28"/>
          <w:szCs w:val="28"/>
        </w:rPr>
        <w:t>рассматриваемого регулирования</w:t>
      </w:r>
      <w:r w:rsidR="00E461DF">
        <w:rPr>
          <w:bCs/>
          <w:color w:val="000000"/>
          <w:sz w:val="28"/>
          <w:szCs w:val="28"/>
        </w:rPr>
        <w:t xml:space="preserve"> до </w:t>
      </w:r>
      <w:r w:rsidR="00B93D57">
        <w:rPr>
          <w:bCs/>
          <w:color w:val="000000"/>
          <w:sz w:val="28"/>
          <w:szCs w:val="28"/>
        </w:rPr>
        <w:t>окончания</w:t>
      </w:r>
      <w:r w:rsidR="00E461DF">
        <w:rPr>
          <w:bCs/>
          <w:color w:val="000000"/>
          <w:sz w:val="28"/>
          <w:szCs w:val="28"/>
        </w:rPr>
        <w:t xml:space="preserve"> 2018 года</w:t>
      </w:r>
      <w:r w:rsidR="00B93D57" w:rsidRPr="00B93D57">
        <w:rPr>
          <w:bCs/>
          <w:color w:val="000000"/>
          <w:sz w:val="28"/>
          <w:szCs w:val="28"/>
        </w:rPr>
        <w:t xml:space="preserve"> </w:t>
      </w:r>
      <w:r w:rsidR="00B93D57">
        <w:rPr>
          <w:bCs/>
          <w:color w:val="000000"/>
          <w:sz w:val="28"/>
          <w:szCs w:val="28"/>
        </w:rPr>
        <w:t>будет осуще</w:t>
      </w:r>
      <w:r w:rsidR="00B93D57">
        <w:rPr>
          <w:bCs/>
          <w:color w:val="000000"/>
          <w:sz w:val="28"/>
          <w:szCs w:val="28"/>
        </w:rPr>
        <w:softHyphen/>
        <w:t>ствляться</w:t>
      </w:r>
      <w:r w:rsidR="00E461DF">
        <w:rPr>
          <w:bCs/>
          <w:color w:val="000000"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на реализацию мероприятия «</w:t>
      </w:r>
      <w:r w:rsidR="00E461DF">
        <w:rPr>
          <w:sz w:val="28"/>
          <w:szCs w:val="28"/>
        </w:rPr>
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="00E461DF">
        <w:rPr>
          <w:bCs/>
          <w:color w:val="000000"/>
          <w:sz w:val="28"/>
          <w:szCs w:val="28"/>
        </w:rPr>
        <w:t>» подпрограммы «Развитие сельского хозяйств» государственной программы Ульяновской области</w:t>
      </w:r>
      <w:proofErr w:type="gramEnd"/>
      <w:r w:rsidR="00E461DF">
        <w:rPr>
          <w:bCs/>
          <w:color w:val="000000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37/420-П.</w:t>
      </w:r>
    </w:p>
    <w:p w:rsidR="0010195F" w:rsidRDefault="007E2906" w:rsidP="00101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EA">
        <w:rPr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 w:rsidR="0010195F">
        <w:rPr>
          <w:sz w:val="28"/>
          <w:szCs w:val="28"/>
        </w:rPr>
        <w:t xml:space="preserve">Однако данный вариант решения проблемы не позволит </w:t>
      </w:r>
      <w:r w:rsidR="00C26963">
        <w:rPr>
          <w:sz w:val="28"/>
          <w:szCs w:val="28"/>
        </w:rPr>
        <w:t xml:space="preserve">создать необходимые правовые условия для предоставления </w:t>
      </w:r>
      <w:r w:rsidR="0010195F">
        <w:rPr>
          <w:sz w:val="28"/>
          <w:szCs w:val="28"/>
        </w:rPr>
        <w:t>мер государственной поддержки крестьянски</w:t>
      </w:r>
      <w:r w:rsidR="00C26963">
        <w:rPr>
          <w:sz w:val="28"/>
          <w:szCs w:val="28"/>
        </w:rPr>
        <w:t>м</w:t>
      </w:r>
      <w:r w:rsidR="0010195F">
        <w:rPr>
          <w:sz w:val="28"/>
          <w:szCs w:val="28"/>
        </w:rPr>
        <w:t xml:space="preserve"> (фермерски</w:t>
      </w:r>
      <w:r w:rsidR="00C26963">
        <w:rPr>
          <w:sz w:val="28"/>
          <w:szCs w:val="28"/>
        </w:rPr>
        <w:t>м</w:t>
      </w:r>
      <w:r w:rsidR="0010195F">
        <w:rPr>
          <w:sz w:val="28"/>
          <w:szCs w:val="28"/>
        </w:rPr>
        <w:t>) хозяйств</w:t>
      </w:r>
      <w:r w:rsidR="00C26963">
        <w:rPr>
          <w:sz w:val="28"/>
          <w:szCs w:val="28"/>
        </w:rPr>
        <w:t>ам</w:t>
      </w:r>
      <w:r w:rsidR="0010195F">
        <w:rPr>
          <w:sz w:val="28"/>
          <w:szCs w:val="28"/>
        </w:rPr>
        <w:t>, а также повысить эффективность расходования средств областного бюджета Ульяновской области.</w:t>
      </w:r>
    </w:p>
    <w:p w:rsidR="0010195F" w:rsidRPr="00EA49BA" w:rsidRDefault="0010195F" w:rsidP="00101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A49BA">
        <w:rPr>
          <w:sz w:val="28"/>
          <w:szCs w:val="28"/>
        </w:rPr>
        <w:t>.</w:t>
      </w:r>
    </w:p>
    <w:p w:rsidR="004A75C6" w:rsidRDefault="004A75C6" w:rsidP="00101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B1427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D3323C" w:rsidRPr="00D3323C">
        <w:t xml:space="preserve"> </w:t>
      </w:r>
      <w:r w:rsidR="007E2906">
        <w:rPr>
          <w:sz w:val="28"/>
          <w:szCs w:val="28"/>
        </w:rPr>
        <w:t>крестьянские (фермерские) хозяйства</w:t>
      </w:r>
      <w:r w:rsidR="0010195F">
        <w:rPr>
          <w:sz w:val="28"/>
          <w:szCs w:val="28"/>
        </w:rPr>
        <w:t>, осуществляющие свою деятельность</w:t>
      </w:r>
      <w:r w:rsidR="007E2906">
        <w:rPr>
          <w:sz w:val="28"/>
          <w:szCs w:val="28"/>
        </w:rPr>
        <w:t xml:space="preserve"> на территории Ульяновской области</w:t>
      </w:r>
      <w:r w:rsidR="00D3323C">
        <w:rPr>
          <w:sz w:val="28"/>
          <w:szCs w:val="28"/>
        </w:rPr>
        <w:t>.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D2E5E" w:rsidRPr="00431DFA" w:rsidRDefault="00AD2E5E" w:rsidP="00C26963">
      <w:pPr>
        <w:tabs>
          <w:tab w:val="left" w:pos="993"/>
        </w:tabs>
        <w:suppressAutoHyphens/>
        <w:spacing w:after="120"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7E2906">
        <w:rPr>
          <w:rFonts w:eastAsia="Calibri"/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14"/>
        <w:gridCol w:w="3214"/>
      </w:tblGrid>
      <w:tr w:rsidR="00AD2E5E" w:rsidRPr="00A4237D" w:rsidTr="007E2906">
        <w:tc>
          <w:tcPr>
            <w:tcW w:w="4219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14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214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7E2906" w:rsidRPr="00D52297" w:rsidTr="00AB1427">
        <w:tc>
          <w:tcPr>
            <w:tcW w:w="4219" w:type="dxa"/>
          </w:tcPr>
          <w:p w:rsidR="007E2906" w:rsidRPr="007E2906" w:rsidRDefault="007E2906" w:rsidP="005867DC">
            <w:pPr>
              <w:spacing w:line="235" w:lineRule="auto"/>
              <w:jc w:val="center"/>
              <w:rPr>
                <w:rFonts w:eastAsia="Calibri"/>
              </w:rPr>
            </w:pPr>
            <w:r w:rsidRPr="007E2906">
              <w:rPr>
                <w:rFonts w:eastAsia="Calibri"/>
              </w:rPr>
              <w:t xml:space="preserve">Главы </w:t>
            </w:r>
            <w:proofErr w:type="gramStart"/>
            <w:r w:rsidRPr="007E2906">
              <w:rPr>
                <w:rFonts w:eastAsia="Calibri"/>
              </w:rPr>
              <w:t>крестьянских</w:t>
            </w:r>
            <w:proofErr w:type="gramEnd"/>
            <w:r w:rsidRPr="007E2906">
              <w:rPr>
                <w:rFonts w:eastAsia="Calibri"/>
              </w:rPr>
              <w:t xml:space="preserve"> </w:t>
            </w:r>
          </w:p>
          <w:p w:rsidR="007E2906" w:rsidRPr="007E2906" w:rsidRDefault="007E2906" w:rsidP="005867DC">
            <w:pPr>
              <w:spacing w:line="235" w:lineRule="auto"/>
              <w:jc w:val="center"/>
            </w:pPr>
            <w:r w:rsidRPr="007E2906">
              <w:rPr>
                <w:rFonts w:eastAsia="Calibri"/>
              </w:rPr>
              <w:t>(фермерских) хозяйств</w:t>
            </w:r>
          </w:p>
        </w:tc>
        <w:tc>
          <w:tcPr>
            <w:tcW w:w="2314" w:type="dxa"/>
            <w:vAlign w:val="center"/>
          </w:tcPr>
          <w:p w:rsidR="007E2906" w:rsidRPr="007E2906" w:rsidRDefault="007E2906" w:rsidP="00AB1427">
            <w:pPr>
              <w:spacing w:line="235" w:lineRule="auto"/>
              <w:jc w:val="center"/>
            </w:pPr>
            <w:r w:rsidRPr="007E2906">
              <w:t>5</w:t>
            </w:r>
          </w:p>
        </w:tc>
        <w:tc>
          <w:tcPr>
            <w:tcW w:w="3214" w:type="dxa"/>
            <w:vAlign w:val="center"/>
          </w:tcPr>
          <w:p w:rsidR="007E2906" w:rsidRPr="007E2906" w:rsidRDefault="007E2906" w:rsidP="00AB1427">
            <w:pPr>
              <w:spacing w:line="235" w:lineRule="auto"/>
              <w:jc w:val="center"/>
            </w:pPr>
            <w:r w:rsidRPr="007E2906">
              <w:t>5</w:t>
            </w:r>
          </w:p>
        </w:tc>
      </w:tr>
    </w:tbl>
    <w:p w:rsidR="00C1659C" w:rsidRPr="004A75C6" w:rsidRDefault="00C1659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AB142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E2906"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7E2906">
        <w:rPr>
          <w:sz w:val="28"/>
          <w:szCs w:val="28"/>
        </w:rPr>
        <w:t>9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по </w:t>
      </w:r>
      <w:r w:rsidR="007E2906">
        <w:rPr>
          <w:sz w:val="28"/>
          <w:szCs w:val="28"/>
        </w:rPr>
        <w:t>01</w:t>
      </w:r>
      <w:r w:rsidRPr="0058376C">
        <w:rPr>
          <w:sz w:val="28"/>
          <w:szCs w:val="28"/>
        </w:rPr>
        <w:t>.</w:t>
      </w:r>
      <w:r w:rsidR="007E2906">
        <w:rPr>
          <w:sz w:val="28"/>
          <w:szCs w:val="28"/>
        </w:rPr>
        <w:t>10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lastRenderedPageBreak/>
        <w:t xml:space="preserve">Материалы для публичных обсуждений одновременно были направлены </w:t>
      </w:r>
      <w:r w:rsidR="00AB1427">
        <w:rPr>
          <w:sz w:val="28"/>
          <w:szCs w:val="28"/>
        </w:rPr>
        <w:t>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B4638F" w:rsidRDefault="00C66A69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получил положительную оценку у</w:t>
      </w:r>
      <w:r w:rsidR="00B4638F">
        <w:rPr>
          <w:sz w:val="28"/>
          <w:szCs w:val="28"/>
        </w:rPr>
        <w:t>частников публичного обсуждения</w:t>
      </w:r>
      <w:r w:rsidR="00C26963">
        <w:rPr>
          <w:sz w:val="28"/>
          <w:szCs w:val="28"/>
        </w:rPr>
        <w:t>.</w:t>
      </w:r>
    </w:p>
    <w:p w:rsidR="00DD77E8" w:rsidRDefault="00C2696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C66A69">
        <w:rPr>
          <w:sz w:val="28"/>
          <w:szCs w:val="28"/>
        </w:rPr>
        <w:t xml:space="preserve"> по мнению </w:t>
      </w:r>
      <w:r w:rsidR="00B4638F">
        <w:rPr>
          <w:sz w:val="28"/>
          <w:szCs w:val="28"/>
        </w:rPr>
        <w:t xml:space="preserve">главы крестьянского (фермерского) хозяйства </w:t>
      </w:r>
      <w:proofErr w:type="spellStart"/>
      <w:r w:rsidR="00B4638F">
        <w:rPr>
          <w:sz w:val="28"/>
          <w:szCs w:val="28"/>
        </w:rPr>
        <w:t>Ивандеева</w:t>
      </w:r>
      <w:proofErr w:type="spellEnd"/>
      <w:r w:rsidR="00B4638F">
        <w:rPr>
          <w:sz w:val="28"/>
          <w:szCs w:val="28"/>
        </w:rPr>
        <w:t> Н.Г. принятие проекта акта позволит потенциальным получателям грантов участвовать в дополнительных конкурсных отборах на протяжении почти всего года</w:t>
      </w:r>
      <w:r>
        <w:rPr>
          <w:sz w:val="28"/>
          <w:szCs w:val="28"/>
        </w:rPr>
        <w:t>.</w:t>
      </w:r>
    </w:p>
    <w:p w:rsidR="00B4638F" w:rsidRPr="0058376C" w:rsidRDefault="00C2696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4638F">
        <w:rPr>
          <w:sz w:val="28"/>
          <w:szCs w:val="28"/>
        </w:rPr>
        <w:t xml:space="preserve">лава крестьянского (фермерского) хозяйства </w:t>
      </w:r>
      <w:proofErr w:type="spellStart"/>
      <w:r w:rsidR="00B4638F">
        <w:rPr>
          <w:sz w:val="28"/>
          <w:szCs w:val="28"/>
        </w:rPr>
        <w:t>Санкеев</w:t>
      </w:r>
      <w:proofErr w:type="spellEnd"/>
      <w:r w:rsidR="00B4638F">
        <w:rPr>
          <w:sz w:val="28"/>
          <w:szCs w:val="28"/>
        </w:rPr>
        <w:t xml:space="preserve"> С.А считает, что изменение сроков проведения конкурсного отбора семейных животноводческих ферм позволит получить крестьянским (фермерским) хозяйствам </w:t>
      </w:r>
      <w:proofErr w:type="spellStart"/>
      <w:r w:rsidR="00B4638F">
        <w:rPr>
          <w:sz w:val="28"/>
          <w:szCs w:val="28"/>
        </w:rPr>
        <w:t>грантовую</w:t>
      </w:r>
      <w:proofErr w:type="spellEnd"/>
      <w:r w:rsidR="00B4638F">
        <w:rPr>
          <w:sz w:val="28"/>
          <w:szCs w:val="28"/>
        </w:rPr>
        <w:t xml:space="preserve"> поддержку на своё развитие на протяжении почти всего года, а также участ</w:t>
      </w:r>
      <w:r w:rsidR="00295F35">
        <w:rPr>
          <w:sz w:val="28"/>
          <w:szCs w:val="28"/>
        </w:rPr>
        <w:t>вовать</w:t>
      </w:r>
      <w:r w:rsidR="00B4638F">
        <w:rPr>
          <w:sz w:val="28"/>
          <w:szCs w:val="28"/>
        </w:rPr>
        <w:t xml:space="preserve"> в последующих проводимых конкурс</w:t>
      </w:r>
      <w:r w:rsidR="00295F35">
        <w:rPr>
          <w:sz w:val="28"/>
          <w:szCs w:val="28"/>
        </w:rPr>
        <w:t>ных отборах в текущем году (в случае отказа в предоставлении гранта в ранее проводимых конкурсных отборах)</w:t>
      </w:r>
      <w:r w:rsidR="00B4638F">
        <w:rPr>
          <w:sz w:val="28"/>
          <w:szCs w:val="28"/>
        </w:rPr>
        <w:t xml:space="preserve"> не дожидаясь </w:t>
      </w:r>
      <w:r w:rsidR="00295F35">
        <w:rPr>
          <w:sz w:val="28"/>
          <w:szCs w:val="28"/>
        </w:rPr>
        <w:t>следующего</w:t>
      </w:r>
      <w:r w:rsidR="00B4638F">
        <w:rPr>
          <w:sz w:val="28"/>
          <w:szCs w:val="28"/>
        </w:rPr>
        <w:t xml:space="preserve"> года</w:t>
      </w:r>
      <w:r w:rsidR="00295F35">
        <w:rPr>
          <w:sz w:val="28"/>
          <w:szCs w:val="28"/>
        </w:rPr>
        <w:t>.</w:t>
      </w:r>
      <w:r w:rsidR="00B4638F">
        <w:rPr>
          <w:sz w:val="28"/>
          <w:szCs w:val="28"/>
        </w:rPr>
        <w:t xml:space="preserve"> </w:t>
      </w:r>
      <w:proofErr w:type="gramEnd"/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B1427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1320B" w:rsidRPr="007648BA" w:rsidRDefault="0091320B" w:rsidP="0091320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91320B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C26963" w:rsidRDefault="00C26963" w:rsidP="004F44D2">
      <w:pPr>
        <w:jc w:val="both"/>
        <w:rPr>
          <w:sz w:val="22"/>
          <w:szCs w:val="22"/>
        </w:rPr>
      </w:pPr>
    </w:p>
    <w:p w:rsidR="009E0BAB" w:rsidRPr="007648BA" w:rsidRDefault="0091320B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91320B">
        <w:rPr>
          <w:sz w:val="22"/>
          <w:szCs w:val="22"/>
        </w:rPr>
        <w:t>5</w:t>
      </w:r>
    </w:p>
    <w:sectPr w:rsidR="005216D2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72" w:rsidRDefault="00945F72">
      <w:r>
        <w:separator/>
      </w:r>
    </w:p>
  </w:endnote>
  <w:endnote w:type="continuationSeparator" w:id="0">
    <w:p w:rsidR="00945F72" w:rsidRDefault="0094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72" w:rsidRDefault="00945F72">
      <w:r>
        <w:separator/>
      </w:r>
    </w:p>
  </w:footnote>
  <w:footnote w:type="continuationSeparator" w:id="0">
    <w:p w:rsidR="00945F72" w:rsidRDefault="0094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363">
      <w:rPr>
        <w:rStyle w:val="a7"/>
        <w:noProof/>
      </w:rPr>
      <w:t>3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95F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1C5E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56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B7EB3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5F35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A7E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27E72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6D6A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34C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027"/>
    <w:rsid w:val="005061BD"/>
    <w:rsid w:val="00506958"/>
    <w:rsid w:val="00507815"/>
    <w:rsid w:val="005109D7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B2A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7F1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3228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2906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086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665F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6F88"/>
    <w:rsid w:val="008C7456"/>
    <w:rsid w:val="008C7F98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320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52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0B0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3EEA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552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007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A7F95"/>
    <w:rsid w:val="00AB1427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D83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04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16879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38F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D57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AB6"/>
    <w:rsid w:val="00C22B98"/>
    <w:rsid w:val="00C247DC"/>
    <w:rsid w:val="00C26963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037C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50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70D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2793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BF1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1DF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87C9C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363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7CF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4C70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5F11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7C00-1D1E-455E-AC72-EB357928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1909</Words>
  <Characters>14875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16751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27</cp:revision>
  <cp:lastPrinted>2018-10-05T10:24:00Z</cp:lastPrinted>
  <dcterms:created xsi:type="dcterms:W3CDTF">2018-10-03T07:56:00Z</dcterms:created>
  <dcterms:modified xsi:type="dcterms:W3CDTF">2018-10-05T10:33:00Z</dcterms:modified>
</cp:coreProperties>
</file>