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37"/>
        <w:gridCol w:w="4834"/>
      </w:tblGrid>
      <w:tr w:rsidR="0092402D" w:rsidRPr="0092402D" w:rsidTr="001467DE">
        <w:tc>
          <w:tcPr>
            <w:tcW w:w="4737" w:type="dxa"/>
          </w:tcPr>
          <w:p w:rsidR="0092402D" w:rsidRPr="0092402D" w:rsidRDefault="0092402D" w:rsidP="0092402D">
            <w:pPr>
              <w:spacing w:after="0" w:line="216" w:lineRule="auto"/>
              <w:jc w:val="center"/>
              <w:rPr>
                <w:rFonts w:ascii="Times New Roman" w:eastAsia="Times New Roman" w:hAnsi="Times New Roman" w:cs="Times New Roman"/>
                <w:sz w:val="24"/>
                <w:szCs w:val="24"/>
                <w:u w:val="single"/>
                <w:lang w:eastAsia="ru-RU"/>
              </w:rPr>
            </w:pPr>
          </w:p>
        </w:tc>
        <w:tc>
          <w:tcPr>
            <w:tcW w:w="4834" w:type="dxa"/>
          </w:tcPr>
          <w:p w:rsidR="0092402D" w:rsidRPr="0092402D" w:rsidRDefault="0092402D" w:rsidP="0092402D">
            <w:pPr>
              <w:spacing w:after="0" w:line="360" w:lineRule="auto"/>
              <w:ind w:left="83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2402D">
              <w:rPr>
                <w:rFonts w:ascii="Times New Roman" w:eastAsia="Times New Roman" w:hAnsi="Times New Roman" w:cs="Times New Roman"/>
                <w:b/>
                <w:sz w:val="28"/>
                <w:szCs w:val="28"/>
                <w:lang w:eastAsia="ru-RU"/>
              </w:rPr>
              <w:t>УТВЕРЖДАЮ</w:t>
            </w:r>
          </w:p>
          <w:p w:rsidR="0092402D" w:rsidRPr="0092402D" w:rsidRDefault="00EC3F6C" w:rsidP="0092402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Министр</w:t>
            </w:r>
            <w:r w:rsidR="0092402D" w:rsidRPr="0092402D">
              <w:rPr>
                <w:rFonts w:ascii="Times New Roman" w:eastAsia="Times New Roman" w:hAnsi="Times New Roman" w:cs="Times New Roman"/>
                <w:b/>
                <w:sz w:val="28"/>
                <w:szCs w:val="28"/>
                <w:lang w:eastAsia="ru-RU"/>
              </w:rPr>
              <w:t xml:space="preserve"> экономического развития</w:t>
            </w:r>
            <w:r>
              <w:rPr>
                <w:rFonts w:ascii="Times New Roman" w:eastAsia="Times New Roman" w:hAnsi="Times New Roman" w:cs="Times New Roman"/>
                <w:b/>
                <w:sz w:val="28"/>
                <w:szCs w:val="28"/>
                <w:lang w:eastAsia="ru-RU"/>
              </w:rPr>
              <w:t xml:space="preserve"> Ульяновской области </w:t>
            </w:r>
          </w:p>
          <w:p w:rsidR="0092402D" w:rsidRPr="0092402D" w:rsidRDefault="0092402D" w:rsidP="0092402D">
            <w:pPr>
              <w:spacing w:after="0" w:line="240" w:lineRule="auto"/>
              <w:ind w:left="483"/>
              <w:jc w:val="both"/>
              <w:rPr>
                <w:rFonts w:ascii="Times New Roman" w:eastAsia="Times New Roman" w:hAnsi="Times New Roman" w:cs="Times New Roman"/>
                <w:b/>
                <w:sz w:val="28"/>
                <w:szCs w:val="28"/>
                <w:lang w:eastAsia="ru-RU"/>
              </w:rPr>
            </w:pPr>
          </w:p>
          <w:p w:rsidR="0092402D" w:rsidRDefault="0092402D" w:rsidP="0092402D">
            <w:pPr>
              <w:spacing w:after="0" w:line="240" w:lineRule="auto"/>
              <w:ind w:left="833"/>
              <w:jc w:val="both"/>
              <w:rPr>
                <w:rFonts w:ascii="Times New Roman" w:eastAsia="Times New Roman" w:hAnsi="Times New Roman" w:cs="Times New Roman"/>
                <w:b/>
                <w:sz w:val="28"/>
                <w:szCs w:val="28"/>
                <w:lang w:eastAsia="ru-RU"/>
              </w:rPr>
            </w:pPr>
          </w:p>
          <w:p w:rsidR="00EC3F6C" w:rsidRPr="0092402D" w:rsidRDefault="00EC3F6C" w:rsidP="0092402D">
            <w:pPr>
              <w:spacing w:after="0" w:line="240" w:lineRule="auto"/>
              <w:ind w:left="833"/>
              <w:jc w:val="both"/>
              <w:rPr>
                <w:rFonts w:ascii="Times New Roman" w:eastAsia="Times New Roman" w:hAnsi="Times New Roman" w:cs="Times New Roman"/>
                <w:b/>
                <w:sz w:val="28"/>
                <w:szCs w:val="28"/>
                <w:lang w:eastAsia="ru-RU"/>
              </w:rPr>
            </w:pPr>
          </w:p>
          <w:p w:rsidR="0092402D" w:rsidRPr="0092402D" w:rsidRDefault="0092402D" w:rsidP="0092402D">
            <w:pPr>
              <w:spacing w:after="0" w:line="360" w:lineRule="auto"/>
              <w:jc w:val="both"/>
              <w:rPr>
                <w:rFonts w:ascii="Times New Roman" w:eastAsia="Times New Roman" w:hAnsi="Times New Roman" w:cs="Times New Roman"/>
                <w:b/>
                <w:sz w:val="28"/>
                <w:szCs w:val="28"/>
                <w:lang w:eastAsia="ru-RU"/>
              </w:rPr>
            </w:pPr>
            <w:r w:rsidRPr="0092402D">
              <w:rPr>
                <w:rFonts w:ascii="Times New Roman" w:eastAsia="Times New Roman" w:hAnsi="Times New Roman" w:cs="Times New Roman"/>
                <w:b/>
                <w:sz w:val="28"/>
                <w:szCs w:val="28"/>
                <w:lang w:eastAsia="ru-RU"/>
              </w:rPr>
              <w:t xml:space="preserve">        ______________ </w:t>
            </w:r>
            <w:proofErr w:type="spellStart"/>
            <w:r w:rsidR="00EC3F6C">
              <w:rPr>
                <w:rFonts w:ascii="Times New Roman" w:hAnsi="Times New Roman" w:cs="Times New Roman"/>
                <w:b/>
                <w:sz w:val="28"/>
                <w:szCs w:val="28"/>
              </w:rPr>
              <w:t>О.В.Асмус</w:t>
            </w:r>
            <w:proofErr w:type="spellEnd"/>
          </w:p>
          <w:p w:rsidR="0092402D" w:rsidRPr="0092402D" w:rsidRDefault="0092402D" w:rsidP="008E7B04">
            <w:pPr>
              <w:spacing w:after="0" w:line="360" w:lineRule="auto"/>
              <w:jc w:val="both"/>
              <w:rPr>
                <w:rFonts w:ascii="Times New Roman" w:eastAsia="Times New Roman" w:hAnsi="Times New Roman" w:cs="Times New Roman"/>
                <w:sz w:val="24"/>
                <w:szCs w:val="24"/>
                <w:lang w:eastAsia="ru-RU"/>
              </w:rPr>
            </w:pPr>
            <w:r w:rsidRPr="0092402D">
              <w:rPr>
                <w:rFonts w:ascii="Times New Roman" w:eastAsia="Times New Roman" w:hAnsi="Times New Roman" w:cs="Times New Roman"/>
                <w:b/>
                <w:sz w:val="28"/>
                <w:szCs w:val="28"/>
                <w:lang w:eastAsia="ru-RU"/>
              </w:rPr>
              <w:t xml:space="preserve">        </w:t>
            </w:r>
            <w:r w:rsidR="008E7B04">
              <w:rPr>
                <w:rFonts w:ascii="Times New Roman" w:eastAsia="Times New Roman" w:hAnsi="Times New Roman" w:cs="Times New Roman"/>
                <w:b/>
                <w:sz w:val="28"/>
                <w:szCs w:val="28"/>
                <w:lang w:eastAsia="ru-RU"/>
              </w:rPr>
              <w:t xml:space="preserve">12 ноября </w:t>
            </w:r>
            <w:bookmarkStart w:id="0" w:name="_GoBack"/>
            <w:bookmarkEnd w:id="0"/>
            <w:r w:rsidRPr="0092402D">
              <w:rPr>
                <w:rFonts w:ascii="Times New Roman" w:eastAsia="Times New Roman" w:hAnsi="Times New Roman" w:cs="Times New Roman"/>
                <w:b/>
                <w:sz w:val="28"/>
                <w:szCs w:val="28"/>
                <w:lang w:eastAsia="ru-RU"/>
              </w:rPr>
              <w:t xml:space="preserve"> 2015 г.</w:t>
            </w:r>
          </w:p>
        </w:tc>
      </w:tr>
    </w:tbl>
    <w:p w:rsidR="005C62A7" w:rsidRPr="001A3F16" w:rsidRDefault="005C62A7" w:rsidP="00CA76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C62A7" w:rsidRPr="001A3F16" w:rsidRDefault="005C62A7" w:rsidP="00CC0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DB4929" w:rsidRPr="00DB4929" w:rsidRDefault="00DB4929" w:rsidP="00CA7614">
      <w:pPr>
        <w:autoSpaceDE w:val="0"/>
        <w:autoSpaceDN w:val="0"/>
        <w:adjustRightInd w:val="0"/>
        <w:spacing w:after="0" w:line="240" w:lineRule="auto"/>
        <w:jc w:val="center"/>
        <w:outlineLvl w:val="0"/>
        <w:rPr>
          <w:rFonts w:ascii="Times New Roman" w:eastAsia="Times New Roman" w:hAnsi="Times New Roman" w:cs="Times New Roman"/>
          <w:b/>
          <w:bCs/>
          <w:caps/>
          <w:sz w:val="28"/>
          <w:szCs w:val="28"/>
          <w:lang w:eastAsia="ru-RU"/>
        </w:rPr>
      </w:pPr>
      <w:r w:rsidRPr="00DB4929">
        <w:rPr>
          <w:rFonts w:ascii="Times New Roman" w:eastAsia="Times New Roman" w:hAnsi="Times New Roman" w:cs="Times New Roman"/>
          <w:b/>
          <w:bCs/>
          <w:caps/>
          <w:sz w:val="28"/>
          <w:szCs w:val="28"/>
          <w:lang w:eastAsia="ru-RU"/>
        </w:rPr>
        <w:t>Методические рекомендации</w:t>
      </w:r>
    </w:p>
    <w:p w:rsidR="00894FD6" w:rsidRPr="00D9669A" w:rsidRDefault="00DB4929" w:rsidP="00CA7614">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разработке положения </w:t>
      </w:r>
      <w:r w:rsidR="00B15880">
        <w:rPr>
          <w:rFonts w:ascii="Times New Roman" w:eastAsia="Times New Roman" w:hAnsi="Times New Roman" w:cs="Times New Roman"/>
          <w:b/>
          <w:bCs/>
          <w:sz w:val="28"/>
          <w:szCs w:val="28"/>
          <w:lang w:eastAsia="ru-RU"/>
        </w:rPr>
        <w:t>о закупке</w:t>
      </w:r>
    </w:p>
    <w:p w:rsidR="005C62A7" w:rsidRPr="001A3F16" w:rsidRDefault="005C62A7" w:rsidP="00CA7614">
      <w:pPr>
        <w:autoSpaceDE w:val="0"/>
        <w:autoSpaceDN w:val="0"/>
        <w:adjustRightInd w:val="0"/>
        <w:spacing w:after="0" w:line="240" w:lineRule="auto"/>
        <w:jc w:val="center"/>
        <w:outlineLvl w:val="0"/>
        <w:rPr>
          <w:rFonts w:ascii="Times New Roman" w:hAnsi="Times New Roman" w:cs="Times New Roman"/>
          <w:sz w:val="28"/>
          <w:szCs w:val="28"/>
        </w:rPr>
      </w:pPr>
    </w:p>
    <w:p w:rsidR="00894FD6" w:rsidRPr="001A3F16" w:rsidRDefault="005C62A7" w:rsidP="005C62A7">
      <w:pPr>
        <w:pStyle w:val="a4"/>
        <w:autoSpaceDE w:val="0"/>
        <w:autoSpaceDN w:val="0"/>
        <w:adjustRightInd w:val="0"/>
        <w:spacing w:after="0" w:line="240" w:lineRule="auto"/>
        <w:ind w:left="0"/>
        <w:jc w:val="center"/>
        <w:outlineLvl w:val="0"/>
        <w:rPr>
          <w:rFonts w:ascii="Times New Roman" w:hAnsi="Times New Roman" w:cs="Times New Roman"/>
          <w:sz w:val="28"/>
          <w:szCs w:val="28"/>
        </w:rPr>
      </w:pPr>
      <w:r w:rsidRPr="001A3F16">
        <w:rPr>
          <w:rFonts w:ascii="Times New Roman" w:hAnsi="Times New Roman" w:cs="Times New Roman"/>
          <w:sz w:val="28"/>
          <w:szCs w:val="28"/>
        </w:rPr>
        <w:t xml:space="preserve">1. </w:t>
      </w:r>
      <w:r w:rsidR="00894FD6" w:rsidRPr="001A3F16">
        <w:rPr>
          <w:rFonts w:ascii="Times New Roman" w:hAnsi="Times New Roman" w:cs="Times New Roman"/>
          <w:sz w:val="28"/>
          <w:szCs w:val="28"/>
        </w:rPr>
        <w:t>Общие положения</w:t>
      </w:r>
    </w:p>
    <w:p w:rsidR="00894FD6" w:rsidRPr="001A3F16" w:rsidRDefault="00894FD6" w:rsidP="00CA7614">
      <w:pPr>
        <w:pStyle w:val="a4"/>
        <w:autoSpaceDE w:val="0"/>
        <w:autoSpaceDN w:val="0"/>
        <w:adjustRightInd w:val="0"/>
        <w:spacing w:after="0" w:line="240" w:lineRule="auto"/>
        <w:ind w:left="0" w:firstLine="709"/>
        <w:outlineLvl w:val="0"/>
        <w:rPr>
          <w:rFonts w:ascii="Times New Roman" w:hAnsi="Times New Roman" w:cs="Times New Roman"/>
          <w:sz w:val="28"/>
          <w:szCs w:val="28"/>
        </w:rPr>
      </w:pPr>
    </w:p>
    <w:p w:rsidR="00065F55"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 xml:space="preserve">1.1. </w:t>
      </w:r>
      <w:proofErr w:type="gramStart"/>
      <w:r w:rsidR="00DB4929">
        <w:rPr>
          <w:rFonts w:ascii="Times New Roman" w:hAnsi="Times New Roman" w:cs="Times New Roman"/>
          <w:sz w:val="28"/>
          <w:szCs w:val="28"/>
        </w:rPr>
        <w:t xml:space="preserve">Настоящие </w:t>
      </w:r>
      <w:r w:rsidR="00DB4929" w:rsidRPr="00DB4929">
        <w:rPr>
          <w:rFonts w:ascii="Times New Roman" w:hAnsi="Times New Roman" w:cs="Times New Roman"/>
          <w:sz w:val="28"/>
          <w:szCs w:val="28"/>
        </w:rPr>
        <w:t>Методическ</w:t>
      </w:r>
      <w:r w:rsidR="00DB4929">
        <w:rPr>
          <w:rFonts w:ascii="Times New Roman" w:hAnsi="Times New Roman" w:cs="Times New Roman"/>
          <w:sz w:val="28"/>
          <w:szCs w:val="28"/>
        </w:rPr>
        <w:t>ие рекомендации</w:t>
      </w:r>
      <w:r w:rsidR="00DB4929" w:rsidRPr="00DB4929">
        <w:rPr>
          <w:rFonts w:ascii="Times New Roman" w:hAnsi="Times New Roman" w:cs="Times New Roman"/>
          <w:sz w:val="28"/>
          <w:szCs w:val="28"/>
        </w:rPr>
        <w:t xml:space="preserve"> по разработке положения о закупке</w:t>
      </w:r>
      <w:r w:rsidRPr="001A3F16">
        <w:rPr>
          <w:rFonts w:ascii="Times New Roman" w:hAnsi="Times New Roman" w:cs="Times New Roman"/>
          <w:sz w:val="28"/>
          <w:szCs w:val="28"/>
        </w:rPr>
        <w:t xml:space="preserve"> разработан</w:t>
      </w:r>
      <w:r w:rsidR="00DB4929">
        <w:rPr>
          <w:rFonts w:ascii="Times New Roman" w:hAnsi="Times New Roman" w:cs="Times New Roman"/>
          <w:sz w:val="28"/>
          <w:szCs w:val="28"/>
        </w:rPr>
        <w:t>ы</w:t>
      </w:r>
      <w:r w:rsidRPr="001A3F16">
        <w:rPr>
          <w:rFonts w:ascii="Times New Roman" w:hAnsi="Times New Roman" w:cs="Times New Roman"/>
          <w:sz w:val="28"/>
          <w:szCs w:val="28"/>
        </w:rPr>
        <w:t xml:space="preserve"> в </w:t>
      </w:r>
      <w:r w:rsidR="00DB4929" w:rsidRPr="00DB4929">
        <w:rPr>
          <w:rFonts w:ascii="Times New Roman" w:hAnsi="Times New Roman" w:cs="Times New Roman"/>
          <w:sz w:val="28"/>
          <w:szCs w:val="28"/>
        </w:rPr>
        <w:t>целях повышения эффективности реализации положений Федерального закона от 18.07.2011 № 223-ФЗ «О закупках товаров, работ, услуг отдельными видами юридических лиц»</w:t>
      </w:r>
      <w:r w:rsidRPr="001A3F16">
        <w:rPr>
          <w:rFonts w:ascii="Times New Roman" w:hAnsi="Times New Roman" w:cs="Times New Roman"/>
          <w:sz w:val="28"/>
          <w:szCs w:val="28"/>
        </w:rPr>
        <w:t xml:space="preserve"> (далее – Феде</w:t>
      </w:r>
      <w:r w:rsidR="00B15880">
        <w:rPr>
          <w:rFonts w:ascii="Times New Roman" w:hAnsi="Times New Roman" w:cs="Times New Roman"/>
          <w:sz w:val="28"/>
          <w:szCs w:val="28"/>
        </w:rPr>
        <w:t>ральный закон)</w:t>
      </w:r>
      <w:r w:rsidRPr="001A3F16">
        <w:rPr>
          <w:rFonts w:ascii="Times New Roman" w:hAnsi="Times New Roman" w:cs="Times New Roman"/>
          <w:sz w:val="28"/>
          <w:szCs w:val="28"/>
        </w:rPr>
        <w:t xml:space="preserve"> </w:t>
      </w:r>
      <w:r w:rsidR="00DB4929" w:rsidRPr="00DB4929">
        <w:rPr>
          <w:rFonts w:ascii="Times New Roman" w:hAnsi="Times New Roman" w:cs="Times New Roman"/>
          <w:sz w:val="28"/>
          <w:szCs w:val="28"/>
        </w:rPr>
        <w:t xml:space="preserve">в части обеспечения единообразного применения </w:t>
      </w:r>
      <w:r w:rsidR="00B15880" w:rsidRPr="00B15880">
        <w:rPr>
          <w:rFonts w:ascii="Times New Roman" w:hAnsi="Times New Roman" w:cs="Times New Roman"/>
          <w:sz w:val="28"/>
          <w:szCs w:val="28"/>
        </w:rPr>
        <w:t>государственными унитарными предприятиями Ульяновской области, государственными автономными учреждениями Ульяновской области, государственными бюджетными учреждениями Ульяновской области, хозяйственными обществами, в уставном капитале которых доля Ульяновской</w:t>
      </w:r>
      <w:proofErr w:type="gramEnd"/>
      <w:r w:rsidR="00B15880" w:rsidRPr="00B15880">
        <w:rPr>
          <w:rFonts w:ascii="Times New Roman" w:hAnsi="Times New Roman" w:cs="Times New Roman"/>
          <w:sz w:val="28"/>
          <w:szCs w:val="28"/>
        </w:rPr>
        <w:t xml:space="preserve"> области в совокупности превышает пятьдесят процентов (далее – заказчики)</w:t>
      </w:r>
      <w:r w:rsidR="00B15880">
        <w:rPr>
          <w:rFonts w:ascii="Times New Roman" w:hAnsi="Times New Roman" w:cs="Times New Roman"/>
          <w:sz w:val="28"/>
          <w:szCs w:val="28"/>
        </w:rPr>
        <w:t xml:space="preserve"> </w:t>
      </w:r>
      <w:r w:rsidR="00DB4929" w:rsidRPr="00DB4929">
        <w:rPr>
          <w:rFonts w:ascii="Times New Roman" w:hAnsi="Times New Roman" w:cs="Times New Roman"/>
          <w:sz w:val="28"/>
          <w:szCs w:val="28"/>
        </w:rPr>
        <w:t xml:space="preserve">норм </w:t>
      </w:r>
      <w:r w:rsidR="00B15880">
        <w:rPr>
          <w:rFonts w:ascii="Times New Roman" w:hAnsi="Times New Roman" w:cs="Times New Roman"/>
          <w:sz w:val="28"/>
          <w:szCs w:val="28"/>
        </w:rPr>
        <w:t xml:space="preserve">Федерального </w:t>
      </w:r>
      <w:r w:rsidR="00DB4929" w:rsidRPr="00DB4929">
        <w:rPr>
          <w:rFonts w:ascii="Times New Roman" w:hAnsi="Times New Roman" w:cs="Times New Roman"/>
          <w:sz w:val="28"/>
          <w:szCs w:val="28"/>
        </w:rPr>
        <w:t xml:space="preserve">закона на территории </w:t>
      </w:r>
      <w:r w:rsidR="00B15880">
        <w:rPr>
          <w:rFonts w:ascii="Times New Roman" w:hAnsi="Times New Roman" w:cs="Times New Roman"/>
          <w:sz w:val="28"/>
          <w:szCs w:val="28"/>
        </w:rPr>
        <w:t>Ульяновской области</w:t>
      </w:r>
      <w:r w:rsidR="00065F55">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1.2. Положение о закупк</w:t>
      </w:r>
      <w:r w:rsidR="00B15880">
        <w:rPr>
          <w:rFonts w:ascii="Times New Roman" w:hAnsi="Times New Roman" w:cs="Times New Roman"/>
          <w:sz w:val="28"/>
          <w:szCs w:val="28"/>
        </w:rPr>
        <w:t>е</w:t>
      </w:r>
      <w:r w:rsidRPr="001A3F16">
        <w:rPr>
          <w:rFonts w:ascii="Times New Roman" w:hAnsi="Times New Roman" w:cs="Times New Roman"/>
          <w:sz w:val="28"/>
          <w:szCs w:val="28"/>
        </w:rPr>
        <w:t xml:space="preserve"> </w:t>
      </w:r>
      <w:r w:rsidR="008B11BE" w:rsidRPr="008B11BE">
        <w:rPr>
          <w:rFonts w:ascii="Times New Roman" w:hAnsi="Times New Roman" w:cs="Times New Roman"/>
          <w:sz w:val="28"/>
          <w:szCs w:val="28"/>
        </w:rPr>
        <w:t>регламентирует закупочную деятельность заказчика и должн</w:t>
      </w:r>
      <w:r w:rsidR="008B11BE">
        <w:rPr>
          <w:rFonts w:ascii="Times New Roman" w:hAnsi="Times New Roman" w:cs="Times New Roman"/>
          <w:sz w:val="28"/>
          <w:szCs w:val="28"/>
        </w:rPr>
        <w:t>о</w:t>
      </w:r>
      <w:r w:rsidR="008B11BE" w:rsidRPr="008B11BE">
        <w:rPr>
          <w:rFonts w:ascii="Times New Roman" w:hAnsi="Times New Roman" w:cs="Times New Roman"/>
          <w:sz w:val="28"/>
          <w:szCs w:val="28"/>
        </w:rPr>
        <w:t xml:space="preserve"> содержать требования к закупке</w:t>
      </w:r>
      <w:r w:rsidR="008B11BE">
        <w:rPr>
          <w:rFonts w:ascii="Times New Roman" w:hAnsi="Times New Roman" w:cs="Times New Roman"/>
          <w:sz w:val="28"/>
          <w:szCs w:val="28"/>
        </w:rPr>
        <w:t xml:space="preserve"> товаров, работ, услуг (далее – закупка), </w:t>
      </w:r>
      <w:r w:rsidRPr="001A3F16">
        <w:rPr>
          <w:rFonts w:ascii="Times New Roman" w:hAnsi="Times New Roman" w:cs="Times New Roman"/>
          <w:sz w:val="28"/>
          <w:szCs w:val="28"/>
        </w:rPr>
        <w:t>в том числе следующие разделы:</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1</w:t>
      </w:r>
      <w:r w:rsidR="008B11BE">
        <w:rPr>
          <w:rFonts w:ascii="Times New Roman" w:hAnsi="Times New Roman" w:cs="Times New Roman"/>
          <w:sz w:val="28"/>
          <w:szCs w:val="28"/>
        </w:rPr>
        <w:t>) «</w:t>
      </w:r>
      <w:r w:rsidRPr="001A3F16">
        <w:rPr>
          <w:rFonts w:ascii="Times New Roman" w:hAnsi="Times New Roman" w:cs="Times New Roman"/>
          <w:sz w:val="28"/>
          <w:szCs w:val="28"/>
        </w:rPr>
        <w:t>Общие положения, термины, цели и сфера регулирования</w:t>
      </w:r>
      <w:r w:rsidR="008B11BE">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2</w:t>
      </w:r>
      <w:r w:rsidR="008B11BE">
        <w:rPr>
          <w:rFonts w:ascii="Times New Roman" w:hAnsi="Times New Roman" w:cs="Times New Roman"/>
          <w:sz w:val="28"/>
          <w:szCs w:val="28"/>
        </w:rPr>
        <w:t>) «</w:t>
      </w:r>
      <w:r w:rsidRPr="001A3F16">
        <w:rPr>
          <w:rFonts w:ascii="Times New Roman" w:hAnsi="Times New Roman" w:cs="Times New Roman"/>
          <w:sz w:val="28"/>
          <w:szCs w:val="28"/>
        </w:rPr>
        <w:t>Информационное обеспечение закупок</w:t>
      </w:r>
      <w:r w:rsidR="008B11BE">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3</w:t>
      </w:r>
      <w:r w:rsidR="008B11BE">
        <w:rPr>
          <w:rFonts w:ascii="Times New Roman" w:hAnsi="Times New Roman" w:cs="Times New Roman"/>
          <w:sz w:val="28"/>
          <w:szCs w:val="28"/>
        </w:rPr>
        <w:t>)</w:t>
      </w:r>
      <w:r w:rsidRPr="001A3F16">
        <w:rPr>
          <w:rFonts w:ascii="Times New Roman" w:hAnsi="Times New Roman" w:cs="Times New Roman"/>
          <w:sz w:val="28"/>
          <w:szCs w:val="28"/>
        </w:rPr>
        <w:t xml:space="preserve"> </w:t>
      </w:r>
      <w:r w:rsidR="008B11BE">
        <w:rPr>
          <w:rFonts w:ascii="Times New Roman" w:hAnsi="Times New Roman" w:cs="Times New Roman"/>
          <w:sz w:val="28"/>
          <w:szCs w:val="28"/>
        </w:rPr>
        <w:t>«</w:t>
      </w:r>
      <w:r w:rsidRPr="001A3F16">
        <w:rPr>
          <w:rFonts w:ascii="Times New Roman" w:hAnsi="Times New Roman" w:cs="Times New Roman"/>
          <w:sz w:val="28"/>
          <w:szCs w:val="28"/>
        </w:rPr>
        <w:t>Планирование закупок</w:t>
      </w:r>
      <w:r w:rsidR="008B11BE">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4</w:t>
      </w:r>
      <w:r w:rsidR="008B11BE">
        <w:rPr>
          <w:rFonts w:ascii="Times New Roman" w:hAnsi="Times New Roman" w:cs="Times New Roman"/>
          <w:sz w:val="28"/>
          <w:szCs w:val="28"/>
        </w:rPr>
        <w:t>)</w:t>
      </w:r>
      <w:r w:rsidRPr="001A3F16">
        <w:rPr>
          <w:rFonts w:ascii="Times New Roman" w:hAnsi="Times New Roman" w:cs="Times New Roman"/>
          <w:sz w:val="28"/>
          <w:szCs w:val="28"/>
        </w:rPr>
        <w:t xml:space="preserve"> </w:t>
      </w:r>
      <w:r w:rsidR="008B11BE">
        <w:rPr>
          <w:rFonts w:ascii="Times New Roman" w:hAnsi="Times New Roman" w:cs="Times New Roman"/>
          <w:sz w:val="28"/>
          <w:szCs w:val="28"/>
        </w:rPr>
        <w:t>«</w:t>
      </w:r>
      <w:r w:rsidR="004E3B11" w:rsidRPr="001A3F16">
        <w:rPr>
          <w:rFonts w:ascii="Times New Roman" w:hAnsi="Times New Roman" w:cs="Times New Roman"/>
          <w:sz w:val="28"/>
          <w:szCs w:val="28"/>
        </w:rPr>
        <w:t>Комиссия по осуществлению закупок</w:t>
      </w:r>
      <w:r w:rsidR="008B11BE">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5</w:t>
      </w:r>
      <w:r w:rsidR="008B11BE">
        <w:rPr>
          <w:rFonts w:ascii="Times New Roman" w:hAnsi="Times New Roman" w:cs="Times New Roman"/>
          <w:sz w:val="28"/>
          <w:szCs w:val="28"/>
        </w:rPr>
        <w:t>)</w:t>
      </w:r>
      <w:r w:rsidRPr="001A3F16">
        <w:rPr>
          <w:rFonts w:ascii="Times New Roman" w:hAnsi="Times New Roman" w:cs="Times New Roman"/>
          <w:sz w:val="28"/>
          <w:szCs w:val="28"/>
        </w:rPr>
        <w:t xml:space="preserve"> </w:t>
      </w:r>
      <w:r w:rsidR="008B11BE">
        <w:rPr>
          <w:rFonts w:ascii="Times New Roman" w:hAnsi="Times New Roman" w:cs="Times New Roman"/>
          <w:sz w:val="28"/>
          <w:szCs w:val="28"/>
        </w:rPr>
        <w:t>«</w:t>
      </w:r>
      <w:r w:rsidRPr="001A3F16">
        <w:rPr>
          <w:rFonts w:ascii="Times New Roman" w:hAnsi="Times New Roman" w:cs="Times New Roman"/>
          <w:sz w:val="28"/>
          <w:szCs w:val="28"/>
        </w:rPr>
        <w:t>П</w:t>
      </w:r>
      <w:r w:rsidR="008B11BE">
        <w:rPr>
          <w:rFonts w:ascii="Times New Roman" w:hAnsi="Times New Roman" w:cs="Times New Roman"/>
          <w:sz w:val="28"/>
          <w:szCs w:val="28"/>
        </w:rPr>
        <w:t>равила описания объекта закупки»;</w:t>
      </w:r>
    </w:p>
    <w:p w:rsidR="00894FD6" w:rsidRPr="001A3F16" w:rsidRDefault="00BF5FF1"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6</w:t>
      </w:r>
      <w:r w:rsidR="008B11BE">
        <w:rPr>
          <w:rFonts w:ascii="Times New Roman" w:hAnsi="Times New Roman" w:cs="Times New Roman"/>
          <w:sz w:val="28"/>
          <w:szCs w:val="28"/>
        </w:rPr>
        <w:t>)</w:t>
      </w:r>
      <w:r w:rsidRPr="001A3F16">
        <w:rPr>
          <w:rFonts w:ascii="Times New Roman" w:hAnsi="Times New Roman" w:cs="Times New Roman"/>
          <w:sz w:val="28"/>
          <w:szCs w:val="28"/>
        </w:rPr>
        <w:t xml:space="preserve"> </w:t>
      </w:r>
      <w:r w:rsidR="008B11BE">
        <w:rPr>
          <w:rFonts w:ascii="Times New Roman" w:hAnsi="Times New Roman" w:cs="Times New Roman"/>
          <w:sz w:val="28"/>
          <w:szCs w:val="28"/>
        </w:rPr>
        <w:t>«</w:t>
      </w:r>
      <w:r w:rsidR="002B36BC" w:rsidRPr="001A3F16">
        <w:rPr>
          <w:rFonts w:ascii="Times New Roman" w:hAnsi="Times New Roman" w:cs="Times New Roman"/>
          <w:sz w:val="28"/>
          <w:szCs w:val="28"/>
        </w:rPr>
        <w:t xml:space="preserve">Способы </w:t>
      </w:r>
      <w:r w:rsidR="008B11BE">
        <w:rPr>
          <w:rFonts w:ascii="Times New Roman" w:hAnsi="Times New Roman" w:cs="Times New Roman"/>
          <w:sz w:val="28"/>
          <w:szCs w:val="28"/>
        </w:rPr>
        <w:t>закупок и условия их применения»;</w:t>
      </w:r>
    </w:p>
    <w:p w:rsidR="00894FD6" w:rsidRPr="001A3F16" w:rsidRDefault="008B11BE"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94FD6" w:rsidRPr="001A3F16">
        <w:rPr>
          <w:rFonts w:ascii="Times New Roman" w:hAnsi="Times New Roman" w:cs="Times New Roman"/>
          <w:sz w:val="28"/>
          <w:szCs w:val="28"/>
        </w:rPr>
        <w:t xml:space="preserve"> </w:t>
      </w:r>
      <w:r>
        <w:rPr>
          <w:rFonts w:ascii="Times New Roman" w:hAnsi="Times New Roman" w:cs="Times New Roman"/>
          <w:sz w:val="28"/>
          <w:szCs w:val="28"/>
        </w:rPr>
        <w:t>«</w:t>
      </w:r>
      <w:r w:rsidR="002B36BC" w:rsidRPr="001A3F16">
        <w:rPr>
          <w:rFonts w:ascii="Times New Roman" w:hAnsi="Times New Roman" w:cs="Times New Roman"/>
          <w:sz w:val="28"/>
          <w:szCs w:val="28"/>
        </w:rPr>
        <w:t>Порядок формирования начальной (максимальной)</w:t>
      </w:r>
      <w:r w:rsidR="009246B4" w:rsidRPr="001A3F16">
        <w:rPr>
          <w:rFonts w:ascii="Times New Roman" w:hAnsi="Times New Roman" w:cs="Times New Roman"/>
          <w:sz w:val="28"/>
          <w:szCs w:val="28"/>
        </w:rPr>
        <w:t xml:space="preserve"> </w:t>
      </w:r>
      <w:r w:rsidR="002B36BC" w:rsidRPr="001A3F16">
        <w:rPr>
          <w:rFonts w:ascii="Times New Roman" w:hAnsi="Times New Roman" w:cs="Times New Roman"/>
          <w:sz w:val="28"/>
          <w:szCs w:val="28"/>
        </w:rPr>
        <w:t>цены договора при осуществлении закупок конкурентными способами</w:t>
      </w:r>
      <w:r>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8</w:t>
      </w:r>
      <w:r w:rsidR="008B11BE">
        <w:rPr>
          <w:rFonts w:ascii="Times New Roman" w:hAnsi="Times New Roman" w:cs="Times New Roman"/>
          <w:sz w:val="28"/>
          <w:szCs w:val="28"/>
        </w:rPr>
        <w:t>)</w:t>
      </w:r>
      <w:r w:rsidRPr="001A3F16">
        <w:rPr>
          <w:rFonts w:ascii="Times New Roman" w:hAnsi="Times New Roman" w:cs="Times New Roman"/>
          <w:sz w:val="28"/>
          <w:szCs w:val="28"/>
        </w:rPr>
        <w:t xml:space="preserve"> </w:t>
      </w:r>
      <w:r w:rsidR="008B11BE">
        <w:rPr>
          <w:rFonts w:ascii="Times New Roman" w:hAnsi="Times New Roman" w:cs="Times New Roman"/>
          <w:sz w:val="28"/>
          <w:szCs w:val="28"/>
        </w:rPr>
        <w:t>«</w:t>
      </w:r>
      <w:r w:rsidRPr="001A3F16">
        <w:rPr>
          <w:rFonts w:ascii="Times New Roman" w:hAnsi="Times New Roman" w:cs="Times New Roman"/>
          <w:sz w:val="28"/>
          <w:szCs w:val="28"/>
        </w:rPr>
        <w:t>Требования к участникам закупки, условия допуска</w:t>
      </w:r>
      <w:r w:rsidR="008B11BE">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9</w:t>
      </w:r>
      <w:r w:rsidR="008B11BE">
        <w:rPr>
          <w:rFonts w:ascii="Times New Roman" w:hAnsi="Times New Roman" w:cs="Times New Roman"/>
          <w:sz w:val="28"/>
          <w:szCs w:val="28"/>
        </w:rPr>
        <w:t>)</w:t>
      </w:r>
      <w:r w:rsidRPr="001A3F16">
        <w:rPr>
          <w:rFonts w:ascii="Times New Roman" w:hAnsi="Times New Roman" w:cs="Times New Roman"/>
          <w:sz w:val="28"/>
          <w:szCs w:val="28"/>
        </w:rPr>
        <w:t xml:space="preserve"> </w:t>
      </w:r>
      <w:r w:rsidR="008B11BE">
        <w:rPr>
          <w:rFonts w:ascii="Times New Roman" w:hAnsi="Times New Roman" w:cs="Times New Roman"/>
          <w:sz w:val="28"/>
          <w:szCs w:val="28"/>
        </w:rPr>
        <w:t>«</w:t>
      </w:r>
      <w:r w:rsidRPr="001A3F16">
        <w:rPr>
          <w:rFonts w:ascii="Times New Roman" w:hAnsi="Times New Roman" w:cs="Times New Roman"/>
          <w:sz w:val="28"/>
          <w:szCs w:val="28"/>
        </w:rPr>
        <w:t>Порядок подготовк</w:t>
      </w:r>
      <w:r w:rsidR="008B11BE">
        <w:rPr>
          <w:rFonts w:ascii="Times New Roman" w:hAnsi="Times New Roman" w:cs="Times New Roman"/>
          <w:sz w:val="28"/>
          <w:szCs w:val="28"/>
        </w:rPr>
        <w:t>и и проведения процедур закупок»</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10.</w:t>
      </w:r>
      <w:r w:rsidR="00BF5FF1" w:rsidRPr="001A3F16">
        <w:rPr>
          <w:rFonts w:ascii="Times New Roman" w:hAnsi="Times New Roman" w:cs="Times New Roman"/>
          <w:sz w:val="28"/>
          <w:szCs w:val="28"/>
        </w:rPr>
        <w:t xml:space="preserve"> </w:t>
      </w:r>
      <w:r w:rsidR="008B11BE">
        <w:rPr>
          <w:rFonts w:ascii="Times New Roman" w:hAnsi="Times New Roman" w:cs="Times New Roman"/>
          <w:sz w:val="28"/>
          <w:szCs w:val="28"/>
        </w:rPr>
        <w:t>«</w:t>
      </w:r>
      <w:r w:rsidRPr="001A3F16">
        <w:rPr>
          <w:rFonts w:ascii="Times New Roman" w:hAnsi="Times New Roman" w:cs="Times New Roman"/>
          <w:sz w:val="28"/>
          <w:szCs w:val="28"/>
        </w:rPr>
        <w:t>Закупка у единственного поста</w:t>
      </w:r>
      <w:r w:rsidR="008B11BE">
        <w:rPr>
          <w:rFonts w:ascii="Times New Roman" w:hAnsi="Times New Roman" w:cs="Times New Roman"/>
          <w:sz w:val="28"/>
          <w:szCs w:val="28"/>
        </w:rPr>
        <w:t>вщика (подрядчика, исполнителя)»;</w:t>
      </w:r>
    </w:p>
    <w:p w:rsidR="00894FD6" w:rsidRPr="001A3F16" w:rsidRDefault="008B11BE"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894FD6" w:rsidRPr="001A3F16">
        <w:rPr>
          <w:rFonts w:ascii="Times New Roman" w:hAnsi="Times New Roman" w:cs="Times New Roman"/>
          <w:sz w:val="28"/>
          <w:szCs w:val="28"/>
        </w:rPr>
        <w:t>Порядок заключения, исполнения, из</w:t>
      </w:r>
      <w:r>
        <w:rPr>
          <w:rFonts w:ascii="Times New Roman" w:hAnsi="Times New Roman" w:cs="Times New Roman"/>
          <w:sz w:val="28"/>
          <w:szCs w:val="28"/>
        </w:rPr>
        <w:t>менения и расторжения договора»</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p>
    <w:p w:rsidR="008E6513" w:rsidRPr="001A3F16" w:rsidRDefault="003579DE" w:rsidP="00223CD0">
      <w:pPr>
        <w:pStyle w:val="a4"/>
        <w:autoSpaceDE w:val="0"/>
        <w:autoSpaceDN w:val="0"/>
        <w:adjustRightInd w:val="0"/>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894FD6" w:rsidRPr="001A3F16">
        <w:rPr>
          <w:rFonts w:ascii="Times New Roman" w:hAnsi="Times New Roman" w:cs="Times New Roman"/>
          <w:sz w:val="28"/>
          <w:szCs w:val="28"/>
        </w:rPr>
        <w:t xml:space="preserve">Требования к разделу </w:t>
      </w:r>
    </w:p>
    <w:p w:rsidR="00894FD6" w:rsidRPr="001A3F16" w:rsidRDefault="00894FD6" w:rsidP="00223CD0">
      <w:pPr>
        <w:pStyle w:val="a4"/>
        <w:autoSpaceDE w:val="0"/>
        <w:autoSpaceDN w:val="0"/>
        <w:adjustRightInd w:val="0"/>
        <w:spacing w:after="0" w:line="240" w:lineRule="auto"/>
        <w:ind w:left="0"/>
        <w:jc w:val="center"/>
        <w:outlineLvl w:val="0"/>
        <w:rPr>
          <w:rFonts w:ascii="Times New Roman" w:hAnsi="Times New Roman" w:cs="Times New Roman"/>
          <w:sz w:val="28"/>
          <w:szCs w:val="28"/>
        </w:rPr>
      </w:pPr>
      <w:r w:rsidRPr="001A3F16">
        <w:rPr>
          <w:rFonts w:ascii="Times New Roman" w:hAnsi="Times New Roman" w:cs="Times New Roman"/>
          <w:sz w:val="28"/>
          <w:szCs w:val="28"/>
        </w:rPr>
        <w:t>«Информационное обеспечение закупок»</w:t>
      </w:r>
    </w:p>
    <w:p w:rsidR="00894FD6" w:rsidRPr="001A3F16" w:rsidRDefault="00894FD6" w:rsidP="00CA7614">
      <w:pPr>
        <w:pStyle w:val="a4"/>
        <w:autoSpaceDE w:val="0"/>
        <w:autoSpaceDN w:val="0"/>
        <w:adjustRightInd w:val="0"/>
        <w:spacing w:after="0" w:line="240" w:lineRule="auto"/>
        <w:ind w:left="0" w:firstLine="709"/>
        <w:jc w:val="center"/>
        <w:outlineLvl w:val="0"/>
        <w:rPr>
          <w:rFonts w:ascii="Times New Roman" w:hAnsi="Times New Roman" w:cs="Times New Roman"/>
          <w:sz w:val="28"/>
          <w:szCs w:val="28"/>
        </w:rPr>
      </w:pP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2.1. Раздел должен содержать положения:</w:t>
      </w:r>
    </w:p>
    <w:p w:rsidR="004122F4" w:rsidRPr="001A3F16" w:rsidRDefault="009246B4" w:rsidP="004122F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3F16">
        <w:rPr>
          <w:rFonts w:ascii="Times New Roman" w:hAnsi="Times New Roman" w:cs="Times New Roman"/>
          <w:sz w:val="28"/>
          <w:szCs w:val="28"/>
        </w:rPr>
        <w:t>1</w:t>
      </w:r>
      <w:r w:rsidR="003579DE">
        <w:rPr>
          <w:rFonts w:ascii="Times New Roman" w:hAnsi="Times New Roman" w:cs="Times New Roman"/>
          <w:sz w:val="28"/>
          <w:szCs w:val="28"/>
        </w:rPr>
        <w:t>)</w:t>
      </w:r>
      <w:r w:rsidR="004122F4" w:rsidRPr="001A3F16">
        <w:rPr>
          <w:rFonts w:ascii="Times New Roman" w:hAnsi="Times New Roman" w:cs="Times New Roman"/>
          <w:sz w:val="28"/>
          <w:szCs w:val="28"/>
        </w:rPr>
        <w:t xml:space="preserve"> </w:t>
      </w:r>
      <w:r w:rsidR="003579DE">
        <w:rPr>
          <w:rFonts w:ascii="Times New Roman" w:hAnsi="Times New Roman" w:cs="Times New Roman"/>
          <w:sz w:val="28"/>
          <w:szCs w:val="28"/>
        </w:rPr>
        <w:t>о</w:t>
      </w:r>
      <w:r w:rsidR="004122F4" w:rsidRPr="001A3F16">
        <w:rPr>
          <w:rFonts w:ascii="Times New Roman" w:hAnsi="Times New Roman" w:cs="Times New Roman"/>
          <w:sz w:val="28"/>
          <w:szCs w:val="28"/>
        </w:rPr>
        <w:t xml:space="preserve"> размещении </w:t>
      </w:r>
      <w:r w:rsidRPr="001A3F16">
        <w:rPr>
          <w:rFonts w:ascii="Times New Roman" w:hAnsi="Times New Roman" w:cs="Times New Roman"/>
          <w:sz w:val="28"/>
          <w:szCs w:val="28"/>
        </w:rPr>
        <w:t>в</w:t>
      </w:r>
      <w:r w:rsidR="004122F4" w:rsidRPr="001A3F16">
        <w:rPr>
          <w:rFonts w:ascii="Times New Roman" w:hAnsi="Times New Roman" w:cs="Times New Roman"/>
          <w:sz w:val="28"/>
          <w:szCs w:val="28"/>
        </w:rPr>
        <w:t xml:space="preserve"> единой информационной системе при </w:t>
      </w:r>
      <w:r w:rsidRPr="001A3F16">
        <w:rPr>
          <w:rFonts w:ascii="Times New Roman" w:hAnsi="Times New Roman" w:cs="Times New Roman"/>
          <w:sz w:val="28"/>
          <w:szCs w:val="28"/>
        </w:rPr>
        <w:t xml:space="preserve">проведении </w:t>
      </w:r>
      <w:r w:rsidR="004122F4" w:rsidRPr="001A3F16">
        <w:rPr>
          <w:rFonts w:ascii="Times New Roman" w:hAnsi="Times New Roman" w:cs="Times New Roman"/>
          <w:sz w:val="28"/>
          <w:szCs w:val="28"/>
        </w:rPr>
        <w:t>закупк</w:t>
      </w:r>
      <w:r w:rsidRPr="001A3F16">
        <w:rPr>
          <w:rFonts w:ascii="Times New Roman" w:hAnsi="Times New Roman" w:cs="Times New Roman"/>
          <w:sz w:val="28"/>
          <w:szCs w:val="28"/>
        </w:rPr>
        <w:t>и</w:t>
      </w:r>
      <w:r w:rsidR="004122F4" w:rsidRPr="001A3F16">
        <w:rPr>
          <w:rFonts w:ascii="Times New Roman" w:hAnsi="Times New Roman" w:cs="Times New Roman"/>
          <w:sz w:val="28"/>
          <w:szCs w:val="28"/>
        </w:rPr>
        <w:t xml:space="preserve"> </w:t>
      </w:r>
      <w:r w:rsidRPr="001A3F16">
        <w:rPr>
          <w:rFonts w:ascii="Times New Roman" w:hAnsi="Times New Roman" w:cs="Times New Roman"/>
          <w:sz w:val="28"/>
          <w:szCs w:val="28"/>
        </w:rPr>
        <w:t>информации</w:t>
      </w:r>
      <w:r w:rsidR="004122F4" w:rsidRPr="001A3F16">
        <w:rPr>
          <w:rFonts w:ascii="Times New Roman" w:hAnsi="Times New Roman" w:cs="Times New Roman"/>
          <w:sz w:val="28"/>
          <w:szCs w:val="28"/>
        </w:rPr>
        <w:t>, в том числе извещени</w:t>
      </w:r>
      <w:r w:rsidRPr="001A3F16">
        <w:rPr>
          <w:rFonts w:ascii="Times New Roman" w:hAnsi="Times New Roman" w:cs="Times New Roman"/>
          <w:sz w:val="28"/>
          <w:szCs w:val="28"/>
        </w:rPr>
        <w:t>я</w:t>
      </w:r>
      <w:r w:rsidR="004122F4" w:rsidRPr="001A3F16">
        <w:rPr>
          <w:rFonts w:ascii="Times New Roman" w:hAnsi="Times New Roman" w:cs="Times New Roman"/>
          <w:sz w:val="28"/>
          <w:szCs w:val="28"/>
        </w:rPr>
        <w:t xml:space="preserve"> о закупке, документаци</w:t>
      </w:r>
      <w:r w:rsidRPr="001A3F16">
        <w:rPr>
          <w:rFonts w:ascii="Times New Roman" w:hAnsi="Times New Roman" w:cs="Times New Roman"/>
          <w:sz w:val="28"/>
          <w:szCs w:val="28"/>
        </w:rPr>
        <w:t>и</w:t>
      </w:r>
      <w:r w:rsidR="003579DE">
        <w:rPr>
          <w:rFonts w:ascii="Times New Roman" w:hAnsi="Times New Roman" w:cs="Times New Roman"/>
          <w:sz w:val="28"/>
          <w:szCs w:val="28"/>
        </w:rPr>
        <w:t xml:space="preserve"> </w:t>
      </w:r>
      <w:r w:rsidR="004122F4" w:rsidRPr="001A3F16">
        <w:rPr>
          <w:rFonts w:ascii="Times New Roman" w:hAnsi="Times New Roman" w:cs="Times New Roman"/>
          <w:sz w:val="28"/>
          <w:szCs w:val="28"/>
        </w:rPr>
        <w:t>о закупке, проект</w:t>
      </w:r>
      <w:r w:rsidRPr="001A3F16">
        <w:rPr>
          <w:rFonts w:ascii="Times New Roman" w:hAnsi="Times New Roman" w:cs="Times New Roman"/>
          <w:sz w:val="28"/>
          <w:szCs w:val="28"/>
        </w:rPr>
        <w:t>а</w:t>
      </w:r>
      <w:r w:rsidR="004122F4" w:rsidRPr="001A3F16">
        <w:rPr>
          <w:rFonts w:ascii="Times New Roman" w:hAnsi="Times New Roman" w:cs="Times New Roman"/>
          <w:sz w:val="28"/>
          <w:szCs w:val="28"/>
        </w:rPr>
        <w:t xml:space="preserve"> договора, являющ</w:t>
      </w:r>
      <w:r w:rsidRPr="001A3F16">
        <w:rPr>
          <w:rFonts w:ascii="Times New Roman" w:hAnsi="Times New Roman" w:cs="Times New Roman"/>
          <w:sz w:val="28"/>
          <w:szCs w:val="28"/>
        </w:rPr>
        <w:t>его</w:t>
      </w:r>
      <w:r w:rsidR="004122F4" w:rsidRPr="001A3F16">
        <w:rPr>
          <w:rFonts w:ascii="Times New Roman" w:hAnsi="Times New Roman" w:cs="Times New Roman"/>
          <w:sz w:val="28"/>
          <w:szCs w:val="28"/>
        </w:rPr>
        <w:t>ся неотъемлемой частью извещения</w:t>
      </w:r>
      <w:r w:rsidR="003579DE">
        <w:rPr>
          <w:rFonts w:ascii="Times New Roman" w:hAnsi="Times New Roman" w:cs="Times New Roman"/>
          <w:sz w:val="28"/>
          <w:szCs w:val="28"/>
        </w:rPr>
        <w:t xml:space="preserve"> </w:t>
      </w:r>
      <w:r w:rsidR="004122F4" w:rsidRPr="001A3F16">
        <w:rPr>
          <w:rFonts w:ascii="Times New Roman" w:hAnsi="Times New Roman" w:cs="Times New Roman"/>
          <w:sz w:val="28"/>
          <w:szCs w:val="28"/>
        </w:rPr>
        <w:t>о закупке и документации о закупке, изменени</w:t>
      </w:r>
      <w:r w:rsidRPr="001A3F16">
        <w:rPr>
          <w:rFonts w:ascii="Times New Roman" w:hAnsi="Times New Roman" w:cs="Times New Roman"/>
          <w:sz w:val="28"/>
          <w:szCs w:val="28"/>
        </w:rPr>
        <w:t>й</w:t>
      </w:r>
      <w:r w:rsidR="004122F4" w:rsidRPr="001A3F16">
        <w:rPr>
          <w:rFonts w:ascii="Times New Roman" w:hAnsi="Times New Roman" w:cs="Times New Roman"/>
          <w:sz w:val="28"/>
          <w:szCs w:val="28"/>
        </w:rPr>
        <w:t>, вносимы</w:t>
      </w:r>
      <w:r w:rsidRPr="001A3F16">
        <w:rPr>
          <w:rFonts w:ascii="Times New Roman" w:hAnsi="Times New Roman" w:cs="Times New Roman"/>
          <w:sz w:val="28"/>
          <w:szCs w:val="28"/>
        </w:rPr>
        <w:t>х</w:t>
      </w:r>
      <w:r w:rsidR="004122F4" w:rsidRPr="001A3F16">
        <w:rPr>
          <w:rFonts w:ascii="Times New Roman" w:hAnsi="Times New Roman" w:cs="Times New Roman"/>
          <w:sz w:val="28"/>
          <w:szCs w:val="28"/>
        </w:rPr>
        <w:t xml:space="preserve"> в такое извещение и такую документацию, разъяснени</w:t>
      </w:r>
      <w:r w:rsidRPr="001A3F16">
        <w:rPr>
          <w:rFonts w:ascii="Times New Roman" w:hAnsi="Times New Roman" w:cs="Times New Roman"/>
          <w:sz w:val="28"/>
          <w:szCs w:val="28"/>
        </w:rPr>
        <w:t>й</w:t>
      </w:r>
      <w:r w:rsidR="004122F4" w:rsidRPr="001A3F16">
        <w:rPr>
          <w:rFonts w:ascii="Times New Roman" w:hAnsi="Times New Roman" w:cs="Times New Roman"/>
          <w:sz w:val="28"/>
          <w:szCs w:val="28"/>
        </w:rPr>
        <w:t xml:space="preserve"> такой документации, протокол</w:t>
      </w:r>
      <w:r w:rsidRPr="001A3F16">
        <w:rPr>
          <w:rFonts w:ascii="Times New Roman" w:hAnsi="Times New Roman" w:cs="Times New Roman"/>
          <w:sz w:val="28"/>
          <w:szCs w:val="28"/>
        </w:rPr>
        <w:t>ов</w:t>
      </w:r>
      <w:r w:rsidR="004122F4" w:rsidRPr="001A3F16">
        <w:rPr>
          <w:rFonts w:ascii="Times New Roman" w:hAnsi="Times New Roman" w:cs="Times New Roman"/>
          <w:sz w:val="28"/>
          <w:szCs w:val="28"/>
        </w:rPr>
        <w:t>, составляемы</w:t>
      </w:r>
      <w:r w:rsidRPr="001A3F16">
        <w:rPr>
          <w:rFonts w:ascii="Times New Roman" w:hAnsi="Times New Roman" w:cs="Times New Roman"/>
          <w:sz w:val="28"/>
          <w:szCs w:val="28"/>
        </w:rPr>
        <w:t>х</w:t>
      </w:r>
      <w:r w:rsidR="004122F4" w:rsidRPr="001A3F16">
        <w:rPr>
          <w:rFonts w:ascii="Times New Roman" w:hAnsi="Times New Roman" w:cs="Times New Roman"/>
          <w:sz w:val="28"/>
          <w:szCs w:val="28"/>
        </w:rPr>
        <w:t xml:space="preserve"> в ходе </w:t>
      </w:r>
      <w:r w:rsidR="003579DE">
        <w:rPr>
          <w:rFonts w:ascii="Times New Roman" w:hAnsi="Times New Roman" w:cs="Times New Roman"/>
          <w:sz w:val="28"/>
          <w:szCs w:val="28"/>
        </w:rPr>
        <w:t xml:space="preserve">проведения </w:t>
      </w:r>
      <w:r w:rsidR="004122F4" w:rsidRPr="001A3F16">
        <w:rPr>
          <w:rFonts w:ascii="Times New Roman" w:hAnsi="Times New Roman" w:cs="Times New Roman"/>
          <w:sz w:val="28"/>
          <w:szCs w:val="28"/>
        </w:rPr>
        <w:t>закупки, а также ин</w:t>
      </w:r>
      <w:r w:rsidRPr="001A3F16">
        <w:rPr>
          <w:rFonts w:ascii="Times New Roman" w:hAnsi="Times New Roman" w:cs="Times New Roman"/>
          <w:sz w:val="28"/>
          <w:szCs w:val="28"/>
        </w:rPr>
        <w:t>ой</w:t>
      </w:r>
      <w:r w:rsidR="004122F4" w:rsidRPr="001A3F16">
        <w:rPr>
          <w:rFonts w:ascii="Times New Roman" w:hAnsi="Times New Roman" w:cs="Times New Roman"/>
          <w:sz w:val="28"/>
          <w:szCs w:val="28"/>
        </w:rPr>
        <w:t xml:space="preserve"> информаци</w:t>
      </w:r>
      <w:r w:rsidRPr="001A3F16">
        <w:rPr>
          <w:rFonts w:ascii="Times New Roman" w:hAnsi="Times New Roman" w:cs="Times New Roman"/>
          <w:sz w:val="28"/>
          <w:szCs w:val="28"/>
        </w:rPr>
        <w:t>и</w:t>
      </w:r>
      <w:r w:rsidR="004122F4" w:rsidRPr="001A3F16">
        <w:rPr>
          <w:rFonts w:ascii="Times New Roman" w:hAnsi="Times New Roman" w:cs="Times New Roman"/>
          <w:sz w:val="28"/>
          <w:szCs w:val="28"/>
        </w:rPr>
        <w:t>, размещение которой в единой информационной системе предусмотрено</w:t>
      </w:r>
      <w:proofErr w:type="gramEnd"/>
      <w:r w:rsidR="004122F4" w:rsidRPr="001A3F16">
        <w:rPr>
          <w:rFonts w:ascii="Times New Roman" w:hAnsi="Times New Roman" w:cs="Times New Roman"/>
          <w:sz w:val="28"/>
          <w:szCs w:val="28"/>
        </w:rPr>
        <w:t xml:space="preserve"> Федеральным законом и </w:t>
      </w:r>
      <w:r w:rsidR="003579DE">
        <w:rPr>
          <w:rFonts w:ascii="Times New Roman" w:hAnsi="Times New Roman" w:cs="Times New Roman"/>
          <w:sz w:val="28"/>
          <w:szCs w:val="28"/>
        </w:rPr>
        <w:t>П</w:t>
      </w:r>
      <w:r w:rsidR="004122F4" w:rsidRPr="001A3F16">
        <w:rPr>
          <w:rFonts w:ascii="Times New Roman" w:hAnsi="Times New Roman" w:cs="Times New Roman"/>
          <w:sz w:val="28"/>
          <w:szCs w:val="28"/>
        </w:rPr>
        <w:t xml:space="preserve">оложением </w:t>
      </w:r>
      <w:r w:rsidRPr="001A3F16">
        <w:rPr>
          <w:rFonts w:ascii="Times New Roman" w:hAnsi="Times New Roman" w:cs="Times New Roman"/>
          <w:sz w:val="28"/>
          <w:szCs w:val="28"/>
        </w:rPr>
        <w:t>о закупк</w:t>
      </w:r>
      <w:r w:rsidR="00D35674">
        <w:rPr>
          <w:rFonts w:ascii="Times New Roman" w:hAnsi="Times New Roman" w:cs="Times New Roman"/>
          <w:sz w:val="28"/>
          <w:szCs w:val="28"/>
        </w:rPr>
        <w:t>е</w:t>
      </w:r>
      <w:r w:rsidR="003579DE">
        <w:rPr>
          <w:rFonts w:ascii="Times New Roman" w:hAnsi="Times New Roman" w:cs="Times New Roman"/>
          <w:sz w:val="28"/>
          <w:szCs w:val="28"/>
        </w:rPr>
        <w:t>,</w:t>
      </w:r>
      <w:r w:rsidR="004122F4" w:rsidRPr="001A3F16">
        <w:rPr>
          <w:rFonts w:ascii="Times New Roman" w:hAnsi="Times New Roman" w:cs="Times New Roman"/>
          <w:sz w:val="28"/>
          <w:szCs w:val="28"/>
        </w:rPr>
        <w:t xml:space="preserve"> за исключением случаев, предусмотренных частями 15 и 16 статьи</w:t>
      </w:r>
      <w:r w:rsidRPr="001A3F16">
        <w:rPr>
          <w:rFonts w:ascii="Times New Roman" w:hAnsi="Times New Roman" w:cs="Times New Roman"/>
          <w:sz w:val="28"/>
          <w:szCs w:val="28"/>
        </w:rPr>
        <w:t xml:space="preserve"> 4 Федерального закона</w:t>
      </w:r>
      <w:r w:rsidR="003579DE">
        <w:rPr>
          <w:rFonts w:ascii="Times New Roman" w:hAnsi="Times New Roman" w:cs="Times New Roman"/>
          <w:sz w:val="28"/>
          <w:szCs w:val="28"/>
        </w:rPr>
        <w:t>;</w:t>
      </w:r>
    </w:p>
    <w:p w:rsidR="004122F4" w:rsidRPr="001A3F16" w:rsidRDefault="009246B4" w:rsidP="004122F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2</w:t>
      </w:r>
      <w:r w:rsidR="003579DE">
        <w:rPr>
          <w:rFonts w:ascii="Times New Roman" w:hAnsi="Times New Roman" w:cs="Times New Roman"/>
          <w:sz w:val="28"/>
          <w:szCs w:val="28"/>
        </w:rPr>
        <w:t>)</w:t>
      </w:r>
      <w:r w:rsidRPr="001A3F16">
        <w:rPr>
          <w:rFonts w:ascii="Times New Roman" w:hAnsi="Times New Roman" w:cs="Times New Roman"/>
          <w:sz w:val="28"/>
          <w:szCs w:val="28"/>
        </w:rPr>
        <w:t xml:space="preserve"> </w:t>
      </w:r>
      <w:r w:rsidR="003579DE">
        <w:rPr>
          <w:rFonts w:ascii="Times New Roman" w:hAnsi="Times New Roman" w:cs="Times New Roman"/>
          <w:sz w:val="28"/>
          <w:szCs w:val="28"/>
        </w:rPr>
        <w:t>о</w:t>
      </w:r>
      <w:r w:rsidR="004122F4" w:rsidRPr="001A3F16">
        <w:rPr>
          <w:rFonts w:ascii="Times New Roman" w:hAnsi="Times New Roman" w:cs="Times New Roman"/>
          <w:sz w:val="28"/>
          <w:szCs w:val="28"/>
        </w:rPr>
        <w:t xml:space="preserve"> размещении в единой информационной системе в течение десяти дней со дня внесения изменений в договор информации об изменении договора с указанием измен</w:t>
      </w:r>
      <w:r w:rsidR="003579DE">
        <w:rPr>
          <w:rFonts w:ascii="Times New Roman" w:hAnsi="Times New Roman" w:cs="Times New Roman"/>
          <w:sz w:val="28"/>
          <w:szCs w:val="28"/>
        </w:rPr>
        <w:t>ё</w:t>
      </w:r>
      <w:r w:rsidR="004122F4" w:rsidRPr="001A3F16">
        <w:rPr>
          <w:rFonts w:ascii="Times New Roman" w:hAnsi="Times New Roman" w:cs="Times New Roman"/>
          <w:sz w:val="28"/>
          <w:szCs w:val="28"/>
        </w:rPr>
        <w:t>нных условий, если при заключении и исполнении договора изменяются объём, цена закупаемых товаров, работ, услуг или сроки исполнения договора по сравнению с указанными в протоколе, составленном по результатам закупки.</w:t>
      </w:r>
    </w:p>
    <w:p w:rsidR="00894FD6" w:rsidRPr="001A3F16" w:rsidRDefault="009246B4"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 xml:space="preserve">2.2. До ввода в эксплуатацию единой информационной системы, </w:t>
      </w:r>
      <w:r w:rsidR="004434D9" w:rsidRPr="001A3F16">
        <w:rPr>
          <w:rFonts w:ascii="Times New Roman" w:hAnsi="Times New Roman" w:cs="Times New Roman"/>
          <w:sz w:val="28"/>
          <w:szCs w:val="28"/>
        </w:rPr>
        <w:t xml:space="preserve">информация и документы, предусмотренные </w:t>
      </w:r>
      <w:r w:rsidR="003579DE">
        <w:rPr>
          <w:rFonts w:ascii="Times New Roman" w:hAnsi="Times New Roman" w:cs="Times New Roman"/>
          <w:sz w:val="28"/>
          <w:szCs w:val="28"/>
        </w:rPr>
        <w:t>под</w:t>
      </w:r>
      <w:r w:rsidR="004434D9" w:rsidRPr="001A3F16">
        <w:rPr>
          <w:rFonts w:ascii="Times New Roman" w:hAnsi="Times New Roman" w:cs="Times New Roman"/>
          <w:sz w:val="28"/>
          <w:szCs w:val="28"/>
        </w:rPr>
        <w:t>пунктами</w:t>
      </w:r>
      <w:r w:rsidR="003579DE">
        <w:rPr>
          <w:rFonts w:ascii="Times New Roman" w:hAnsi="Times New Roman" w:cs="Times New Roman"/>
          <w:sz w:val="28"/>
          <w:szCs w:val="28"/>
        </w:rPr>
        <w:t xml:space="preserve"> 1 и </w:t>
      </w:r>
      <w:r w:rsidRPr="001A3F16">
        <w:rPr>
          <w:rFonts w:ascii="Times New Roman" w:hAnsi="Times New Roman" w:cs="Times New Roman"/>
          <w:sz w:val="28"/>
          <w:szCs w:val="28"/>
        </w:rPr>
        <w:t>2</w:t>
      </w:r>
      <w:r w:rsidR="003579DE">
        <w:rPr>
          <w:rFonts w:ascii="Times New Roman" w:hAnsi="Times New Roman" w:cs="Times New Roman"/>
          <w:sz w:val="28"/>
          <w:szCs w:val="28"/>
        </w:rPr>
        <w:t xml:space="preserve"> пункта 2.1</w:t>
      </w:r>
      <w:r w:rsidRPr="001A3F16">
        <w:rPr>
          <w:rFonts w:ascii="Times New Roman" w:hAnsi="Times New Roman" w:cs="Times New Roman"/>
          <w:sz w:val="28"/>
          <w:szCs w:val="28"/>
        </w:rPr>
        <w:t xml:space="preserve"> настоящего раздела</w:t>
      </w:r>
      <w:r w:rsidR="003579DE">
        <w:rPr>
          <w:rFonts w:ascii="Times New Roman" w:hAnsi="Times New Roman" w:cs="Times New Roman"/>
          <w:sz w:val="28"/>
          <w:szCs w:val="28"/>
        </w:rPr>
        <w:t>,</w:t>
      </w:r>
      <w:r w:rsidRPr="001A3F16">
        <w:rPr>
          <w:rFonts w:ascii="Times New Roman" w:hAnsi="Times New Roman" w:cs="Times New Roman"/>
          <w:sz w:val="28"/>
          <w:szCs w:val="28"/>
        </w:rPr>
        <w:t xml:space="preserve"> </w:t>
      </w:r>
      <w:r w:rsidR="004434D9" w:rsidRPr="001A3F16">
        <w:rPr>
          <w:rFonts w:ascii="Times New Roman" w:hAnsi="Times New Roman" w:cs="Times New Roman"/>
          <w:sz w:val="28"/>
          <w:szCs w:val="28"/>
        </w:rPr>
        <w:t>размещаются</w:t>
      </w:r>
      <w:r w:rsidR="00894FD6" w:rsidRPr="001A3F16">
        <w:rPr>
          <w:rFonts w:ascii="Times New Roman" w:hAnsi="Times New Roman" w:cs="Times New Roman"/>
          <w:sz w:val="28"/>
          <w:szCs w:val="28"/>
        </w:rPr>
        <w:t xml:space="preserve"> на официальном сайте Российской Федерации в сети </w:t>
      </w:r>
      <w:r w:rsidR="004434D9" w:rsidRPr="001A3F16">
        <w:rPr>
          <w:rFonts w:ascii="Times New Roman" w:hAnsi="Times New Roman" w:cs="Times New Roman"/>
          <w:sz w:val="28"/>
          <w:szCs w:val="28"/>
        </w:rPr>
        <w:t>«</w:t>
      </w:r>
      <w:r w:rsidR="00894FD6" w:rsidRPr="001A3F16">
        <w:rPr>
          <w:rFonts w:ascii="Times New Roman" w:hAnsi="Times New Roman" w:cs="Times New Roman"/>
          <w:sz w:val="28"/>
          <w:szCs w:val="28"/>
        </w:rPr>
        <w:t>Интернет</w:t>
      </w:r>
      <w:r w:rsidR="004434D9" w:rsidRPr="001A3F16">
        <w:rPr>
          <w:rFonts w:ascii="Times New Roman" w:hAnsi="Times New Roman" w:cs="Times New Roman"/>
          <w:sz w:val="28"/>
          <w:szCs w:val="28"/>
        </w:rPr>
        <w:t>»</w:t>
      </w:r>
      <w:r w:rsidR="00894FD6" w:rsidRPr="001A3F16">
        <w:rPr>
          <w:rFonts w:ascii="Times New Roman" w:hAnsi="Times New Roman" w:cs="Times New Roman"/>
          <w:sz w:val="28"/>
          <w:szCs w:val="28"/>
        </w:rPr>
        <w:t xml:space="preserve"> для размещения информации о размещении заказов на поставки товаров, выполнение работ, ока</w:t>
      </w:r>
      <w:r w:rsidR="00BF5FF1" w:rsidRPr="001A3F16">
        <w:rPr>
          <w:rFonts w:ascii="Times New Roman" w:hAnsi="Times New Roman" w:cs="Times New Roman"/>
          <w:sz w:val="28"/>
          <w:szCs w:val="28"/>
        </w:rPr>
        <w:t xml:space="preserve">зание услуг </w:t>
      </w:r>
      <w:r w:rsidR="004434D9" w:rsidRPr="001A3F16">
        <w:rPr>
          <w:rFonts w:ascii="Times New Roman" w:hAnsi="Times New Roman" w:cs="Times New Roman"/>
          <w:sz w:val="28"/>
          <w:szCs w:val="28"/>
        </w:rPr>
        <w:t>(</w:t>
      </w:r>
      <w:r w:rsidR="00BF5FF1" w:rsidRPr="001A3F16">
        <w:rPr>
          <w:rFonts w:ascii="Times New Roman" w:hAnsi="Times New Roman" w:cs="Times New Roman"/>
          <w:sz w:val="28"/>
          <w:szCs w:val="28"/>
        </w:rPr>
        <w:t>www.zakupki.gov.ru</w:t>
      </w:r>
      <w:r w:rsidR="004434D9" w:rsidRPr="001A3F16">
        <w:rPr>
          <w:rFonts w:ascii="Times New Roman" w:hAnsi="Times New Roman" w:cs="Times New Roman"/>
          <w:sz w:val="28"/>
          <w:szCs w:val="28"/>
        </w:rPr>
        <w:t>)</w:t>
      </w:r>
      <w:r w:rsidRPr="001A3F16">
        <w:rPr>
          <w:rFonts w:ascii="Times New Roman" w:hAnsi="Times New Roman" w:cs="Times New Roman"/>
          <w:sz w:val="28"/>
          <w:szCs w:val="28"/>
        </w:rPr>
        <w:t>.</w:t>
      </w:r>
    </w:p>
    <w:p w:rsidR="00ED54F5" w:rsidRPr="001A3F16" w:rsidRDefault="00ED54F5" w:rsidP="00CA7614">
      <w:pPr>
        <w:autoSpaceDE w:val="0"/>
        <w:autoSpaceDN w:val="0"/>
        <w:adjustRightInd w:val="0"/>
        <w:spacing w:after="0" w:line="240" w:lineRule="auto"/>
        <w:ind w:firstLine="709"/>
        <w:jc w:val="both"/>
        <w:rPr>
          <w:rFonts w:ascii="Times New Roman" w:hAnsi="Times New Roman" w:cs="Times New Roman"/>
          <w:sz w:val="28"/>
          <w:szCs w:val="28"/>
        </w:rPr>
      </w:pPr>
    </w:p>
    <w:p w:rsidR="00894FD6" w:rsidRPr="001A3F16" w:rsidRDefault="003579DE" w:rsidP="00CA7614">
      <w:pPr>
        <w:autoSpaceDE w:val="0"/>
        <w:autoSpaceDN w:val="0"/>
        <w:adjustRightInd w:val="0"/>
        <w:spacing w:after="0" w:line="240" w:lineRule="auto"/>
        <w:ind w:left="709"/>
        <w:jc w:val="center"/>
        <w:outlineLvl w:val="0"/>
        <w:rPr>
          <w:rFonts w:ascii="Times New Roman" w:hAnsi="Times New Roman" w:cs="Times New Roman"/>
          <w:sz w:val="28"/>
          <w:szCs w:val="28"/>
        </w:rPr>
      </w:pPr>
      <w:r>
        <w:rPr>
          <w:rFonts w:ascii="Times New Roman" w:hAnsi="Times New Roman" w:cs="Times New Roman"/>
          <w:sz w:val="28"/>
          <w:szCs w:val="28"/>
        </w:rPr>
        <w:t xml:space="preserve">3. </w:t>
      </w:r>
      <w:r w:rsidR="00894FD6" w:rsidRPr="001A3F16">
        <w:rPr>
          <w:rFonts w:ascii="Times New Roman" w:hAnsi="Times New Roman" w:cs="Times New Roman"/>
          <w:sz w:val="28"/>
          <w:szCs w:val="28"/>
        </w:rPr>
        <w:t>Требования к разделу «Планирование закупок»</w:t>
      </w:r>
    </w:p>
    <w:p w:rsidR="00894FD6" w:rsidRPr="001A3F16" w:rsidRDefault="00894FD6" w:rsidP="00CA7614">
      <w:pPr>
        <w:pStyle w:val="a4"/>
        <w:autoSpaceDE w:val="0"/>
        <w:autoSpaceDN w:val="0"/>
        <w:adjustRightInd w:val="0"/>
        <w:spacing w:after="0" w:line="240" w:lineRule="auto"/>
        <w:ind w:left="0" w:firstLine="709"/>
        <w:outlineLvl w:val="0"/>
        <w:rPr>
          <w:rFonts w:ascii="Times New Roman" w:hAnsi="Times New Roman" w:cs="Times New Roman"/>
          <w:sz w:val="28"/>
          <w:szCs w:val="28"/>
        </w:rPr>
      </w:pP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 xml:space="preserve">Раздел должен содержать </w:t>
      </w:r>
      <w:r w:rsidR="003579DE">
        <w:rPr>
          <w:rFonts w:ascii="Times New Roman" w:hAnsi="Times New Roman" w:cs="Times New Roman"/>
          <w:sz w:val="28"/>
          <w:szCs w:val="28"/>
        </w:rPr>
        <w:t xml:space="preserve">следующие </w:t>
      </w:r>
      <w:r w:rsidRPr="001A3F16">
        <w:rPr>
          <w:rFonts w:ascii="Times New Roman" w:hAnsi="Times New Roman" w:cs="Times New Roman"/>
          <w:sz w:val="28"/>
          <w:szCs w:val="28"/>
        </w:rPr>
        <w:t>положения:</w:t>
      </w:r>
    </w:p>
    <w:p w:rsidR="00894FD6" w:rsidRPr="001A3F16" w:rsidRDefault="003579DE"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94FD6" w:rsidRPr="001A3F16">
        <w:rPr>
          <w:rFonts w:ascii="Times New Roman" w:hAnsi="Times New Roman" w:cs="Times New Roman"/>
          <w:sz w:val="28"/>
          <w:szCs w:val="28"/>
        </w:rPr>
        <w:t xml:space="preserve"> </w:t>
      </w:r>
      <w:r>
        <w:rPr>
          <w:rFonts w:ascii="Times New Roman" w:hAnsi="Times New Roman" w:cs="Times New Roman"/>
          <w:sz w:val="28"/>
          <w:szCs w:val="28"/>
        </w:rPr>
        <w:t>о</w:t>
      </w:r>
      <w:r w:rsidR="00894FD6" w:rsidRPr="001A3F16">
        <w:rPr>
          <w:rFonts w:ascii="Times New Roman" w:hAnsi="Times New Roman" w:cs="Times New Roman"/>
          <w:sz w:val="28"/>
          <w:szCs w:val="28"/>
        </w:rPr>
        <w:t xml:space="preserve"> планировании закупок, в том числе у субъектов малого</w:t>
      </w:r>
      <w:r>
        <w:rPr>
          <w:rFonts w:ascii="Times New Roman" w:hAnsi="Times New Roman" w:cs="Times New Roman"/>
          <w:sz w:val="28"/>
          <w:szCs w:val="28"/>
        </w:rPr>
        <w:t xml:space="preserve"> и среднего предпринимательства</w:t>
      </w:r>
      <w:r w:rsidR="009B589E">
        <w:rPr>
          <w:rFonts w:ascii="Times New Roman" w:hAnsi="Times New Roman" w:cs="Times New Roman"/>
          <w:sz w:val="28"/>
          <w:szCs w:val="28"/>
        </w:rPr>
        <w:t xml:space="preserve">, путём </w:t>
      </w:r>
      <w:r w:rsidR="009B589E" w:rsidRPr="009B589E">
        <w:rPr>
          <w:rFonts w:ascii="Times New Roman" w:hAnsi="Times New Roman" w:cs="Times New Roman"/>
          <w:sz w:val="28"/>
          <w:szCs w:val="28"/>
        </w:rPr>
        <w:t>формирования плана закуп</w:t>
      </w:r>
      <w:r w:rsidR="00764695">
        <w:rPr>
          <w:rFonts w:ascii="Times New Roman" w:hAnsi="Times New Roman" w:cs="Times New Roman"/>
          <w:sz w:val="28"/>
          <w:szCs w:val="28"/>
        </w:rPr>
        <w:t>о</w:t>
      </w:r>
      <w:r w:rsidR="009B589E" w:rsidRPr="009B589E">
        <w:rPr>
          <w:rFonts w:ascii="Times New Roman" w:hAnsi="Times New Roman" w:cs="Times New Roman"/>
          <w:sz w:val="28"/>
          <w:szCs w:val="28"/>
        </w:rPr>
        <w:t>к товаров, работ, услуг</w:t>
      </w:r>
      <w:r w:rsidR="00764695">
        <w:rPr>
          <w:rFonts w:ascii="Times New Roman" w:hAnsi="Times New Roman" w:cs="Times New Roman"/>
          <w:sz w:val="28"/>
          <w:szCs w:val="28"/>
        </w:rPr>
        <w:t xml:space="preserve"> (далее – план закупок)</w:t>
      </w:r>
      <w:r>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2</w:t>
      </w:r>
      <w:r w:rsidR="003579DE">
        <w:rPr>
          <w:rFonts w:ascii="Times New Roman" w:hAnsi="Times New Roman" w:cs="Times New Roman"/>
          <w:sz w:val="28"/>
          <w:szCs w:val="28"/>
        </w:rPr>
        <w:t>)</w:t>
      </w:r>
      <w:r w:rsidRPr="001A3F16">
        <w:rPr>
          <w:rFonts w:ascii="Times New Roman" w:hAnsi="Times New Roman" w:cs="Times New Roman"/>
          <w:sz w:val="28"/>
          <w:szCs w:val="28"/>
        </w:rPr>
        <w:t xml:space="preserve"> </w:t>
      </w:r>
      <w:r w:rsidR="003579DE">
        <w:rPr>
          <w:rFonts w:ascii="Times New Roman" w:hAnsi="Times New Roman" w:cs="Times New Roman"/>
          <w:sz w:val="28"/>
          <w:szCs w:val="28"/>
        </w:rPr>
        <w:t>о</w:t>
      </w:r>
      <w:r w:rsidRPr="001A3F16">
        <w:rPr>
          <w:rFonts w:ascii="Times New Roman" w:hAnsi="Times New Roman" w:cs="Times New Roman"/>
          <w:sz w:val="28"/>
          <w:szCs w:val="28"/>
        </w:rPr>
        <w:t xml:space="preserve"> возможности проведения только тех процедур закупок, которые внесены в план закупок</w:t>
      </w:r>
      <w:r w:rsidR="00F16810" w:rsidRPr="001A3F16">
        <w:rPr>
          <w:rFonts w:ascii="Times New Roman" w:hAnsi="Times New Roman" w:cs="Times New Roman"/>
          <w:sz w:val="28"/>
          <w:szCs w:val="28"/>
        </w:rPr>
        <w:t xml:space="preserve">, за исключением </w:t>
      </w:r>
      <w:r w:rsidR="008051C0" w:rsidRPr="001A3F16">
        <w:rPr>
          <w:rFonts w:ascii="Times New Roman" w:hAnsi="Times New Roman" w:cs="Times New Roman"/>
          <w:sz w:val="28"/>
          <w:szCs w:val="28"/>
        </w:rPr>
        <w:t xml:space="preserve">закупок, сведения о которых не подлежат размещению в единой информационной системе в соответствии с частью 15 статьи 4 </w:t>
      </w:r>
      <w:r w:rsidR="00701D91" w:rsidRPr="001A3F16">
        <w:rPr>
          <w:rFonts w:ascii="Times New Roman" w:hAnsi="Times New Roman" w:cs="Times New Roman"/>
          <w:sz w:val="28"/>
          <w:szCs w:val="28"/>
        </w:rPr>
        <w:t>Ф</w:t>
      </w:r>
      <w:r w:rsidR="00F16810" w:rsidRPr="001A3F16">
        <w:rPr>
          <w:rFonts w:ascii="Times New Roman" w:hAnsi="Times New Roman" w:cs="Times New Roman"/>
          <w:sz w:val="28"/>
          <w:szCs w:val="28"/>
        </w:rPr>
        <w:t>едеральн</w:t>
      </w:r>
      <w:r w:rsidR="00701D91" w:rsidRPr="001A3F16">
        <w:rPr>
          <w:rFonts w:ascii="Times New Roman" w:hAnsi="Times New Roman" w:cs="Times New Roman"/>
          <w:sz w:val="28"/>
          <w:szCs w:val="28"/>
        </w:rPr>
        <w:t>ого закона</w:t>
      </w:r>
      <w:r w:rsidRPr="001A3F16">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3</w:t>
      </w:r>
      <w:r w:rsidR="009B589E">
        <w:rPr>
          <w:rFonts w:ascii="Times New Roman" w:hAnsi="Times New Roman" w:cs="Times New Roman"/>
          <w:sz w:val="28"/>
          <w:szCs w:val="28"/>
        </w:rPr>
        <w:t>) о</w:t>
      </w:r>
      <w:r w:rsidRPr="001A3F16">
        <w:rPr>
          <w:rFonts w:ascii="Times New Roman" w:hAnsi="Times New Roman" w:cs="Times New Roman"/>
          <w:sz w:val="28"/>
          <w:szCs w:val="28"/>
        </w:rPr>
        <w:t xml:space="preserve"> </w:t>
      </w:r>
      <w:r w:rsidR="006A6226" w:rsidRPr="001A3F16">
        <w:rPr>
          <w:rFonts w:ascii="Times New Roman" w:hAnsi="Times New Roman" w:cs="Times New Roman"/>
          <w:sz w:val="28"/>
          <w:szCs w:val="28"/>
        </w:rPr>
        <w:t>сроках подготовки плана закуп</w:t>
      </w:r>
      <w:r w:rsidR="00764695">
        <w:rPr>
          <w:rFonts w:ascii="Times New Roman" w:hAnsi="Times New Roman" w:cs="Times New Roman"/>
          <w:sz w:val="28"/>
          <w:szCs w:val="28"/>
        </w:rPr>
        <w:t>о</w:t>
      </w:r>
      <w:r w:rsidR="006A6226" w:rsidRPr="001A3F16">
        <w:rPr>
          <w:rFonts w:ascii="Times New Roman" w:hAnsi="Times New Roman" w:cs="Times New Roman"/>
          <w:sz w:val="28"/>
          <w:szCs w:val="28"/>
        </w:rPr>
        <w:t xml:space="preserve">к, </w:t>
      </w:r>
      <w:r w:rsidRPr="001A3F16">
        <w:rPr>
          <w:rFonts w:ascii="Times New Roman" w:hAnsi="Times New Roman" w:cs="Times New Roman"/>
          <w:sz w:val="28"/>
          <w:szCs w:val="28"/>
        </w:rPr>
        <w:t>порядке и сроках внесения изменений в план закупок.</w:t>
      </w:r>
    </w:p>
    <w:p w:rsidR="00894FD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p>
    <w:p w:rsidR="00701D91" w:rsidRPr="001A3F16" w:rsidRDefault="0092402D" w:rsidP="00CA7614">
      <w:pPr>
        <w:autoSpaceDE w:val="0"/>
        <w:autoSpaceDN w:val="0"/>
        <w:adjustRightInd w:val="0"/>
        <w:spacing w:after="0" w:line="240" w:lineRule="auto"/>
        <w:ind w:left="568"/>
        <w:jc w:val="center"/>
        <w:outlineLvl w:val="0"/>
        <w:rPr>
          <w:rFonts w:ascii="Times New Roman" w:hAnsi="Times New Roman" w:cs="Times New Roman"/>
          <w:sz w:val="28"/>
          <w:szCs w:val="28"/>
        </w:rPr>
      </w:pPr>
      <w:r>
        <w:rPr>
          <w:rFonts w:ascii="Times New Roman" w:hAnsi="Times New Roman" w:cs="Times New Roman"/>
          <w:sz w:val="28"/>
          <w:szCs w:val="28"/>
        </w:rPr>
        <w:t xml:space="preserve">4. </w:t>
      </w:r>
      <w:r w:rsidR="00894FD6" w:rsidRPr="001A3F16">
        <w:rPr>
          <w:rFonts w:ascii="Times New Roman" w:hAnsi="Times New Roman" w:cs="Times New Roman"/>
          <w:sz w:val="28"/>
          <w:szCs w:val="28"/>
        </w:rPr>
        <w:t xml:space="preserve">Требования к разделу </w:t>
      </w:r>
    </w:p>
    <w:p w:rsidR="00894FD6" w:rsidRPr="001A3F16" w:rsidRDefault="00894FD6" w:rsidP="00CA7614">
      <w:pPr>
        <w:autoSpaceDE w:val="0"/>
        <w:autoSpaceDN w:val="0"/>
        <w:adjustRightInd w:val="0"/>
        <w:spacing w:after="0" w:line="240" w:lineRule="auto"/>
        <w:ind w:left="568"/>
        <w:jc w:val="center"/>
        <w:outlineLvl w:val="0"/>
        <w:rPr>
          <w:rFonts w:ascii="Times New Roman" w:hAnsi="Times New Roman" w:cs="Times New Roman"/>
          <w:sz w:val="28"/>
          <w:szCs w:val="28"/>
        </w:rPr>
      </w:pPr>
      <w:r w:rsidRPr="001A3F16">
        <w:rPr>
          <w:rFonts w:ascii="Times New Roman" w:hAnsi="Times New Roman" w:cs="Times New Roman"/>
          <w:sz w:val="28"/>
          <w:szCs w:val="28"/>
        </w:rPr>
        <w:t>«</w:t>
      </w:r>
      <w:r w:rsidR="004E3B11" w:rsidRPr="001A3F16">
        <w:rPr>
          <w:rFonts w:ascii="Times New Roman" w:hAnsi="Times New Roman" w:cs="Times New Roman"/>
          <w:sz w:val="28"/>
          <w:szCs w:val="28"/>
        </w:rPr>
        <w:t>К</w:t>
      </w:r>
      <w:r w:rsidRPr="001A3F16">
        <w:rPr>
          <w:rFonts w:ascii="Times New Roman" w:hAnsi="Times New Roman" w:cs="Times New Roman"/>
          <w:sz w:val="28"/>
          <w:szCs w:val="28"/>
        </w:rPr>
        <w:t>омисси</w:t>
      </w:r>
      <w:r w:rsidR="004E3B11" w:rsidRPr="001A3F16">
        <w:rPr>
          <w:rFonts w:ascii="Times New Roman" w:hAnsi="Times New Roman" w:cs="Times New Roman"/>
          <w:sz w:val="28"/>
          <w:szCs w:val="28"/>
        </w:rPr>
        <w:t>я по осуществлению закупок</w:t>
      </w:r>
      <w:r w:rsidRPr="001A3F16">
        <w:rPr>
          <w:rFonts w:ascii="Times New Roman" w:hAnsi="Times New Roman" w:cs="Times New Roman"/>
          <w:sz w:val="28"/>
          <w:szCs w:val="28"/>
        </w:rPr>
        <w:t>»</w:t>
      </w:r>
    </w:p>
    <w:p w:rsidR="00894FD6" w:rsidRPr="001A3F16" w:rsidRDefault="00894FD6" w:rsidP="00CA7614">
      <w:pPr>
        <w:pStyle w:val="a4"/>
        <w:autoSpaceDE w:val="0"/>
        <w:autoSpaceDN w:val="0"/>
        <w:adjustRightInd w:val="0"/>
        <w:spacing w:after="0" w:line="240" w:lineRule="auto"/>
        <w:ind w:left="0" w:firstLine="709"/>
        <w:outlineLvl w:val="0"/>
        <w:rPr>
          <w:rFonts w:ascii="Times New Roman" w:hAnsi="Times New Roman" w:cs="Times New Roman"/>
          <w:sz w:val="28"/>
          <w:szCs w:val="28"/>
        </w:rPr>
      </w:pP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lastRenderedPageBreak/>
        <w:t>Раздел должен содержать положения о порядке формирования и порядке работы (правах и обязанностях)</w:t>
      </w:r>
      <w:r w:rsidR="004E3B11" w:rsidRPr="001A3F16">
        <w:rPr>
          <w:rFonts w:ascii="Times New Roman" w:hAnsi="Times New Roman" w:cs="Times New Roman"/>
          <w:sz w:val="28"/>
          <w:szCs w:val="28"/>
        </w:rPr>
        <w:t xml:space="preserve"> комисси</w:t>
      </w:r>
      <w:r w:rsidR="00701D91" w:rsidRPr="001A3F16">
        <w:rPr>
          <w:rFonts w:ascii="Times New Roman" w:hAnsi="Times New Roman" w:cs="Times New Roman"/>
          <w:sz w:val="28"/>
          <w:szCs w:val="28"/>
        </w:rPr>
        <w:t>и</w:t>
      </w:r>
      <w:r w:rsidR="004E3B11" w:rsidRPr="001A3F16">
        <w:rPr>
          <w:rFonts w:ascii="Times New Roman" w:hAnsi="Times New Roman" w:cs="Times New Roman"/>
          <w:sz w:val="28"/>
          <w:szCs w:val="28"/>
        </w:rPr>
        <w:t xml:space="preserve"> по осуществлению закупок (далее – комиссия)</w:t>
      </w:r>
      <w:r w:rsidRPr="001A3F16">
        <w:rPr>
          <w:rFonts w:ascii="Times New Roman" w:hAnsi="Times New Roman" w:cs="Times New Roman"/>
          <w:sz w:val="28"/>
          <w:szCs w:val="28"/>
        </w:rPr>
        <w:t>, в том числе:</w:t>
      </w:r>
    </w:p>
    <w:p w:rsidR="00894FD6" w:rsidRPr="001A3F16" w:rsidRDefault="00D3146D"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 </w:t>
      </w:r>
      <w:r w:rsidR="00894FD6" w:rsidRPr="001A3F16">
        <w:rPr>
          <w:rFonts w:ascii="Times New Roman" w:hAnsi="Times New Roman" w:cs="Times New Roman"/>
          <w:sz w:val="28"/>
          <w:szCs w:val="28"/>
        </w:rPr>
        <w:t xml:space="preserve">создании комиссии </w:t>
      </w:r>
      <w:r w:rsidR="004312A3" w:rsidRPr="001A3F16">
        <w:rPr>
          <w:rFonts w:ascii="Times New Roman" w:hAnsi="Times New Roman" w:cs="Times New Roman"/>
          <w:sz w:val="28"/>
          <w:szCs w:val="28"/>
        </w:rPr>
        <w:t xml:space="preserve">до </w:t>
      </w:r>
      <w:r w:rsidR="00701D91" w:rsidRPr="001A3F16">
        <w:rPr>
          <w:rFonts w:ascii="Times New Roman" w:hAnsi="Times New Roman" w:cs="Times New Roman"/>
          <w:sz w:val="28"/>
          <w:szCs w:val="28"/>
        </w:rPr>
        <w:t>размещения извещения о проведении закупки</w:t>
      </w:r>
      <w:r>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2</w:t>
      </w:r>
      <w:r w:rsidR="00FC02BD">
        <w:rPr>
          <w:rFonts w:ascii="Times New Roman" w:hAnsi="Times New Roman" w:cs="Times New Roman"/>
          <w:sz w:val="28"/>
          <w:szCs w:val="28"/>
        </w:rPr>
        <w:t>) о</w:t>
      </w:r>
      <w:r w:rsidRPr="001A3F16">
        <w:rPr>
          <w:rFonts w:ascii="Times New Roman" w:hAnsi="Times New Roman" w:cs="Times New Roman"/>
          <w:sz w:val="28"/>
          <w:szCs w:val="28"/>
        </w:rPr>
        <w:t xml:space="preserve"> назначении председателем комиссии руководителя, заместителя руководителя заказчика или по согласованию представителя </w:t>
      </w:r>
      <w:r w:rsidR="00FC02BD">
        <w:rPr>
          <w:rFonts w:ascii="Times New Roman" w:hAnsi="Times New Roman" w:cs="Times New Roman"/>
          <w:sz w:val="28"/>
          <w:szCs w:val="28"/>
        </w:rPr>
        <w:t>исполнительного</w:t>
      </w:r>
      <w:r w:rsidR="00FC02BD" w:rsidRPr="001A3F16">
        <w:rPr>
          <w:rFonts w:ascii="Times New Roman" w:hAnsi="Times New Roman" w:cs="Times New Roman"/>
          <w:sz w:val="28"/>
          <w:szCs w:val="28"/>
        </w:rPr>
        <w:t xml:space="preserve"> </w:t>
      </w:r>
      <w:r w:rsidRPr="001A3F16">
        <w:rPr>
          <w:rFonts w:ascii="Times New Roman" w:hAnsi="Times New Roman" w:cs="Times New Roman"/>
          <w:sz w:val="28"/>
          <w:szCs w:val="28"/>
        </w:rPr>
        <w:t xml:space="preserve">органа </w:t>
      </w:r>
      <w:r w:rsidR="00FC02BD">
        <w:rPr>
          <w:rFonts w:ascii="Times New Roman" w:hAnsi="Times New Roman" w:cs="Times New Roman"/>
          <w:sz w:val="28"/>
          <w:szCs w:val="28"/>
        </w:rPr>
        <w:t xml:space="preserve">государственной </w:t>
      </w:r>
      <w:r w:rsidRPr="001A3F16">
        <w:rPr>
          <w:rFonts w:ascii="Times New Roman" w:hAnsi="Times New Roman" w:cs="Times New Roman"/>
          <w:sz w:val="28"/>
          <w:szCs w:val="28"/>
        </w:rPr>
        <w:t xml:space="preserve">власти </w:t>
      </w:r>
      <w:r w:rsidR="00CC0E0F" w:rsidRPr="001A3F16">
        <w:rPr>
          <w:rFonts w:ascii="Times New Roman" w:hAnsi="Times New Roman" w:cs="Times New Roman"/>
          <w:sz w:val="28"/>
          <w:szCs w:val="28"/>
        </w:rPr>
        <w:t>Ульяновской</w:t>
      </w:r>
      <w:r w:rsidRPr="001A3F16">
        <w:rPr>
          <w:rFonts w:ascii="Times New Roman" w:hAnsi="Times New Roman" w:cs="Times New Roman"/>
          <w:sz w:val="28"/>
          <w:szCs w:val="28"/>
        </w:rPr>
        <w:t xml:space="preserve"> области, в ведомственном подчине</w:t>
      </w:r>
      <w:r w:rsidR="00FC02BD">
        <w:rPr>
          <w:rFonts w:ascii="Times New Roman" w:hAnsi="Times New Roman" w:cs="Times New Roman"/>
          <w:sz w:val="28"/>
          <w:szCs w:val="28"/>
        </w:rPr>
        <w:t>нии которого находится заказчик;</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3</w:t>
      </w:r>
      <w:r w:rsidR="00FC02BD">
        <w:rPr>
          <w:rFonts w:ascii="Times New Roman" w:hAnsi="Times New Roman" w:cs="Times New Roman"/>
          <w:sz w:val="28"/>
          <w:szCs w:val="28"/>
        </w:rPr>
        <w:t>) о</w:t>
      </w:r>
      <w:r w:rsidRPr="001A3F16">
        <w:rPr>
          <w:rFonts w:ascii="Times New Roman" w:hAnsi="Times New Roman" w:cs="Times New Roman"/>
          <w:sz w:val="28"/>
          <w:szCs w:val="28"/>
        </w:rPr>
        <w:t xml:space="preserve"> возможности включения по согласованию в состав комиссии представителей </w:t>
      </w:r>
      <w:r w:rsidR="00FC02BD" w:rsidRPr="001A3F16">
        <w:rPr>
          <w:rFonts w:ascii="Times New Roman" w:hAnsi="Times New Roman" w:cs="Times New Roman"/>
          <w:sz w:val="28"/>
          <w:szCs w:val="28"/>
        </w:rPr>
        <w:t>исполнительно</w:t>
      </w:r>
      <w:r w:rsidR="00FC02BD">
        <w:rPr>
          <w:rFonts w:ascii="Times New Roman" w:hAnsi="Times New Roman" w:cs="Times New Roman"/>
          <w:sz w:val="28"/>
          <w:szCs w:val="28"/>
        </w:rPr>
        <w:t>го</w:t>
      </w:r>
      <w:r w:rsidR="00FC02BD" w:rsidRPr="001A3F16">
        <w:rPr>
          <w:rFonts w:ascii="Times New Roman" w:hAnsi="Times New Roman" w:cs="Times New Roman"/>
          <w:sz w:val="28"/>
          <w:szCs w:val="28"/>
        </w:rPr>
        <w:t xml:space="preserve"> </w:t>
      </w:r>
      <w:r w:rsidRPr="001A3F16">
        <w:rPr>
          <w:rFonts w:ascii="Times New Roman" w:hAnsi="Times New Roman" w:cs="Times New Roman"/>
          <w:sz w:val="28"/>
          <w:szCs w:val="28"/>
        </w:rPr>
        <w:t>органа</w:t>
      </w:r>
      <w:r w:rsidR="00FC02BD">
        <w:rPr>
          <w:rFonts w:ascii="Times New Roman" w:hAnsi="Times New Roman" w:cs="Times New Roman"/>
          <w:sz w:val="28"/>
          <w:szCs w:val="28"/>
        </w:rPr>
        <w:t xml:space="preserve"> государственной</w:t>
      </w:r>
      <w:r w:rsidRPr="001A3F16">
        <w:rPr>
          <w:rFonts w:ascii="Times New Roman" w:hAnsi="Times New Roman" w:cs="Times New Roman"/>
          <w:sz w:val="28"/>
          <w:szCs w:val="28"/>
        </w:rPr>
        <w:t xml:space="preserve"> власти </w:t>
      </w:r>
      <w:r w:rsidR="00CC0E0F" w:rsidRPr="001A3F16">
        <w:rPr>
          <w:rFonts w:ascii="Times New Roman" w:hAnsi="Times New Roman" w:cs="Times New Roman"/>
          <w:sz w:val="28"/>
          <w:szCs w:val="28"/>
        </w:rPr>
        <w:t>Ульяновской</w:t>
      </w:r>
      <w:r w:rsidRPr="001A3F16">
        <w:rPr>
          <w:rFonts w:ascii="Times New Roman" w:hAnsi="Times New Roman" w:cs="Times New Roman"/>
          <w:sz w:val="28"/>
          <w:szCs w:val="28"/>
        </w:rPr>
        <w:t xml:space="preserve"> области, в ведомственном подчинении которого находится заказчик, в случае осуществления закупок за сч</w:t>
      </w:r>
      <w:r w:rsidR="008A1517" w:rsidRPr="001A3F16">
        <w:rPr>
          <w:rFonts w:ascii="Times New Roman" w:hAnsi="Times New Roman" w:cs="Times New Roman"/>
          <w:sz w:val="28"/>
          <w:szCs w:val="28"/>
        </w:rPr>
        <w:t>ё</w:t>
      </w:r>
      <w:r w:rsidRPr="001A3F16">
        <w:rPr>
          <w:rFonts w:ascii="Times New Roman" w:hAnsi="Times New Roman" w:cs="Times New Roman"/>
          <w:sz w:val="28"/>
          <w:szCs w:val="28"/>
        </w:rPr>
        <w:t>т пр</w:t>
      </w:r>
      <w:r w:rsidR="00FC02BD">
        <w:rPr>
          <w:rFonts w:ascii="Times New Roman" w:hAnsi="Times New Roman" w:cs="Times New Roman"/>
          <w:sz w:val="28"/>
          <w:szCs w:val="28"/>
        </w:rPr>
        <w:t>едоставленных бюджетных средств;</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4</w:t>
      </w:r>
      <w:r w:rsidR="00FC02BD">
        <w:rPr>
          <w:rFonts w:ascii="Times New Roman" w:hAnsi="Times New Roman" w:cs="Times New Roman"/>
          <w:sz w:val="28"/>
          <w:szCs w:val="28"/>
        </w:rPr>
        <w:t>)</w:t>
      </w:r>
      <w:r w:rsidRPr="001A3F16">
        <w:rPr>
          <w:rFonts w:ascii="Times New Roman" w:hAnsi="Times New Roman" w:cs="Times New Roman"/>
          <w:sz w:val="28"/>
          <w:szCs w:val="28"/>
        </w:rPr>
        <w:t xml:space="preserve"> </w:t>
      </w:r>
      <w:r w:rsidR="00FC02BD">
        <w:rPr>
          <w:rFonts w:ascii="Times New Roman" w:hAnsi="Times New Roman" w:cs="Times New Roman"/>
          <w:sz w:val="28"/>
          <w:szCs w:val="28"/>
        </w:rPr>
        <w:t>о</w:t>
      </w:r>
      <w:r w:rsidRPr="001A3F16">
        <w:rPr>
          <w:rFonts w:ascii="Times New Roman" w:hAnsi="Times New Roman" w:cs="Times New Roman"/>
          <w:sz w:val="28"/>
          <w:szCs w:val="28"/>
        </w:rPr>
        <w:t xml:space="preserve"> включении в сос</w:t>
      </w:r>
      <w:r w:rsidR="00FC02BD">
        <w:rPr>
          <w:rFonts w:ascii="Times New Roman" w:hAnsi="Times New Roman" w:cs="Times New Roman"/>
          <w:sz w:val="28"/>
          <w:szCs w:val="28"/>
        </w:rPr>
        <w:t>тав комиссии не менее пяти человек;</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5</w:t>
      </w:r>
      <w:r w:rsidR="00FC02BD">
        <w:rPr>
          <w:rFonts w:ascii="Times New Roman" w:hAnsi="Times New Roman" w:cs="Times New Roman"/>
          <w:sz w:val="28"/>
          <w:szCs w:val="28"/>
        </w:rPr>
        <w:t>)</w:t>
      </w:r>
      <w:r w:rsidRPr="001A3F16">
        <w:rPr>
          <w:rFonts w:ascii="Times New Roman" w:hAnsi="Times New Roman" w:cs="Times New Roman"/>
          <w:sz w:val="28"/>
          <w:szCs w:val="28"/>
        </w:rPr>
        <w:t xml:space="preserve"> </w:t>
      </w:r>
      <w:r w:rsidR="00FC02BD">
        <w:rPr>
          <w:rFonts w:ascii="Times New Roman" w:hAnsi="Times New Roman" w:cs="Times New Roman"/>
          <w:sz w:val="28"/>
          <w:szCs w:val="28"/>
        </w:rPr>
        <w:t>о</w:t>
      </w:r>
      <w:r w:rsidRPr="001A3F16">
        <w:rPr>
          <w:rFonts w:ascii="Times New Roman" w:hAnsi="Times New Roman" w:cs="Times New Roman"/>
          <w:sz w:val="28"/>
          <w:szCs w:val="28"/>
        </w:rPr>
        <w:t xml:space="preserve"> необходимости присутствия на заседании комиссии не менее </w:t>
      </w:r>
      <w:r w:rsidR="00FC02BD">
        <w:rPr>
          <w:rFonts w:ascii="Times New Roman" w:hAnsi="Times New Roman" w:cs="Times New Roman"/>
          <w:sz w:val="28"/>
          <w:szCs w:val="28"/>
        </w:rPr>
        <w:t>пятидесяти</w:t>
      </w:r>
      <w:r w:rsidRPr="001A3F16">
        <w:rPr>
          <w:rFonts w:ascii="Times New Roman" w:hAnsi="Times New Roman" w:cs="Times New Roman"/>
          <w:sz w:val="28"/>
          <w:szCs w:val="28"/>
        </w:rPr>
        <w:t xml:space="preserve"> процентов е</w:t>
      </w:r>
      <w:r w:rsidR="008A1517" w:rsidRPr="001A3F16">
        <w:rPr>
          <w:rFonts w:ascii="Times New Roman" w:hAnsi="Times New Roman" w:cs="Times New Roman"/>
          <w:sz w:val="28"/>
          <w:szCs w:val="28"/>
        </w:rPr>
        <w:t>ё</w:t>
      </w:r>
      <w:r w:rsidRPr="001A3F16">
        <w:rPr>
          <w:rFonts w:ascii="Times New Roman" w:hAnsi="Times New Roman" w:cs="Times New Roman"/>
          <w:sz w:val="28"/>
          <w:szCs w:val="28"/>
        </w:rPr>
        <w:t xml:space="preserve"> состава для принятия решения. Решение принимается простым большинством голосов от числа присутствующих. При равенстве голосов решающим являе</w:t>
      </w:r>
      <w:r w:rsidR="00FC02BD">
        <w:rPr>
          <w:rFonts w:ascii="Times New Roman" w:hAnsi="Times New Roman" w:cs="Times New Roman"/>
          <w:sz w:val="28"/>
          <w:szCs w:val="28"/>
        </w:rPr>
        <w:t>тся голос председателя комиссии;</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6</w:t>
      </w:r>
      <w:r w:rsidR="00FC02BD">
        <w:rPr>
          <w:rFonts w:ascii="Times New Roman" w:hAnsi="Times New Roman" w:cs="Times New Roman"/>
          <w:sz w:val="28"/>
          <w:szCs w:val="28"/>
        </w:rPr>
        <w:t>)</w:t>
      </w:r>
      <w:r w:rsidRPr="001A3F16">
        <w:rPr>
          <w:rFonts w:ascii="Times New Roman" w:hAnsi="Times New Roman" w:cs="Times New Roman"/>
          <w:sz w:val="28"/>
          <w:szCs w:val="28"/>
        </w:rPr>
        <w:t xml:space="preserve"> </w:t>
      </w:r>
      <w:r w:rsidR="00FC02BD">
        <w:rPr>
          <w:rFonts w:ascii="Times New Roman" w:hAnsi="Times New Roman" w:cs="Times New Roman"/>
          <w:sz w:val="28"/>
          <w:szCs w:val="28"/>
        </w:rPr>
        <w:t>о</w:t>
      </w:r>
      <w:r w:rsidRPr="001A3F16">
        <w:rPr>
          <w:rFonts w:ascii="Times New Roman" w:hAnsi="Times New Roman" w:cs="Times New Roman"/>
          <w:sz w:val="28"/>
          <w:szCs w:val="28"/>
        </w:rPr>
        <w:t xml:space="preserve"> запрете включения в состав комиссии лиц, лично заинтересованных в результатах закупок (состоящих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A3F16">
        <w:rPr>
          <w:rFonts w:ascii="Times New Roman" w:hAnsi="Times New Roman" w:cs="Times New Roman"/>
          <w:sz w:val="28"/>
          <w:szCs w:val="28"/>
        </w:rPr>
        <w:t>неполнородными</w:t>
      </w:r>
      <w:proofErr w:type="spellEnd"/>
      <w:r w:rsidRPr="001A3F16">
        <w:rPr>
          <w:rFonts w:ascii="Times New Roman" w:hAnsi="Times New Roman" w:cs="Times New Roman"/>
          <w:sz w:val="28"/>
          <w:szCs w:val="28"/>
        </w:rPr>
        <w:t xml:space="preserve"> (имеющими общих отца или мать) братьями и с</w:t>
      </w:r>
      <w:r w:rsidR="008A1517" w:rsidRPr="001A3F16">
        <w:rPr>
          <w:rFonts w:ascii="Times New Roman" w:hAnsi="Times New Roman" w:cs="Times New Roman"/>
          <w:sz w:val="28"/>
          <w:szCs w:val="28"/>
        </w:rPr>
        <w:t>ё</w:t>
      </w:r>
      <w:r w:rsidRPr="001A3F16">
        <w:rPr>
          <w:rFonts w:ascii="Times New Roman" w:hAnsi="Times New Roman" w:cs="Times New Roman"/>
          <w:sz w:val="28"/>
          <w:szCs w:val="28"/>
        </w:rPr>
        <w:t>страми, усыновителями или усыновл</w:t>
      </w:r>
      <w:r w:rsidR="008A1517" w:rsidRPr="001A3F16">
        <w:rPr>
          <w:rFonts w:ascii="Times New Roman" w:hAnsi="Times New Roman" w:cs="Times New Roman"/>
          <w:sz w:val="28"/>
          <w:szCs w:val="28"/>
        </w:rPr>
        <w:t>ё</w:t>
      </w:r>
      <w:r w:rsidRPr="001A3F16">
        <w:rPr>
          <w:rFonts w:ascii="Times New Roman" w:hAnsi="Times New Roman" w:cs="Times New Roman"/>
          <w:sz w:val="28"/>
          <w:szCs w:val="28"/>
        </w:rPr>
        <w:t>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FC02BD">
        <w:rPr>
          <w:rFonts w:ascii="Times New Roman" w:hAnsi="Times New Roman" w:cs="Times New Roman"/>
          <w:sz w:val="28"/>
          <w:szCs w:val="28"/>
        </w:rPr>
        <w:t>апитале хозяйственного общества;</w:t>
      </w:r>
    </w:p>
    <w:p w:rsidR="004312A3" w:rsidRPr="001A3F16" w:rsidRDefault="004312A3"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7</w:t>
      </w:r>
      <w:r w:rsidR="00FC02BD">
        <w:rPr>
          <w:rFonts w:ascii="Times New Roman" w:hAnsi="Times New Roman" w:cs="Times New Roman"/>
          <w:sz w:val="28"/>
          <w:szCs w:val="28"/>
        </w:rPr>
        <w:t>)</w:t>
      </w:r>
      <w:r w:rsidRPr="001A3F16">
        <w:rPr>
          <w:rFonts w:ascii="Times New Roman" w:hAnsi="Times New Roman" w:cs="Times New Roman"/>
          <w:sz w:val="28"/>
          <w:szCs w:val="28"/>
        </w:rPr>
        <w:t xml:space="preserve"> </w:t>
      </w:r>
      <w:r w:rsidR="00FC02BD">
        <w:rPr>
          <w:rFonts w:ascii="Times New Roman" w:hAnsi="Times New Roman" w:cs="Times New Roman"/>
          <w:sz w:val="28"/>
          <w:szCs w:val="28"/>
        </w:rPr>
        <w:t>о</w:t>
      </w:r>
      <w:r w:rsidRPr="001A3F16">
        <w:rPr>
          <w:rFonts w:ascii="Times New Roman" w:hAnsi="Times New Roman" w:cs="Times New Roman"/>
          <w:sz w:val="28"/>
          <w:szCs w:val="28"/>
        </w:rPr>
        <w:t xml:space="preserve"> возможности замены члена комиссии по решению заказчика, принявшего решение о создании комиссии.</w:t>
      </w:r>
    </w:p>
    <w:p w:rsidR="00FC02BD" w:rsidRPr="001A3F16" w:rsidRDefault="00FC02BD" w:rsidP="00CA7614">
      <w:pPr>
        <w:autoSpaceDE w:val="0"/>
        <w:autoSpaceDN w:val="0"/>
        <w:adjustRightInd w:val="0"/>
        <w:spacing w:after="0" w:line="240" w:lineRule="auto"/>
        <w:ind w:firstLine="709"/>
        <w:jc w:val="both"/>
        <w:rPr>
          <w:rFonts w:ascii="Times New Roman" w:hAnsi="Times New Roman" w:cs="Times New Roman"/>
          <w:sz w:val="28"/>
          <w:szCs w:val="28"/>
        </w:rPr>
      </w:pPr>
    </w:p>
    <w:p w:rsidR="00701D91" w:rsidRPr="001A3F16" w:rsidRDefault="0092402D" w:rsidP="00CA76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5. </w:t>
      </w:r>
      <w:r w:rsidR="00894FD6" w:rsidRPr="001A3F16">
        <w:rPr>
          <w:rFonts w:ascii="Times New Roman" w:hAnsi="Times New Roman" w:cs="Times New Roman"/>
          <w:sz w:val="28"/>
          <w:szCs w:val="28"/>
        </w:rPr>
        <w:t xml:space="preserve">Требования к разделу </w:t>
      </w:r>
    </w:p>
    <w:p w:rsidR="00894FD6" w:rsidRPr="001A3F16" w:rsidRDefault="00894FD6" w:rsidP="00CA7614">
      <w:pPr>
        <w:autoSpaceDE w:val="0"/>
        <w:autoSpaceDN w:val="0"/>
        <w:adjustRightInd w:val="0"/>
        <w:spacing w:after="0" w:line="240" w:lineRule="auto"/>
        <w:jc w:val="center"/>
        <w:rPr>
          <w:rFonts w:ascii="Times New Roman" w:hAnsi="Times New Roman" w:cs="Times New Roman"/>
          <w:sz w:val="28"/>
          <w:szCs w:val="28"/>
        </w:rPr>
      </w:pPr>
      <w:r w:rsidRPr="001A3F16">
        <w:rPr>
          <w:rFonts w:ascii="Times New Roman" w:hAnsi="Times New Roman" w:cs="Times New Roman"/>
          <w:sz w:val="28"/>
          <w:szCs w:val="28"/>
        </w:rPr>
        <w:t>«Правила описания объекта закупки»</w:t>
      </w:r>
    </w:p>
    <w:p w:rsidR="00894FD6" w:rsidRPr="001A3F16" w:rsidRDefault="00894FD6" w:rsidP="00CA7614">
      <w:pPr>
        <w:pStyle w:val="a4"/>
        <w:autoSpaceDE w:val="0"/>
        <w:autoSpaceDN w:val="0"/>
        <w:adjustRightInd w:val="0"/>
        <w:spacing w:after="0" w:line="240" w:lineRule="auto"/>
        <w:ind w:left="0" w:firstLine="709"/>
        <w:rPr>
          <w:rFonts w:ascii="Times New Roman" w:hAnsi="Times New Roman" w:cs="Times New Roman"/>
          <w:sz w:val="28"/>
          <w:szCs w:val="28"/>
        </w:rPr>
      </w:pP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bookmarkStart w:id="1" w:name="Par0"/>
      <w:bookmarkEnd w:id="1"/>
      <w:r w:rsidRPr="001A3F16">
        <w:rPr>
          <w:rFonts w:ascii="Times New Roman" w:hAnsi="Times New Roman" w:cs="Times New Roman"/>
          <w:sz w:val="28"/>
          <w:szCs w:val="28"/>
        </w:rPr>
        <w:t>5.1. Раздел должен содержать положения, регламентирующие порядок описания объекта закупки, в том числе:</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lastRenderedPageBreak/>
        <w:t>1</w:t>
      </w:r>
      <w:r w:rsidR="00FC02BD">
        <w:rPr>
          <w:rFonts w:ascii="Times New Roman" w:hAnsi="Times New Roman" w:cs="Times New Roman"/>
          <w:sz w:val="28"/>
          <w:szCs w:val="28"/>
        </w:rPr>
        <w:t>) о</w:t>
      </w:r>
      <w:r w:rsidRPr="001A3F16">
        <w:rPr>
          <w:rFonts w:ascii="Times New Roman" w:hAnsi="Times New Roman" w:cs="Times New Roman"/>
          <w:sz w:val="28"/>
          <w:szCs w:val="28"/>
        </w:rPr>
        <w:t>б объективном характере описания объекта закупки, указании функциональных, технических и качественных характеристик, эксплуатационных характеристик объекта закупки</w:t>
      </w:r>
      <w:r w:rsidR="004434D9" w:rsidRPr="001A3F16">
        <w:rPr>
          <w:rFonts w:ascii="Times New Roman" w:hAnsi="Times New Roman" w:cs="Times New Roman"/>
          <w:sz w:val="28"/>
          <w:szCs w:val="28"/>
        </w:rPr>
        <w:t xml:space="preserve"> (при необходимости)</w:t>
      </w:r>
      <w:r w:rsidR="00FC02BD">
        <w:rPr>
          <w:rFonts w:ascii="Times New Roman" w:hAnsi="Times New Roman" w:cs="Times New Roman"/>
          <w:sz w:val="28"/>
          <w:szCs w:val="28"/>
        </w:rPr>
        <w:t>;</w:t>
      </w:r>
      <w:r w:rsidRPr="001A3F16">
        <w:rPr>
          <w:rFonts w:ascii="Times New Roman" w:hAnsi="Times New Roman" w:cs="Times New Roman"/>
          <w:sz w:val="28"/>
          <w:szCs w:val="28"/>
        </w:rPr>
        <w:t xml:space="preserve"> </w:t>
      </w:r>
    </w:p>
    <w:p w:rsidR="004434D9" w:rsidRPr="001A3F16" w:rsidRDefault="00FC02BD" w:rsidP="004434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94FD6" w:rsidRPr="001A3F16">
        <w:rPr>
          <w:rFonts w:ascii="Times New Roman" w:hAnsi="Times New Roman" w:cs="Times New Roman"/>
          <w:sz w:val="28"/>
          <w:szCs w:val="28"/>
        </w:rPr>
        <w:t xml:space="preserve"> </w:t>
      </w:r>
      <w:r>
        <w:rPr>
          <w:rFonts w:ascii="Times New Roman" w:hAnsi="Times New Roman" w:cs="Times New Roman"/>
          <w:sz w:val="28"/>
          <w:szCs w:val="28"/>
        </w:rPr>
        <w:t>о</w:t>
      </w:r>
      <w:r w:rsidR="004434D9" w:rsidRPr="001A3F16">
        <w:rPr>
          <w:rFonts w:ascii="Times New Roman" w:hAnsi="Times New Roman" w:cs="Times New Roman"/>
          <w:sz w:val="28"/>
          <w:szCs w:val="28"/>
        </w:rPr>
        <w:t xml:space="preserve"> возможности включения в описание объекта закупки указания на </w:t>
      </w:r>
      <w:r w:rsidR="00500BF2" w:rsidRPr="001A3F16">
        <w:rPr>
          <w:rFonts w:ascii="Times New Roman" w:hAnsi="Times New Roman" w:cs="Times New Roman"/>
          <w:sz w:val="28"/>
          <w:szCs w:val="28"/>
        </w:rPr>
        <w:t>марку, модель, товарный знак, знак обслуживания, фирменное наименование, патенты, полезные модели, промышленные образцы, страну происхождения, наименование производителя, торговое наименование</w:t>
      </w:r>
      <w:r w:rsidR="004434D9" w:rsidRPr="001A3F16">
        <w:rPr>
          <w:rFonts w:ascii="Times New Roman" w:hAnsi="Times New Roman" w:cs="Times New Roman"/>
          <w:sz w:val="28"/>
          <w:szCs w:val="28"/>
        </w:rPr>
        <w:t xml:space="preserve">. </w:t>
      </w:r>
      <w:proofErr w:type="gramStart"/>
      <w:r w:rsidR="004434D9" w:rsidRPr="001A3F16">
        <w:rPr>
          <w:rFonts w:ascii="Times New Roman" w:hAnsi="Times New Roman" w:cs="Times New Roman"/>
          <w:sz w:val="28"/>
          <w:szCs w:val="28"/>
        </w:rPr>
        <w:t>При этом обязательным условием является включение в</w:t>
      </w:r>
      <w:r w:rsidR="00500BF2" w:rsidRPr="001A3F16">
        <w:rPr>
          <w:rFonts w:ascii="Times New Roman" w:hAnsi="Times New Roman" w:cs="Times New Roman"/>
          <w:sz w:val="28"/>
          <w:szCs w:val="28"/>
        </w:rPr>
        <w:t xml:space="preserve"> описание объекта закупки слов «</w:t>
      </w:r>
      <w:r w:rsidR="004434D9" w:rsidRPr="001A3F16">
        <w:rPr>
          <w:rFonts w:ascii="Times New Roman" w:hAnsi="Times New Roman" w:cs="Times New Roman"/>
          <w:sz w:val="28"/>
          <w:szCs w:val="28"/>
        </w:rPr>
        <w:t>или эквивалент</w:t>
      </w:r>
      <w:r w:rsidR="00500BF2" w:rsidRPr="001A3F16">
        <w:rPr>
          <w:rFonts w:ascii="Times New Roman" w:hAnsi="Times New Roman" w:cs="Times New Roman"/>
          <w:sz w:val="28"/>
          <w:szCs w:val="28"/>
        </w:rPr>
        <w:t>»</w:t>
      </w:r>
      <w:r w:rsidR="004434D9" w:rsidRPr="001A3F16">
        <w:rPr>
          <w:rFonts w:ascii="Times New Roman" w:hAnsi="Times New Roman" w:cs="Times New Roman"/>
          <w:sz w:val="28"/>
          <w:szCs w:val="28"/>
        </w:rPr>
        <w:t xml:space="preserve">,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w:t>
      </w:r>
      <w:r w:rsidR="00500BF2" w:rsidRPr="001A3F16">
        <w:rPr>
          <w:rFonts w:ascii="Times New Roman" w:hAnsi="Times New Roman" w:cs="Times New Roman"/>
          <w:sz w:val="28"/>
          <w:szCs w:val="28"/>
        </w:rPr>
        <w:t>указанные машины и оборудование</w:t>
      </w:r>
      <w:r>
        <w:rPr>
          <w:rFonts w:ascii="Times New Roman" w:hAnsi="Times New Roman" w:cs="Times New Roman"/>
          <w:sz w:val="28"/>
          <w:szCs w:val="28"/>
        </w:rPr>
        <w:t>;</w:t>
      </w:r>
      <w:proofErr w:type="gramEnd"/>
    </w:p>
    <w:p w:rsidR="004434D9" w:rsidRPr="001A3F16" w:rsidRDefault="00500BF2" w:rsidP="004434D9">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3</w:t>
      </w:r>
      <w:r w:rsidR="00FC02BD">
        <w:rPr>
          <w:rFonts w:ascii="Times New Roman" w:hAnsi="Times New Roman" w:cs="Times New Roman"/>
          <w:sz w:val="28"/>
          <w:szCs w:val="28"/>
        </w:rPr>
        <w:t>)</w:t>
      </w:r>
      <w:r w:rsidR="004434D9" w:rsidRPr="001A3F16">
        <w:rPr>
          <w:rFonts w:ascii="Times New Roman" w:hAnsi="Times New Roman" w:cs="Times New Roman"/>
          <w:sz w:val="28"/>
          <w:szCs w:val="28"/>
        </w:rPr>
        <w:t xml:space="preserve"> </w:t>
      </w:r>
      <w:r w:rsidR="00FC02BD">
        <w:rPr>
          <w:rFonts w:ascii="Times New Roman" w:hAnsi="Times New Roman" w:cs="Times New Roman"/>
          <w:sz w:val="28"/>
          <w:szCs w:val="28"/>
        </w:rPr>
        <w:t>о</w:t>
      </w:r>
      <w:r w:rsidRPr="001A3F16">
        <w:rPr>
          <w:rFonts w:ascii="Times New Roman" w:hAnsi="Times New Roman" w:cs="Times New Roman"/>
          <w:sz w:val="28"/>
          <w:szCs w:val="28"/>
        </w:rPr>
        <w:t>б указании в описании объекта з</w:t>
      </w:r>
      <w:r w:rsidR="004434D9" w:rsidRPr="001A3F16">
        <w:rPr>
          <w:rFonts w:ascii="Times New Roman" w:hAnsi="Times New Roman" w:cs="Times New Roman"/>
          <w:sz w:val="28"/>
          <w:szCs w:val="28"/>
        </w:rPr>
        <w:t>акупк</w:t>
      </w:r>
      <w:r w:rsidRPr="001A3F16">
        <w:rPr>
          <w:rFonts w:ascii="Times New Roman" w:hAnsi="Times New Roman" w:cs="Times New Roman"/>
          <w:sz w:val="28"/>
          <w:szCs w:val="28"/>
        </w:rPr>
        <w:t>и</w:t>
      </w:r>
      <w:r w:rsidR="004434D9" w:rsidRPr="001A3F16">
        <w:rPr>
          <w:rFonts w:ascii="Times New Roman" w:hAnsi="Times New Roman" w:cs="Times New Roman"/>
          <w:sz w:val="28"/>
          <w:szCs w:val="28"/>
        </w:rPr>
        <w:t xml:space="preserve"> показател</w:t>
      </w:r>
      <w:r w:rsidRPr="001A3F16">
        <w:rPr>
          <w:rFonts w:ascii="Times New Roman" w:hAnsi="Times New Roman" w:cs="Times New Roman"/>
          <w:sz w:val="28"/>
          <w:szCs w:val="28"/>
        </w:rPr>
        <w:t>ей</w:t>
      </w:r>
      <w:r w:rsidR="004434D9" w:rsidRPr="001A3F16">
        <w:rPr>
          <w:rFonts w:ascii="Times New Roman" w:hAnsi="Times New Roman" w:cs="Times New Roman"/>
          <w:sz w:val="28"/>
          <w:szCs w:val="28"/>
        </w:rPr>
        <w:t>, позволяющи</w:t>
      </w:r>
      <w:r w:rsidR="00052F10" w:rsidRPr="001A3F16">
        <w:rPr>
          <w:rFonts w:ascii="Times New Roman" w:hAnsi="Times New Roman" w:cs="Times New Roman"/>
          <w:sz w:val="28"/>
          <w:szCs w:val="28"/>
        </w:rPr>
        <w:t>х</w:t>
      </w:r>
      <w:r w:rsidR="004434D9" w:rsidRPr="001A3F16">
        <w:rPr>
          <w:rFonts w:ascii="Times New Roman" w:hAnsi="Times New Roman" w:cs="Times New Roman"/>
          <w:sz w:val="28"/>
          <w:szCs w:val="28"/>
        </w:rPr>
        <w:t xml:space="preserve">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5.2. Требования к описанию товаров, указанные в пункт</w:t>
      </w:r>
      <w:r w:rsidR="00CF7002" w:rsidRPr="001A3F16">
        <w:rPr>
          <w:rFonts w:ascii="Times New Roman" w:hAnsi="Times New Roman" w:cs="Times New Roman"/>
          <w:sz w:val="28"/>
          <w:szCs w:val="28"/>
        </w:rPr>
        <w:t>е 5.1</w:t>
      </w:r>
      <w:r w:rsidR="008A1517" w:rsidRPr="001A3F16">
        <w:rPr>
          <w:rFonts w:ascii="Times New Roman" w:hAnsi="Times New Roman" w:cs="Times New Roman"/>
          <w:sz w:val="28"/>
          <w:szCs w:val="28"/>
        </w:rPr>
        <w:t xml:space="preserve"> настоящего </w:t>
      </w:r>
      <w:r w:rsidR="00584C46" w:rsidRPr="001A3F16">
        <w:rPr>
          <w:rFonts w:ascii="Times New Roman" w:hAnsi="Times New Roman" w:cs="Times New Roman"/>
          <w:sz w:val="28"/>
          <w:szCs w:val="28"/>
        </w:rPr>
        <w:t>раздела</w:t>
      </w:r>
      <w:r w:rsidRPr="001A3F16">
        <w:rPr>
          <w:rFonts w:ascii="Times New Roman" w:hAnsi="Times New Roman" w:cs="Times New Roman"/>
          <w:sz w:val="28"/>
          <w:szCs w:val="28"/>
        </w:rPr>
        <w:t xml:space="preserve">, распространяются также и на товары, используемые </w:t>
      </w:r>
      <w:r w:rsidR="005B158C" w:rsidRPr="001A3F16">
        <w:rPr>
          <w:rFonts w:ascii="Times New Roman" w:hAnsi="Times New Roman" w:cs="Times New Roman"/>
          <w:sz w:val="28"/>
          <w:szCs w:val="28"/>
        </w:rPr>
        <w:t>при</w:t>
      </w:r>
      <w:r w:rsidRPr="001A3F16">
        <w:rPr>
          <w:rFonts w:ascii="Times New Roman" w:hAnsi="Times New Roman" w:cs="Times New Roman"/>
          <w:sz w:val="28"/>
          <w:szCs w:val="28"/>
        </w:rPr>
        <w:t xml:space="preserve"> выполнени</w:t>
      </w:r>
      <w:r w:rsidR="005B158C" w:rsidRPr="001A3F16">
        <w:rPr>
          <w:rFonts w:ascii="Times New Roman" w:hAnsi="Times New Roman" w:cs="Times New Roman"/>
          <w:sz w:val="28"/>
          <w:szCs w:val="28"/>
        </w:rPr>
        <w:t>и</w:t>
      </w:r>
      <w:r w:rsidRPr="001A3F16">
        <w:rPr>
          <w:rFonts w:ascii="Times New Roman" w:hAnsi="Times New Roman" w:cs="Times New Roman"/>
          <w:sz w:val="28"/>
          <w:szCs w:val="28"/>
        </w:rPr>
        <w:t xml:space="preserve"> работ или оказани</w:t>
      </w:r>
      <w:r w:rsidR="005B158C" w:rsidRPr="001A3F16">
        <w:rPr>
          <w:rFonts w:ascii="Times New Roman" w:hAnsi="Times New Roman" w:cs="Times New Roman"/>
          <w:sz w:val="28"/>
          <w:szCs w:val="28"/>
        </w:rPr>
        <w:t>и</w:t>
      </w:r>
      <w:r w:rsidRPr="001A3F16">
        <w:rPr>
          <w:rFonts w:ascii="Times New Roman" w:hAnsi="Times New Roman" w:cs="Times New Roman"/>
          <w:sz w:val="28"/>
          <w:szCs w:val="28"/>
        </w:rPr>
        <w:t xml:space="preserve"> услуг.</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p>
    <w:p w:rsidR="00701D91" w:rsidRPr="001A3F16" w:rsidRDefault="002B36BC" w:rsidP="002B36BC">
      <w:pPr>
        <w:pStyle w:val="a4"/>
        <w:autoSpaceDE w:val="0"/>
        <w:autoSpaceDN w:val="0"/>
        <w:adjustRightInd w:val="0"/>
        <w:spacing w:after="0" w:line="240" w:lineRule="auto"/>
        <w:ind w:left="0"/>
        <w:jc w:val="center"/>
        <w:outlineLvl w:val="0"/>
        <w:rPr>
          <w:rFonts w:ascii="Times New Roman" w:hAnsi="Times New Roman" w:cs="Times New Roman"/>
          <w:sz w:val="28"/>
          <w:szCs w:val="28"/>
        </w:rPr>
      </w:pPr>
      <w:r w:rsidRPr="001A3F16">
        <w:rPr>
          <w:rFonts w:ascii="Times New Roman" w:hAnsi="Times New Roman" w:cs="Times New Roman"/>
          <w:sz w:val="28"/>
          <w:szCs w:val="28"/>
        </w:rPr>
        <w:t>6</w:t>
      </w:r>
      <w:r w:rsidR="0052665D">
        <w:rPr>
          <w:rFonts w:ascii="Times New Roman" w:hAnsi="Times New Roman" w:cs="Times New Roman"/>
          <w:sz w:val="28"/>
          <w:szCs w:val="28"/>
        </w:rPr>
        <w:t xml:space="preserve">. </w:t>
      </w:r>
      <w:r w:rsidR="00894FD6" w:rsidRPr="001A3F16">
        <w:rPr>
          <w:rFonts w:ascii="Times New Roman" w:hAnsi="Times New Roman" w:cs="Times New Roman"/>
          <w:sz w:val="28"/>
          <w:szCs w:val="28"/>
        </w:rPr>
        <w:t>Требования к разделу</w:t>
      </w:r>
      <w:r w:rsidRPr="001A3F16">
        <w:rPr>
          <w:rFonts w:ascii="Times New Roman" w:hAnsi="Times New Roman" w:cs="Times New Roman"/>
          <w:sz w:val="28"/>
          <w:szCs w:val="28"/>
        </w:rPr>
        <w:t xml:space="preserve"> </w:t>
      </w:r>
    </w:p>
    <w:p w:rsidR="00894FD6" w:rsidRPr="001A3F16" w:rsidRDefault="00894FD6" w:rsidP="002B36BC">
      <w:pPr>
        <w:pStyle w:val="a4"/>
        <w:autoSpaceDE w:val="0"/>
        <w:autoSpaceDN w:val="0"/>
        <w:adjustRightInd w:val="0"/>
        <w:spacing w:after="0" w:line="240" w:lineRule="auto"/>
        <w:ind w:left="0"/>
        <w:jc w:val="center"/>
        <w:outlineLvl w:val="0"/>
        <w:rPr>
          <w:rFonts w:ascii="Times New Roman" w:hAnsi="Times New Roman" w:cs="Times New Roman"/>
          <w:sz w:val="28"/>
          <w:szCs w:val="28"/>
        </w:rPr>
      </w:pPr>
      <w:r w:rsidRPr="001A3F16">
        <w:rPr>
          <w:rFonts w:ascii="Times New Roman" w:hAnsi="Times New Roman" w:cs="Times New Roman"/>
          <w:sz w:val="28"/>
          <w:szCs w:val="28"/>
        </w:rPr>
        <w:t>«Способы закупок и условия их применения»</w:t>
      </w:r>
    </w:p>
    <w:p w:rsidR="00894FD6" w:rsidRPr="001A3F16" w:rsidRDefault="00894FD6" w:rsidP="00CA7614">
      <w:pPr>
        <w:pStyle w:val="a4"/>
        <w:autoSpaceDE w:val="0"/>
        <w:autoSpaceDN w:val="0"/>
        <w:adjustRightInd w:val="0"/>
        <w:spacing w:after="0" w:line="240" w:lineRule="auto"/>
        <w:ind w:left="0" w:firstLine="709"/>
        <w:outlineLvl w:val="0"/>
        <w:rPr>
          <w:rFonts w:ascii="Times New Roman" w:hAnsi="Times New Roman" w:cs="Times New Roman"/>
          <w:sz w:val="28"/>
          <w:szCs w:val="28"/>
        </w:rPr>
      </w:pPr>
    </w:p>
    <w:p w:rsidR="00894FD6" w:rsidRPr="001A3F16" w:rsidRDefault="002B36BC" w:rsidP="002B36BC">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6</w:t>
      </w:r>
      <w:r w:rsidR="00894FD6" w:rsidRPr="001A3F16">
        <w:rPr>
          <w:rFonts w:ascii="Times New Roman" w:hAnsi="Times New Roman" w:cs="Times New Roman"/>
          <w:sz w:val="28"/>
          <w:szCs w:val="28"/>
        </w:rPr>
        <w:t>.1. Раздел должен содержать положени</w:t>
      </w:r>
      <w:r w:rsidR="00FC02BD">
        <w:rPr>
          <w:rFonts w:ascii="Times New Roman" w:hAnsi="Times New Roman" w:cs="Times New Roman"/>
          <w:sz w:val="28"/>
          <w:szCs w:val="28"/>
        </w:rPr>
        <w:t>е о</w:t>
      </w:r>
      <w:r w:rsidR="00FB2B7A" w:rsidRPr="001A3F16">
        <w:rPr>
          <w:rFonts w:ascii="Times New Roman" w:hAnsi="Times New Roman" w:cs="Times New Roman"/>
          <w:sz w:val="28"/>
          <w:szCs w:val="28"/>
        </w:rPr>
        <w:t>б</w:t>
      </w:r>
      <w:r w:rsidR="00894FD6" w:rsidRPr="001A3F16">
        <w:rPr>
          <w:rFonts w:ascii="Times New Roman" w:hAnsi="Times New Roman" w:cs="Times New Roman"/>
          <w:sz w:val="28"/>
          <w:szCs w:val="28"/>
        </w:rPr>
        <w:t xml:space="preserve"> </w:t>
      </w:r>
      <w:r w:rsidRPr="001A3F16">
        <w:rPr>
          <w:rFonts w:ascii="Times New Roman" w:hAnsi="Times New Roman" w:cs="Times New Roman"/>
          <w:sz w:val="28"/>
          <w:szCs w:val="28"/>
        </w:rPr>
        <w:t xml:space="preserve">использовании заказчиком при осуществлении закупок конкурентных способов, или осуществлении закупки у единственного поставщика (подрядчика, исполнителя). Конкурентными способами являются </w:t>
      </w:r>
      <w:r w:rsidR="00894FD6" w:rsidRPr="001A3F16">
        <w:rPr>
          <w:rFonts w:ascii="Times New Roman" w:hAnsi="Times New Roman" w:cs="Times New Roman"/>
          <w:sz w:val="28"/>
          <w:szCs w:val="28"/>
        </w:rPr>
        <w:t>к</w:t>
      </w:r>
      <w:r w:rsidRPr="001A3F16">
        <w:rPr>
          <w:rFonts w:ascii="Times New Roman" w:hAnsi="Times New Roman" w:cs="Times New Roman"/>
          <w:sz w:val="28"/>
          <w:szCs w:val="28"/>
        </w:rPr>
        <w:t>онкурс</w:t>
      </w:r>
      <w:r w:rsidR="00CF7002" w:rsidRPr="001A3F16">
        <w:rPr>
          <w:rFonts w:ascii="Times New Roman" w:hAnsi="Times New Roman" w:cs="Times New Roman"/>
          <w:sz w:val="28"/>
          <w:szCs w:val="28"/>
        </w:rPr>
        <w:t>ы (открытый конкурс, закрытый конкурс)</w:t>
      </w:r>
      <w:r w:rsidRPr="001A3F16">
        <w:rPr>
          <w:rFonts w:ascii="Times New Roman" w:hAnsi="Times New Roman" w:cs="Times New Roman"/>
          <w:sz w:val="28"/>
          <w:szCs w:val="28"/>
        </w:rPr>
        <w:t xml:space="preserve">, </w:t>
      </w:r>
      <w:r w:rsidR="00CF7002" w:rsidRPr="001A3F16">
        <w:rPr>
          <w:rFonts w:ascii="Times New Roman" w:hAnsi="Times New Roman" w:cs="Times New Roman"/>
          <w:sz w:val="28"/>
          <w:szCs w:val="28"/>
        </w:rPr>
        <w:t>аукционы (аукцион в электронной форме, закрытый аукцион), запрос котировок</w:t>
      </w:r>
      <w:r w:rsidRPr="001A3F16">
        <w:rPr>
          <w:rFonts w:ascii="Times New Roman" w:hAnsi="Times New Roman" w:cs="Times New Roman"/>
          <w:sz w:val="28"/>
          <w:szCs w:val="28"/>
        </w:rPr>
        <w:t>.</w:t>
      </w:r>
    </w:p>
    <w:p w:rsidR="001A3F16" w:rsidRPr="001A3F16" w:rsidRDefault="002B36BC"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6.</w:t>
      </w:r>
      <w:r w:rsidR="0099751E">
        <w:rPr>
          <w:rFonts w:ascii="Times New Roman" w:hAnsi="Times New Roman" w:cs="Times New Roman"/>
          <w:sz w:val="28"/>
          <w:szCs w:val="28"/>
        </w:rPr>
        <w:t xml:space="preserve">2. </w:t>
      </w:r>
      <w:r w:rsidR="003F4413">
        <w:rPr>
          <w:rFonts w:ascii="Times New Roman" w:hAnsi="Times New Roman" w:cs="Times New Roman"/>
          <w:sz w:val="28"/>
          <w:szCs w:val="28"/>
        </w:rPr>
        <w:t>Заказчик устанавливает следующие</w:t>
      </w:r>
      <w:r w:rsidR="00894FD6" w:rsidRPr="001A3F16">
        <w:rPr>
          <w:rFonts w:ascii="Times New Roman" w:hAnsi="Times New Roman" w:cs="Times New Roman"/>
          <w:sz w:val="28"/>
          <w:szCs w:val="28"/>
        </w:rPr>
        <w:t xml:space="preserve"> критери</w:t>
      </w:r>
      <w:r w:rsidR="003F4413">
        <w:rPr>
          <w:rFonts w:ascii="Times New Roman" w:hAnsi="Times New Roman" w:cs="Times New Roman"/>
          <w:sz w:val="28"/>
          <w:szCs w:val="28"/>
        </w:rPr>
        <w:t>и</w:t>
      </w:r>
      <w:r w:rsidR="00894FD6" w:rsidRPr="001A3F16">
        <w:rPr>
          <w:rFonts w:ascii="Times New Roman" w:hAnsi="Times New Roman" w:cs="Times New Roman"/>
          <w:sz w:val="28"/>
          <w:szCs w:val="28"/>
        </w:rPr>
        <w:t xml:space="preserve"> выбора способ</w:t>
      </w:r>
      <w:r w:rsidR="003F4413">
        <w:rPr>
          <w:rFonts w:ascii="Times New Roman" w:hAnsi="Times New Roman" w:cs="Times New Roman"/>
          <w:sz w:val="28"/>
          <w:szCs w:val="28"/>
        </w:rPr>
        <w:t>а</w:t>
      </w:r>
      <w:r w:rsidR="00894FD6" w:rsidRPr="001A3F16">
        <w:rPr>
          <w:rFonts w:ascii="Times New Roman" w:hAnsi="Times New Roman" w:cs="Times New Roman"/>
          <w:sz w:val="28"/>
          <w:szCs w:val="28"/>
        </w:rPr>
        <w:t xml:space="preserve"> закупки</w:t>
      </w:r>
      <w:r w:rsidR="001A3F16" w:rsidRPr="001A3F16">
        <w:rPr>
          <w:rFonts w:ascii="Times New Roman" w:hAnsi="Times New Roman" w:cs="Times New Roman"/>
          <w:sz w:val="28"/>
          <w:szCs w:val="28"/>
        </w:rPr>
        <w:t>:</w:t>
      </w:r>
    </w:p>
    <w:p w:rsidR="001A3F16" w:rsidRDefault="0099751E"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347D5">
        <w:rPr>
          <w:rFonts w:ascii="Times New Roman" w:hAnsi="Times New Roman" w:cs="Times New Roman"/>
          <w:sz w:val="28"/>
          <w:szCs w:val="28"/>
        </w:rPr>
        <w:t>)</w:t>
      </w:r>
      <w:r>
        <w:rPr>
          <w:rFonts w:ascii="Times New Roman" w:hAnsi="Times New Roman" w:cs="Times New Roman"/>
          <w:sz w:val="28"/>
          <w:szCs w:val="28"/>
        </w:rPr>
        <w:t xml:space="preserve"> </w:t>
      </w:r>
      <w:r w:rsidR="009347D5">
        <w:rPr>
          <w:rFonts w:ascii="Times New Roman" w:hAnsi="Times New Roman" w:cs="Times New Roman"/>
          <w:sz w:val="28"/>
          <w:szCs w:val="28"/>
        </w:rPr>
        <w:t>з</w:t>
      </w:r>
      <w:r w:rsidR="001A3F16" w:rsidRPr="001A3F16">
        <w:rPr>
          <w:rFonts w:ascii="Times New Roman" w:hAnsi="Times New Roman" w:cs="Times New Roman"/>
          <w:sz w:val="28"/>
          <w:szCs w:val="28"/>
        </w:rPr>
        <w:t>аказчик</w:t>
      </w:r>
      <w:r w:rsidR="003C3D40">
        <w:rPr>
          <w:rFonts w:ascii="Times New Roman" w:hAnsi="Times New Roman" w:cs="Times New Roman"/>
          <w:sz w:val="28"/>
          <w:szCs w:val="28"/>
        </w:rPr>
        <w:t xml:space="preserve"> </w:t>
      </w:r>
      <w:r w:rsidR="003C3D40" w:rsidRPr="003C3D40">
        <w:rPr>
          <w:rFonts w:ascii="Times New Roman" w:hAnsi="Times New Roman" w:cs="Times New Roman"/>
          <w:sz w:val="28"/>
          <w:szCs w:val="28"/>
        </w:rPr>
        <w:t>во всех случаях</w:t>
      </w:r>
      <w:r w:rsidR="003C3D40">
        <w:rPr>
          <w:rFonts w:ascii="Times New Roman" w:hAnsi="Times New Roman" w:cs="Times New Roman"/>
          <w:sz w:val="28"/>
          <w:szCs w:val="28"/>
        </w:rPr>
        <w:t xml:space="preserve"> вправе</w:t>
      </w:r>
      <w:r w:rsidR="001A3F16" w:rsidRPr="001A3F16">
        <w:rPr>
          <w:rFonts w:ascii="Times New Roman" w:hAnsi="Times New Roman" w:cs="Times New Roman"/>
          <w:sz w:val="28"/>
          <w:szCs w:val="28"/>
        </w:rPr>
        <w:t xml:space="preserve"> </w:t>
      </w:r>
      <w:r w:rsidR="003C3D40">
        <w:rPr>
          <w:rFonts w:ascii="Times New Roman" w:hAnsi="Times New Roman" w:cs="Times New Roman"/>
          <w:sz w:val="28"/>
          <w:szCs w:val="28"/>
        </w:rPr>
        <w:t>осуществлять</w:t>
      </w:r>
      <w:r w:rsidR="001A3F16" w:rsidRPr="001A3F16">
        <w:rPr>
          <w:rFonts w:ascii="Times New Roman" w:hAnsi="Times New Roman" w:cs="Times New Roman"/>
          <w:sz w:val="28"/>
          <w:szCs w:val="28"/>
        </w:rPr>
        <w:t xml:space="preserve"> закупку пут</w:t>
      </w:r>
      <w:r w:rsidR="009347D5">
        <w:rPr>
          <w:rFonts w:ascii="Times New Roman" w:hAnsi="Times New Roman" w:cs="Times New Roman"/>
          <w:sz w:val="28"/>
          <w:szCs w:val="28"/>
        </w:rPr>
        <w:t>ё</w:t>
      </w:r>
      <w:r w:rsidR="001A3F16" w:rsidRPr="001A3F16">
        <w:rPr>
          <w:rFonts w:ascii="Times New Roman" w:hAnsi="Times New Roman" w:cs="Times New Roman"/>
          <w:sz w:val="28"/>
          <w:szCs w:val="28"/>
        </w:rPr>
        <w:t xml:space="preserve">м проведения открытого конкурса, </w:t>
      </w:r>
      <w:r w:rsidR="003C3D40">
        <w:rPr>
          <w:rFonts w:ascii="Times New Roman" w:hAnsi="Times New Roman" w:cs="Times New Roman"/>
          <w:sz w:val="28"/>
          <w:szCs w:val="28"/>
        </w:rPr>
        <w:t>за исключением</w:t>
      </w:r>
      <w:r>
        <w:rPr>
          <w:rFonts w:ascii="Times New Roman" w:hAnsi="Times New Roman" w:cs="Times New Roman"/>
          <w:sz w:val="28"/>
          <w:szCs w:val="28"/>
        </w:rPr>
        <w:t xml:space="preserve"> </w:t>
      </w:r>
      <w:r w:rsidR="001A3F16" w:rsidRPr="001A3F16">
        <w:rPr>
          <w:rFonts w:ascii="Times New Roman" w:hAnsi="Times New Roman" w:cs="Times New Roman"/>
          <w:sz w:val="28"/>
          <w:szCs w:val="28"/>
        </w:rPr>
        <w:t xml:space="preserve">случаев, предусмотренных </w:t>
      </w:r>
      <w:r w:rsidR="003C3D40">
        <w:rPr>
          <w:rFonts w:ascii="Times New Roman" w:hAnsi="Times New Roman" w:cs="Times New Roman"/>
          <w:sz w:val="28"/>
          <w:szCs w:val="28"/>
        </w:rPr>
        <w:t>подпунктами</w:t>
      </w:r>
      <w:r w:rsidR="009347D5">
        <w:rPr>
          <w:rFonts w:ascii="Times New Roman" w:hAnsi="Times New Roman" w:cs="Times New Roman"/>
          <w:sz w:val="28"/>
          <w:szCs w:val="28"/>
        </w:rPr>
        <w:t xml:space="preserve"> </w:t>
      </w:r>
      <w:r w:rsidR="003C3D40">
        <w:rPr>
          <w:rFonts w:ascii="Times New Roman" w:hAnsi="Times New Roman" w:cs="Times New Roman"/>
          <w:sz w:val="28"/>
          <w:szCs w:val="28"/>
        </w:rPr>
        <w:t xml:space="preserve">2 – 4 </w:t>
      </w:r>
      <w:r w:rsidR="009347D5">
        <w:rPr>
          <w:rFonts w:ascii="Times New Roman" w:hAnsi="Times New Roman" w:cs="Times New Roman"/>
          <w:sz w:val="28"/>
          <w:szCs w:val="28"/>
        </w:rPr>
        <w:t>настоящего пункта;</w:t>
      </w:r>
      <w:r w:rsidR="001A3F16" w:rsidRPr="001A3F16">
        <w:rPr>
          <w:rFonts w:ascii="Times New Roman" w:hAnsi="Times New Roman" w:cs="Times New Roman"/>
          <w:sz w:val="28"/>
          <w:szCs w:val="28"/>
        </w:rPr>
        <w:t xml:space="preserve"> </w:t>
      </w:r>
    </w:p>
    <w:p w:rsidR="001A3F16" w:rsidRPr="001A3F16" w:rsidRDefault="003C3D40" w:rsidP="003C3D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347D5">
        <w:rPr>
          <w:rFonts w:ascii="Times New Roman" w:hAnsi="Times New Roman" w:cs="Times New Roman"/>
          <w:sz w:val="28"/>
          <w:szCs w:val="28"/>
        </w:rPr>
        <w:t>)</w:t>
      </w:r>
      <w:r w:rsidR="003F4413">
        <w:rPr>
          <w:rFonts w:ascii="Times New Roman" w:hAnsi="Times New Roman" w:cs="Times New Roman"/>
          <w:sz w:val="28"/>
          <w:szCs w:val="28"/>
        </w:rPr>
        <w:t xml:space="preserve"> </w:t>
      </w:r>
      <w:r w:rsidR="009347D5">
        <w:rPr>
          <w:rFonts w:ascii="Times New Roman" w:hAnsi="Times New Roman" w:cs="Times New Roman"/>
          <w:sz w:val="28"/>
          <w:szCs w:val="28"/>
        </w:rPr>
        <w:t>з</w:t>
      </w:r>
      <w:r w:rsidR="001A3F16" w:rsidRPr="001A3F16">
        <w:rPr>
          <w:rFonts w:ascii="Times New Roman" w:hAnsi="Times New Roman" w:cs="Times New Roman"/>
          <w:sz w:val="28"/>
          <w:szCs w:val="28"/>
        </w:rPr>
        <w:t xml:space="preserve">аказчик </w:t>
      </w:r>
      <w:r w:rsidR="0099751E">
        <w:rPr>
          <w:rFonts w:ascii="Times New Roman" w:hAnsi="Times New Roman" w:cs="Times New Roman"/>
          <w:sz w:val="28"/>
          <w:szCs w:val="28"/>
        </w:rPr>
        <w:t>осуществляет закупку пут</w:t>
      </w:r>
      <w:r w:rsidR="009347D5">
        <w:rPr>
          <w:rFonts w:ascii="Times New Roman" w:hAnsi="Times New Roman" w:cs="Times New Roman"/>
          <w:sz w:val="28"/>
          <w:szCs w:val="28"/>
        </w:rPr>
        <w:t>ё</w:t>
      </w:r>
      <w:r w:rsidR="0099751E">
        <w:rPr>
          <w:rFonts w:ascii="Times New Roman" w:hAnsi="Times New Roman" w:cs="Times New Roman"/>
          <w:sz w:val="28"/>
          <w:szCs w:val="28"/>
        </w:rPr>
        <w:t xml:space="preserve">м проведения </w:t>
      </w:r>
      <w:r w:rsidR="0099751E" w:rsidRPr="0099751E">
        <w:rPr>
          <w:rFonts w:ascii="Times New Roman" w:hAnsi="Times New Roman" w:cs="Times New Roman"/>
          <w:sz w:val="28"/>
          <w:szCs w:val="28"/>
        </w:rPr>
        <w:t>аукцион</w:t>
      </w:r>
      <w:r w:rsidR="00034736">
        <w:rPr>
          <w:rFonts w:ascii="Times New Roman" w:hAnsi="Times New Roman" w:cs="Times New Roman"/>
          <w:sz w:val="28"/>
          <w:szCs w:val="28"/>
        </w:rPr>
        <w:t>а</w:t>
      </w:r>
      <w:r w:rsidR="009347D5">
        <w:rPr>
          <w:rFonts w:ascii="Times New Roman" w:hAnsi="Times New Roman" w:cs="Times New Roman"/>
          <w:sz w:val="28"/>
          <w:szCs w:val="28"/>
        </w:rPr>
        <w:t xml:space="preserve"> </w:t>
      </w:r>
      <w:r w:rsidR="0099751E" w:rsidRPr="0099751E">
        <w:rPr>
          <w:rFonts w:ascii="Times New Roman" w:hAnsi="Times New Roman" w:cs="Times New Roman"/>
          <w:sz w:val="28"/>
          <w:szCs w:val="28"/>
        </w:rPr>
        <w:t xml:space="preserve">в электронной форме </w:t>
      </w:r>
      <w:r w:rsidR="001A3F16" w:rsidRPr="001A3F16">
        <w:rPr>
          <w:rFonts w:ascii="Times New Roman" w:hAnsi="Times New Roman" w:cs="Times New Roman"/>
          <w:sz w:val="28"/>
          <w:szCs w:val="28"/>
        </w:rPr>
        <w:t xml:space="preserve">в случае, если </w:t>
      </w:r>
      <w:r w:rsidR="0099751E" w:rsidRPr="001A3F16">
        <w:rPr>
          <w:rFonts w:ascii="Times New Roman" w:hAnsi="Times New Roman" w:cs="Times New Roman"/>
          <w:sz w:val="28"/>
          <w:szCs w:val="28"/>
        </w:rPr>
        <w:t>товар, работ</w:t>
      </w:r>
      <w:r w:rsidR="0099751E">
        <w:rPr>
          <w:rFonts w:ascii="Times New Roman" w:hAnsi="Times New Roman" w:cs="Times New Roman"/>
          <w:sz w:val="28"/>
          <w:szCs w:val="28"/>
        </w:rPr>
        <w:t>а</w:t>
      </w:r>
      <w:r w:rsidR="0099751E" w:rsidRPr="001A3F16">
        <w:rPr>
          <w:rFonts w:ascii="Times New Roman" w:hAnsi="Times New Roman" w:cs="Times New Roman"/>
          <w:sz w:val="28"/>
          <w:szCs w:val="28"/>
        </w:rPr>
        <w:t>, услуг</w:t>
      </w:r>
      <w:r w:rsidR="0099751E">
        <w:rPr>
          <w:rFonts w:ascii="Times New Roman" w:hAnsi="Times New Roman" w:cs="Times New Roman"/>
          <w:sz w:val="28"/>
          <w:szCs w:val="28"/>
        </w:rPr>
        <w:t>а</w:t>
      </w:r>
      <w:r w:rsidR="0099751E" w:rsidRPr="001A3F16">
        <w:rPr>
          <w:rFonts w:ascii="Times New Roman" w:hAnsi="Times New Roman" w:cs="Times New Roman"/>
          <w:sz w:val="28"/>
          <w:szCs w:val="28"/>
        </w:rPr>
        <w:t>, включены в перечень</w:t>
      </w:r>
      <w:r w:rsidR="0099751E" w:rsidRPr="0099751E">
        <w:rPr>
          <w:rFonts w:ascii="Times New Roman" w:hAnsi="Times New Roman" w:cs="Times New Roman"/>
          <w:sz w:val="28"/>
          <w:szCs w:val="28"/>
        </w:rPr>
        <w:t xml:space="preserve"> товаров, работ, услуг, закупка которых осуществляется в электронной форме с использованием функционала электронных торговых площадок</w:t>
      </w:r>
      <w:r w:rsidR="0099751E">
        <w:rPr>
          <w:rFonts w:ascii="Times New Roman" w:hAnsi="Times New Roman" w:cs="Times New Roman"/>
          <w:sz w:val="28"/>
          <w:szCs w:val="28"/>
        </w:rPr>
        <w:t>, устанавливаемый</w:t>
      </w:r>
      <w:r w:rsidR="0099751E" w:rsidRPr="0099751E">
        <w:rPr>
          <w:rFonts w:ascii="Times New Roman" w:hAnsi="Times New Roman" w:cs="Times New Roman"/>
          <w:sz w:val="28"/>
          <w:szCs w:val="28"/>
        </w:rPr>
        <w:t xml:space="preserve"> Правительством Российской Федерации.</w:t>
      </w:r>
      <w:r>
        <w:rPr>
          <w:rFonts w:ascii="Times New Roman" w:hAnsi="Times New Roman" w:cs="Times New Roman"/>
          <w:sz w:val="28"/>
          <w:szCs w:val="28"/>
        </w:rPr>
        <w:t xml:space="preserve"> </w:t>
      </w:r>
      <w:r w:rsidR="001A3F16" w:rsidRPr="001A3F16">
        <w:rPr>
          <w:rFonts w:ascii="Times New Roman" w:hAnsi="Times New Roman" w:cs="Times New Roman"/>
          <w:sz w:val="28"/>
          <w:szCs w:val="28"/>
        </w:rPr>
        <w:t>Заказчик имеет право осуществлять пут</w:t>
      </w:r>
      <w:r w:rsidR="009347D5">
        <w:rPr>
          <w:rFonts w:ascii="Times New Roman" w:hAnsi="Times New Roman" w:cs="Times New Roman"/>
          <w:sz w:val="28"/>
          <w:szCs w:val="28"/>
        </w:rPr>
        <w:t>ё</w:t>
      </w:r>
      <w:r w:rsidR="001A3F16" w:rsidRPr="001A3F16">
        <w:rPr>
          <w:rFonts w:ascii="Times New Roman" w:hAnsi="Times New Roman" w:cs="Times New Roman"/>
          <w:sz w:val="28"/>
          <w:szCs w:val="28"/>
        </w:rPr>
        <w:t xml:space="preserve">м проведения аукциона </w:t>
      </w:r>
      <w:r w:rsidR="00034736">
        <w:rPr>
          <w:rFonts w:ascii="Times New Roman" w:hAnsi="Times New Roman" w:cs="Times New Roman"/>
          <w:sz w:val="28"/>
          <w:szCs w:val="28"/>
        </w:rPr>
        <w:t xml:space="preserve">в электронной форме </w:t>
      </w:r>
      <w:r w:rsidR="001A3F16" w:rsidRPr="001A3F16">
        <w:rPr>
          <w:rFonts w:ascii="Times New Roman" w:hAnsi="Times New Roman" w:cs="Times New Roman"/>
          <w:sz w:val="28"/>
          <w:szCs w:val="28"/>
        </w:rPr>
        <w:t>закупки товаров, работ, услуг, не включ</w:t>
      </w:r>
      <w:r w:rsidR="009347D5">
        <w:rPr>
          <w:rFonts w:ascii="Times New Roman" w:hAnsi="Times New Roman" w:cs="Times New Roman"/>
          <w:sz w:val="28"/>
          <w:szCs w:val="28"/>
        </w:rPr>
        <w:t>ё</w:t>
      </w:r>
      <w:r w:rsidR="001A3F16" w:rsidRPr="001A3F16">
        <w:rPr>
          <w:rFonts w:ascii="Times New Roman" w:hAnsi="Times New Roman" w:cs="Times New Roman"/>
          <w:sz w:val="28"/>
          <w:szCs w:val="28"/>
        </w:rPr>
        <w:t>нных в указанны</w:t>
      </w:r>
      <w:r>
        <w:rPr>
          <w:rFonts w:ascii="Times New Roman" w:hAnsi="Times New Roman" w:cs="Times New Roman"/>
          <w:sz w:val="28"/>
          <w:szCs w:val="28"/>
        </w:rPr>
        <w:t>й</w:t>
      </w:r>
      <w:r w:rsidR="001A3F16" w:rsidRPr="001A3F16">
        <w:rPr>
          <w:rFonts w:ascii="Times New Roman" w:hAnsi="Times New Roman" w:cs="Times New Roman"/>
          <w:sz w:val="28"/>
          <w:szCs w:val="28"/>
        </w:rPr>
        <w:t xml:space="preserve"> переч</w:t>
      </w:r>
      <w:r w:rsidR="00034736">
        <w:rPr>
          <w:rFonts w:ascii="Times New Roman" w:hAnsi="Times New Roman" w:cs="Times New Roman"/>
          <w:sz w:val="28"/>
          <w:szCs w:val="28"/>
        </w:rPr>
        <w:t>е</w:t>
      </w:r>
      <w:r w:rsidR="001A3F16" w:rsidRPr="001A3F16">
        <w:rPr>
          <w:rFonts w:ascii="Times New Roman" w:hAnsi="Times New Roman" w:cs="Times New Roman"/>
          <w:sz w:val="28"/>
          <w:szCs w:val="28"/>
        </w:rPr>
        <w:t>н</w:t>
      </w:r>
      <w:r w:rsidR="00034736">
        <w:rPr>
          <w:rFonts w:ascii="Times New Roman" w:hAnsi="Times New Roman" w:cs="Times New Roman"/>
          <w:sz w:val="28"/>
          <w:szCs w:val="28"/>
        </w:rPr>
        <w:t>ь</w:t>
      </w:r>
      <w:r w:rsidR="009347D5">
        <w:rPr>
          <w:rFonts w:ascii="Times New Roman" w:hAnsi="Times New Roman" w:cs="Times New Roman"/>
          <w:sz w:val="28"/>
          <w:szCs w:val="28"/>
        </w:rPr>
        <w:t>;</w:t>
      </w:r>
    </w:p>
    <w:p w:rsidR="003C3D40" w:rsidRDefault="003C3D40"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9347D5">
        <w:rPr>
          <w:rFonts w:ascii="Times New Roman" w:hAnsi="Times New Roman" w:cs="Times New Roman"/>
          <w:sz w:val="28"/>
          <w:szCs w:val="28"/>
        </w:rPr>
        <w:t>)</w:t>
      </w:r>
      <w:r w:rsidR="001A3F16" w:rsidRPr="001A3F16">
        <w:rPr>
          <w:rFonts w:ascii="Times New Roman" w:hAnsi="Times New Roman" w:cs="Times New Roman"/>
          <w:sz w:val="28"/>
          <w:szCs w:val="28"/>
        </w:rPr>
        <w:t xml:space="preserve"> </w:t>
      </w:r>
      <w:r w:rsidR="009347D5">
        <w:rPr>
          <w:rFonts w:ascii="Times New Roman" w:hAnsi="Times New Roman" w:cs="Times New Roman"/>
          <w:sz w:val="28"/>
          <w:szCs w:val="28"/>
        </w:rPr>
        <w:t>з</w:t>
      </w:r>
      <w:r w:rsidR="001A3F16" w:rsidRPr="001A3F16">
        <w:rPr>
          <w:rFonts w:ascii="Times New Roman" w:hAnsi="Times New Roman" w:cs="Times New Roman"/>
          <w:sz w:val="28"/>
          <w:szCs w:val="28"/>
        </w:rPr>
        <w:t>аказчик вправе осуществлять закупки пут</w:t>
      </w:r>
      <w:r w:rsidR="009347D5">
        <w:rPr>
          <w:rFonts w:ascii="Times New Roman" w:hAnsi="Times New Roman" w:cs="Times New Roman"/>
          <w:sz w:val="28"/>
          <w:szCs w:val="28"/>
        </w:rPr>
        <w:t>ё</w:t>
      </w:r>
      <w:r w:rsidR="001A3F16" w:rsidRPr="001A3F16">
        <w:rPr>
          <w:rFonts w:ascii="Times New Roman" w:hAnsi="Times New Roman" w:cs="Times New Roman"/>
          <w:sz w:val="28"/>
          <w:szCs w:val="28"/>
        </w:rPr>
        <w:t xml:space="preserve">м проведения запроса котировок при условии, что начальная цена </w:t>
      </w:r>
      <w:r w:rsidR="00034736">
        <w:rPr>
          <w:rFonts w:ascii="Times New Roman" w:hAnsi="Times New Roman" w:cs="Times New Roman"/>
          <w:sz w:val="28"/>
          <w:szCs w:val="28"/>
        </w:rPr>
        <w:t>договора</w:t>
      </w:r>
      <w:r w:rsidR="001A3F16" w:rsidRPr="001A3F16">
        <w:rPr>
          <w:rFonts w:ascii="Times New Roman" w:hAnsi="Times New Roman" w:cs="Times New Roman"/>
          <w:sz w:val="28"/>
          <w:szCs w:val="28"/>
        </w:rPr>
        <w:t xml:space="preserve"> не превышает пятьсот тысяч рублей</w:t>
      </w:r>
      <w:r w:rsidR="00E3744B" w:rsidRPr="001A3F16">
        <w:rPr>
          <w:rFonts w:ascii="Times New Roman" w:hAnsi="Times New Roman" w:cs="Times New Roman"/>
          <w:sz w:val="28"/>
          <w:szCs w:val="28"/>
        </w:rPr>
        <w:t xml:space="preserve">, если годовая </w:t>
      </w:r>
      <w:r w:rsidR="00E3744B" w:rsidRPr="003C3D40">
        <w:rPr>
          <w:rFonts w:ascii="Times New Roman" w:hAnsi="Times New Roman" w:cs="Times New Roman"/>
          <w:sz w:val="28"/>
          <w:szCs w:val="28"/>
        </w:rPr>
        <w:t xml:space="preserve">выручка заказчика за предыдущий финансовый год составляет не более </w:t>
      </w:r>
      <w:r w:rsidR="00034736" w:rsidRPr="003C3D40">
        <w:rPr>
          <w:rFonts w:ascii="Times New Roman" w:hAnsi="Times New Roman" w:cs="Times New Roman"/>
          <w:sz w:val="28"/>
          <w:szCs w:val="28"/>
        </w:rPr>
        <w:t>ста миллионов</w:t>
      </w:r>
      <w:r w:rsidR="00E3744B" w:rsidRPr="003C3D40">
        <w:rPr>
          <w:rFonts w:ascii="Times New Roman" w:hAnsi="Times New Roman" w:cs="Times New Roman"/>
          <w:sz w:val="28"/>
          <w:szCs w:val="28"/>
        </w:rPr>
        <w:t xml:space="preserve"> рублей, и</w:t>
      </w:r>
      <w:r w:rsidR="00034736" w:rsidRPr="003C3D40">
        <w:rPr>
          <w:rFonts w:ascii="Times New Roman" w:hAnsi="Times New Roman" w:cs="Times New Roman"/>
          <w:sz w:val="28"/>
          <w:szCs w:val="28"/>
        </w:rPr>
        <w:t>ли один миллион</w:t>
      </w:r>
      <w:r w:rsidR="00E3744B" w:rsidRPr="003C3D40">
        <w:rPr>
          <w:rFonts w:ascii="Times New Roman" w:hAnsi="Times New Roman" w:cs="Times New Roman"/>
          <w:sz w:val="28"/>
          <w:szCs w:val="28"/>
        </w:rPr>
        <w:t xml:space="preserve"> рублей в случае, если годовая выручка заказчика за предыдущий финансовый год составляет более </w:t>
      </w:r>
      <w:r w:rsidR="00034736" w:rsidRPr="003C3D40">
        <w:rPr>
          <w:rFonts w:ascii="Times New Roman" w:hAnsi="Times New Roman" w:cs="Times New Roman"/>
          <w:sz w:val="28"/>
          <w:szCs w:val="28"/>
        </w:rPr>
        <w:t>ста миллионов</w:t>
      </w:r>
      <w:r w:rsidR="009347D5">
        <w:rPr>
          <w:rFonts w:ascii="Times New Roman" w:hAnsi="Times New Roman" w:cs="Times New Roman"/>
          <w:sz w:val="28"/>
          <w:szCs w:val="28"/>
        </w:rPr>
        <w:t xml:space="preserve"> рублей;</w:t>
      </w:r>
    </w:p>
    <w:p w:rsidR="00034736" w:rsidRPr="001A3F16" w:rsidRDefault="003C3D40"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347D5">
        <w:rPr>
          <w:rFonts w:ascii="Times New Roman" w:hAnsi="Times New Roman" w:cs="Times New Roman"/>
          <w:sz w:val="28"/>
          <w:szCs w:val="28"/>
        </w:rPr>
        <w:t>)</w:t>
      </w:r>
      <w:r w:rsidR="00034736">
        <w:rPr>
          <w:rFonts w:ascii="Times New Roman" w:hAnsi="Times New Roman" w:cs="Times New Roman"/>
          <w:sz w:val="28"/>
          <w:szCs w:val="28"/>
        </w:rPr>
        <w:t xml:space="preserve"> </w:t>
      </w:r>
      <w:r w:rsidR="009347D5">
        <w:rPr>
          <w:rFonts w:ascii="Times New Roman" w:hAnsi="Times New Roman" w:cs="Times New Roman"/>
          <w:sz w:val="28"/>
          <w:szCs w:val="28"/>
        </w:rPr>
        <w:t>з</w:t>
      </w:r>
      <w:r w:rsidR="00034736" w:rsidRPr="00034736">
        <w:rPr>
          <w:rFonts w:ascii="Times New Roman" w:hAnsi="Times New Roman" w:cs="Times New Roman"/>
          <w:sz w:val="28"/>
          <w:szCs w:val="28"/>
        </w:rPr>
        <w:t xml:space="preserve">акупка у единственного поставщика (подрядчика, исполнителя) может осуществляться заказчиком в </w:t>
      </w:r>
      <w:r w:rsidR="00034736">
        <w:rPr>
          <w:rFonts w:ascii="Times New Roman" w:hAnsi="Times New Roman" w:cs="Times New Roman"/>
          <w:sz w:val="28"/>
          <w:szCs w:val="28"/>
        </w:rPr>
        <w:t>случаях, установленных в разделе 10 настоящ</w:t>
      </w:r>
      <w:r w:rsidR="008B562F">
        <w:rPr>
          <w:rFonts w:ascii="Times New Roman" w:hAnsi="Times New Roman" w:cs="Times New Roman"/>
          <w:sz w:val="28"/>
          <w:szCs w:val="28"/>
        </w:rPr>
        <w:t>их</w:t>
      </w:r>
      <w:r w:rsidR="00034736">
        <w:rPr>
          <w:rFonts w:ascii="Times New Roman" w:hAnsi="Times New Roman" w:cs="Times New Roman"/>
          <w:sz w:val="28"/>
          <w:szCs w:val="28"/>
        </w:rPr>
        <w:t xml:space="preserve"> </w:t>
      </w:r>
      <w:r w:rsidR="008B562F">
        <w:rPr>
          <w:rFonts w:ascii="Times New Roman" w:hAnsi="Times New Roman" w:cs="Times New Roman"/>
          <w:sz w:val="28"/>
          <w:szCs w:val="28"/>
        </w:rPr>
        <w:t>Методических рекомендаций</w:t>
      </w:r>
      <w:r w:rsidR="00034736">
        <w:rPr>
          <w:rFonts w:ascii="Times New Roman" w:hAnsi="Times New Roman" w:cs="Times New Roman"/>
          <w:sz w:val="28"/>
          <w:szCs w:val="28"/>
        </w:rPr>
        <w:t>.</w:t>
      </w:r>
    </w:p>
    <w:p w:rsidR="00034736" w:rsidRPr="001A3F16" w:rsidRDefault="00034736" w:rsidP="000347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73285">
        <w:rPr>
          <w:rFonts w:ascii="Times New Roman" w:hAnsi="Times New Roman" w:cs="Times New Roman"/>
          <w:sz w:val="28"/>
          <w:szCs w:val="28"/>
        </w:rPr>
        <w:t>3</w:t>
      </w:r>
      <w:r>
        <w:rPr>
          <w:rFonts w:ascii="Times New Roman" w:hAnsi="Times New Roman" w:cs="Times New Roman"/>
          <w:sz w:val="28"/>
          <w:szCs w:val="28"/>
        </w:rPr>
        <w:t xml:space="preserve">. </w:t>
      </w:r>
      <w:r w:rsidR="00473285">
        <w:rPr>
          <w:rFonts w:ascii="Times New Roman" w:hAnsi="Times New Roman" w:cs="Times New Roman"/>
          <w:sz w:val="28"/>
          <w:szCs w:val="28"/>
        </w:rPr>
        <w:t xml:space="preserve">Заказчик вправе </w:t>
      </w:r>
      <w:r w:rsidRPr="001A3F16">
        <w:rPr>
          <w:rFonts w:ascii="Times New Roman" w:hAnsi="Times New Roman" w:cs="Times New Roman"/>
          <w:sz w:val="28"/>
          <w:szCs w:val="28"/>
        </w:rPr>
        <w:t>примен</w:t>
      </w:r>
      <w:r w:rsidR="00473285">
        <w:rPr>
          <w:rFonts w:ascii="Times New Roman" w:hAnsi="Times New Roman" w:cs="Times New Roman"/>
          <w:sz w:val="28"/>
          <w:szCs w:val="28"/>
        </w:rPr>
        <w:t>ять</w:t>
      </w:r>
      <w:r w:rsidRPr="001A3F16">
        <w:rPr>
          <w:rFonts w:ascii="Times New Roman" w:hAnsi="Times New Roman" w:cs="Times New Roman"/>
          <w:sz w:val="28"/>
          <w:szCs w:val="28"/>
        </w:rPr>
        <w:t xml:space="preserve"> закр</w:t>
      </w:r>
      <w:r w:rsidR="00473285">
        <w:rPr>
          <w:rFonts w:ascii="Times New Roman" w:hAnsi="Times New Roman" w:cs="Times New Roman"/>
          <w:sz w:val="28"/>
          <w:szCs w:val="28"/>
        </w:rPr>
        <w:t>ытые</w:t>
      </w:r>
      <w:r w:rsidRPr="001A3F16">
        <w:rPr>
          <w:rFonts w:ascii="Times New Roman" w:hAnsi="Times New Roman" w:cs="Times New Roman"/>
          <w:sz w:val="28"/>
          <w:szCs w:val="28"/>
        </w:rPr>
        <w:t xml:space="preserve"> способ</w:t>
      </w:r>
      <w:r w:rsidR="00473285">
        <w:rPr>
          <w:rFonts w:ascii="Times New Roman" w:hAnsi="Times New Roman" w:cs="Times New Roman"/>
          <w:sz w:val="28"/>
          <w:szCs w:val="28"/>
        </w:rPr>
        <w:t>ы</w:t>
      </w:r>
      <w:r w:rsidRPr="001A3F16">
        <w:rPr>
          <w:rFonts w:ascii="Times New Roman" w:hAnsi="Times New Roman" w:cs="Times New Roman"/>
          <w:sz w:val="28"/>
          <w:szCs w:val="28"/>
        </w:rPr>
        <w:t xml:space="preserve"> закупок только</w:t>
      </w:r>
      <w:r w:rsidR="009347D5">
        <w:rPr>
          <w:rFonts w:ascii="Times New Roman" w:hAnsi="Times New Roman" w:cs="Times New Roman"/>
          <w:sz w:val="28"/>
          <w:szCs w:val="28"/>
        </w:rPr>
        <w:t xml:space="preserve"> </w:t>
      </w:r>
      <w:r w:rsidRPr="001A3F16">
        <w:rPr>
          <w:rFonts w:ascii="Times New Roman" w:hAnsi="Times New Roman" w:cs="Times New Roman"/>
          <w:sz w:val="28"/>
          <w:szCs w:val="28"/>
        </w:rPr>
        <w:t xml:space="preserve">в следующих случаях: </w:t>
      </w:r>
    </w:p>
    <w:p w:rsidR="00034736" w:rsidRPr="001A3F16" w:rsidRDefault="009347D5" w:rsidP="000347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34736" w:rsidRPr="001A3F16">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00034736" w:rsidRPr="001A3F16">
        <w:rPr>
          <w:rFonts w:ascii="Times New Roman" w:hAnsi="Times New Roman" w:cs="Times New Roman"/>
          <w:sz w:val="28"/>
          <w:szCs w:val="28"/>
        </w:rPr>
        <w:t>закуп</w:t>
      </w:r>
      <w:r>
        <w:rPr>
          <w:rFonts w:ascii="Times New Roman" w:hAnsi="Times New Roman" w:cs="Times New Roman"/>
          <w:sz w:val="28"/>
          <w:szCs w:val="28"/>
        </w:rPr>
        <w:t>ке</w:t>
      </w:r>
      <w:r w:rsidR="00034736" w:rsidRPr="001A3F16">
        <w:rPr>
          <w:rFonts w:ascii="Times New Roman" w:hAnsi="Times New Roman" w:cs="Times New Roman"/>
          <w:sz w:val="28"/>
          <w:szCs w:val="28"/>
        </w:rPr>
        <w:t xml:space="preserve"> товаров, работ, услуг, сведения о которых составляют государственную тайну, при условии, что такие сведения содержатся</w:t>
      </w:r>
      <w:r>
        <w:rPr>
          <w:rFonts w:ascii="Times New Roman" w:hAnsi="Times New Roman" w:cs="Times New Roman"/>
          <w:sz w:val="28"/>
          <w:szCs w:val="28"/>
        </w:rPr>
        <w:t xml:space="preserve"> </w:t>
      </w:r>
      <w:r w:rsidR="00034736" w:rsidRPr="001A3F16">
        <w:rPr>
          <w:rFonts w:ascii="Times New Roman" w:hAnsi="Times New Roman" w:cs="Times New Roman"/>
          <w:sz w:val="28"/>
          <w:szCs w:val="28"/>
        </w:rPr>
        <w:t>в документации о закупке или в проекте договора;</w:t>
      </w:r>
    </w:p>
    <w:p w:rsidR="00034736" w:rsidRPr="001A3F16" w:rsidRDefault="009347D5" w:rsidP="000347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034736" w:rsidRPr="001A3F16">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00034736" w:rsidRPr="001A3F16">
        <w:rPr>
          <w:rFonts w:ascii="Times New Roman" w:hAnsi="Times New Roman" w:cs="Times New Roman"/>
          <w:sz w:val="28"/>
          <w:szCs w:val="28"/>
        </w:rPr>
        <w:t>заключени</w:t>
      </w:r>
      <w:r>
        <w:rPr>
          <w:rFonts w:ascii="Times New Roman" w:hAnsi="Times New Roman" w:cs="Times New Roman"/>
          <w:sz w:val="28"/>
          <w:szCs w:val="28"/>
        </w:rPr>
        <w:t>и</w:t>
      </w:r>
      <w:r w:rsidR="00034736" w:rsidRPr="001A3F16">
        <w:rPr>
          <w:rFonts w:ascii="Times New Roman" w:hAnsi="Times New Roman" w:cs="Times New Roman"/>
          <w:sz w:val="28"/>
          <w:szCs w:val="28"/>
        </w:rPr>
        <w:t xml:space="preserve"> договоров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w:t>
      </w:r>
      <w:proofErr w:type="gramEnd"/>
      <w:r w:rsidR="00034736" w:rsidRPr="001A3F16">
        <w:rPr>
          <w:rFonts w:ascii="Times New Roman" w:hAnsi="Times New Roman" w:cs="Times New Roman"/>
          <w:sz w:val="28"/>
          <w:szCs w:val="28"/>
        </w:rPr>
        <w:t xml:space="preserve">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p>
    <w:p w:rsidR="005C62A7" w:rsidRPr="001A3F16" w:rsidRDefault="00706FBC" w:rsidP="002B36BC">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1A3F16">
        <w:rPr>
          <w:rFonts w:ascii="Times New Roman" w:hAnsi="Times New Roman" w:cs="Times New Roman"/>
          <w:sz w:val="28"/>
          <w:szCs w:val="28"/>
        </w:rPr>
        <w:t>7</w:t>
      </w:r>
      <w:r w:rsidR="002B36BC" w:rsidRPr="001A3F16">
        <w:rPr>
          <w:rFonts w:ascii="Times New Roman" w:hAnsi="Times New Roman" w:cs="Times New Roman"/>
          <w:sz w:val="28"/>
          <w:szCs w:val="28"/>
        </w:rPr>
        <w:t>. Требования к разделу «Порядок формирования начальной</w:t>
      </w:r>
    </w:p>
    <w:p w:rsidR="005C62A7" w:rsidRPr="001A3F16" w:rsidRDefault="002B36BC" w:rsidP="002B36BC">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1A3F16">
        <w:rPr>
          <w:rFonts w:ascii="Times New Roman" w:hAnsi="Times New Roman" w:cs="Times New Roman"/>
          <w:sz w:val="28"/>
          <w:szCs w:val="28"/>
        </w:rPr>
        <w:t xml:space="preserve">(максимальной) цены договора при осуществлении </w:t>
      </w:r>
    </w:p>
    <w:p w:rsidR="002B36BC" w:rsidRPr="001A3F16" w:rsidRDefault="002B36BC" w:rsidP="002B36BC">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1A3F16">
        <w:rPr>
          <w:rFonts w:ascii="Times New Roman" w:hAnsi="Times New Roman" w:cs="Times New Roman"/>
          <w:sz w:val="28"/>
          <w:szCs w:val="28"/>
        </w:rPr>
        <w:t>закупок конкурентными способами»</w:t>
      </w:r>
    </w:p>
    <w:p w:rsidR="002B36BC" w:rsidRPr="001A3F16" w:rsidRDefault="002B36BC" w:rsidP="002B36BC">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2B36BC" w:rsidRPr="001A3F16" w:rsidRDefault="002B36BC" w:rsidP="002B36BC">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 xml:space="preserve">Раздел должен содержать положения о формировании начальной (максимальной) цены договора при осуществлении закупок </w:t>
      </w:r>
      <w:r w:rsidR="00706FBC" w:rsidRPr="001A3F16">
        <w:rPr>
          <w:rFonts w:ascii="Times New Roman" w:hAnsi="Times New Roman" w:cs="Times New Roman"/>
          <w:sz w:val="28"/>
          <w:szCs w:val="28"/>
        </w:rPr>
        <w:t xml:space="preserve">конкурентными </w:t>
      </w:r>
      <w:r w:rsidRPr="001A3F16">
        <w:rPr>
          <w:rFonts w:ascii="Times New Roman" w:hAnsi="Times New Roman" w:cs="Times New Roman"/>
          <w:sz w:val="28"/>
          <w:szCs w:val="28"/>
        </w:rPr>
        <w:t>способами, в том числе:</w:t>
      </w:r>
    </w:p>
    <w:p w:rsidR="002B36BC" w:rsidRPr="001A3F16" w:rsidRDefault="00F01A36" w:rsidP="002B36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3F16">
        <w:rPr>
          <w:rFonts w:ascii="Times New Roman" w:hAnsi="Times New Roman" w:cs="Times New Roman"/>
          <w:sz w:val="28"/>
          <w:szCs w:val="28"/>
        </w:rPr>
        <w:t>1</w:t>
      </w:r>
      <w:r w:rsidR="009347D5">
        <w:rPr>
          <w:rFonts w:ascii="Times New Roman" w:hAnsi="Times New Roman" w:cs="Times New Roman"/>
          <w:sz w:val="28"/>
          <w:szCs w:val="28"/>
        </w:rPr>
        <w:t>)</w:t>
      </w:r>
      <w:r w:rsidRPr="001A3F16">
        <w:rPr>
          <w:rFonts w:ascii="Times New Roman" w:hAnsi="Times New Roman" w:cs="Times New Roman"/>
          <w:sz w:val="28"/>
          <w:szCs w:val="28"/>
        </w:rPr>
        <w:t xml:space="preserve"> </w:t>
      </w:r>
      <w:r w:rsidR="009347D5">
        <w:rPr>
          <w:rFonts w:ascii="Times New Roman" w:hAnsi="Times New Roman" w:cs="Times New Roman"/>
          <w:sz w:val="28"/>
          <w:szCs w:val="28"/>
        </w:rPr>
        <w:t>о</w:t>
      </w:r>
      <w:r w:rsidR="002B36BC" w:rsidRPr="001A3F16">
        <w:rPr>
          <w:rFonts w:ascii="Times New Roman" w:hAnsi="Times New Roman" w:cs="Times New Roman"/>
          <w:sz w:val="28"/>
          <w:szCs w:val="28"/>
        </w:rPr>
        <w:t xml:space="preserve">б источниках и методах формирования начальной (максимальной) цены договора, к которым </w:t>
      </w:r>
      <w:r w:rsidR="00E3744B" w:rsidRPr="001A3F16">
        <w:rPr>
          <w:rFonts w:ascii="Times New Roman" w:hAnsi="Times New Roman" w:cs="Times New Roman"/>
          <w:sz w:val="28"/>
          <w:szCs w:val="28"/>
        </w:rPr>
        <w:t xml:space="preserve">в том числе </w:t>
      </w:r>
      <w:r w:rsidR="002B36BC" w:rsidRPr="001A3F16">
        <w:rPr>
          <w:rFonts w:ascii="Times New Roman" w:hAnsi="Times New Roman" w:cs="Times New Roman"/>
          <w:sz w:val="28"/>
          <w:szCs w:val="28"/>
        </w:rPr>
        <w:t>относятся собственные расч</w:t>
      </w:r>
      <w:r w:rsidR="00361B90" w:rsidRPr="001A3F16">
        <w:rPr>
          <w:rFonts w:ascii="Times New Roman" w:hAnsi="Times New Roman" w:cs="Times New Roman"/>
          <w:sz w:val="28"/>
          <w:szCs w:val="28"/>
        </w:rPr>
        <w:t>ё</w:t>
      </w:r>
      <w:r w:rsidR="002B36BC" w:rsidRPr="001A3F16">
        <w:rPr>
          <w:rFonts w:ascii="Times New Roman" w:hAnsi="Times New Roman" w:cs="Times New Roman"/>
          <w:sz w:val="28"/>
          <w:szCs w:val="28"/>
        </w:rPr>
        <w:t>ты либо информация о ценах товаров, работ, услуг, которая содержится в государственной статистической отч</w:t>
      </w:r>
      <w:r w:rsidR="009347D5">
        <w:rPr>
          <w:rFonts w:ascii="Times New Roman" w:hAnsi="Times New Roman" w:cs="Times New Roman"/>
          <w:sz w:val="28"/>
          <w:szCs w:val="28"/>
        </w:rPr>
        <w:t>ё</w:t>
      </w:r>
      <w:r w:rsidR="002B36BC" w:rsidRPr="001A3F16">
        <w:rPr>
          <w:rFonts w:ascii="Times New Roman" w:hAnsi="Times New Roman" w:cs="Times New Roman"/>
          <w:sz w:val="28"/>
          <w:szCs w:val="28"/>
        </w:rPr>
        <w:t xml:space="preserve">тности, </w:t>
      </w:r>
      <w:r w:rsidR="009347D5">
        <w:rPr>
          <w:rFonts w:ascii="Times New Roman" w:hAnsi="Times New Roman" w:cs="Times New Roman"/>
          <w:sz w:val="28"/>
          <w:szCs w:val="28"/>
        </w:rPr>
        <w:t xml:space="preserve">в </w:t>
      </w:r>
      <w:r w:rsidR="002B36BC" w:rsidRPr="001A3F16">
        <w:rPr>
          <w:rFonts w:ascii="Times New Roman" w:hAnsi="Times New Roman" w:cs="Times New Roman"/>
          <w:sz w:val="28"/>
          <w:szCs w:val="28"/>
        </w:rPr>
        <w:t>информации о ценах производителей, общедоступных результатах изучения рынка и его исследованиях, провед</w:t>
      </w:r>
      <w:r w:rsidR="00706FBC" w:rsidRPr="001A3F16">
        <w:rPr>
          <w:rFonts w:ascii="Times New Roman" w:hAnsi="Times New Roman" w:cs="Times New Roman"/>
          <w:sz w:val="28"/>
          <w:szCs w:val="28"/>
        </w:rPr>
        <w:t>ё</w:t>
      </w:r>
      <w:r w:rsidR="002B36BC" w:rsidRPr="001A3F16">
        <w:rPr>
          <w:rFonts w:ascii="Times New Roman" w:hAnsi="Times New Roman" w:cs="Times New Roman"/>
          <w:sz w:val="28"/>
          <w:szCs w:val="28"/>
        </w:rPr>
        <w:t xml:space="preserve">нных по инициативе заказчика, и </w:t>
      </w:r>
      <w:r w:rsidR="009347D5">
        <w:rPr>
          <w:rFonts w:ascii="Times New Roman" w:hAnsi="Times New Roman" w:cs="Times New Roman"/>
          <w:sz w:val="28"/>
          <w:szCs w:val="28"/>
        </w:rPr>
        <w:t>в иных источниках информации;</w:t>
      </w:r>
      <w:proofErr w:type="gramEnd"/>
    </w:p>
    <w:p w:rsidR="002B36BC" w:rsidRPr="001A3F16" w:rsidRDefault="002B36BC" w:rsidP="002B36BC">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2</w:t>
      </w:r>
      <w:r w:rsidR="009347D5">
        <w:rPr>
          <w:rFonts w:ascii="Times New Roman" w:hAnsi="Times New Roman" w:cs="Times New Roman"/>
          <w:sz w:val="28"/>
          <w:szCs w:val="28"/>
        </w:rPr>
        <w:t>)</w:t>
      </w:r>
      <w:r w:rsidRPr="001A3F16">
        <w:rPr>
          <w:rFonts w:ascii="Times New Roman" w:hAnsi="Times New Roman" w:cs="Times New Roman"/>
          <w:sz w:val="28"/>
          <w:szCs w:val="28"/>
        </w:rPr>
        <w:t xml:space="preserve"> </w:t>
      </w:r>
      <w:r w:rsidR="009347D5">
        <w:rPr>
          <w:rFonts w:ascii="Times New Roman" w:hAnsi="Times New Roman" w:cs="Times New Roman"/>
          <w:sz w:val="28"/>
          <w:szCs w:val="28"/>
        </w:rPr>
        <w:t>о</w:t>
      </w:r>
      <w:r w:rsidRPr="001A3F16">
        <w:rPr>
          <w:rFonts w:ascii="Times New Roman" w:hAnsi="Times New Roman" w:cs="Times New Roman"/>
          <w:sz w:val="28"/>
          <w:szCs w:val="28"/>
        </w:rPr>
        <w:t>б оформлении обоснования начальной (максимальной) цены договора в виде протокола формирования начальной (максимальной) цены договора, в котором в том числе указываются:</w:t>
      </w:r>
    </w:p>
    <w:p w:rsidR="002B36BC" w:rsidRPr="001A3F16" w:rsidRDefault="009347D5" w:rsidP="002B36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2B36BC" w:rsidRPr="001A3F16">
        <w:rPr>
          <w:rFonts w:ascii="Times New Roman" w:hAnsi="Times New Roman" w:cs="Times New Roman"/>
          <w:sz w:val="28"/>
          <w:szCs w:val="28"/>
        </w:rPr>
        <w:t>) методы формирования начальной (максимальной) цены;</w:t>
      </w:r>
    </w:p>
    <w:p w:rsidR="002B36BC" w:rsidRPr="001A3F16" w:rsidRDefault="009347D5" w:rsidP="002B36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2B36BC" w:rsidRPr="001A3F16">
        <w:rPr>
          <w:rFonts w:ascii="Times New Roman" w:hAnsi="Times New Roman" w:cs="Times New Roman"/>
          <w:sz w:val="28"/>
          <w:szCs w:val="28"/>
        </w:rPr>
        <w:t>) реквизиты полученных от поставщиков</w:t>
      </w:r>
      <w:r w:rsidR="00C52879">
        <w:rPr>
          <w:rFonts w:ascii="Times New Roman" w:hAnsi="Times New Roman" w:cs="Times New Roman"/>
          <w:sz w:val="28"/>
          <w:szCs w:val="28"/>
        </w:rPr>
        <w:t xml:space="preserve"> (подрядчиков, исполнителей)</w:t>
      </w:r>
      <w:r w:rsidR="002B36BC" w:rsidRPr="001A3F16">
        <w:rPr>
          <w:rFonts w:ascii="Times New Roman" w:hAnsi="Times New Roman" w:cs="Times New Roman"/>
          <w:sz w:val="28"/>
          <w:szCs w:val="28"/>
        </w:rPr>
        <w:t xml:space="preserve"> ответов на запросы информации о ценах, если источником информации о ценах на товары, работы, услуги являются полученные от поставщиков </w:t>
      </w:r>
      <w:r w:rsidR="00C52879" w:rsidRPr="00C52879">
        <w:rPr>
          <w:rFonts w:ascii="Times New Roman" w:hAnsi="Times New Roman" w:cs="Times New Roman"/>
          <w:sz w:val="28"/>
          <w:szCs w:val="28"/>
        </w:rPr>
        <w:t xml:space="preserve">(подрядчиков, исполнителей) </w:t>
      </w:r>
      <w:r w:rsidR="002B36BC" w:rsidRPr="001A3F16">
        <w:rPr>
          <w:rFonts w:ascii="Times New Roman" w:hAnsi="Times New Roman" w:cs="Times New Roman"/>
          <w:sz w:val="28"/>
          <w:szCs w:val="28"/>
        </w:rPr>
        <w:t>сведения о ценах;</w:t>
      </w:r>
    </w:p>
    <w:p w:rsidR="002B36BC" w:rsidRPr="001A3F16" w:rsidRDefault="009347D5" w:rsidP="002B36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B36BC" w:rsidRPr="001A3F16">
        <w:rPr>
          <w:rFonts w:ascii="Times New Roman" w:hAnsi="Times New Roman" w:cs="Times New Roman"/>
          <w:sz w:val="28"/>
          <w:szCs w:val="28"/>
        </w:rPr>
        <w:t>) реквизиты договора в случае выбора заказчиком в качестве источника информации о ценах товаров, работ, услуг ранее заключ</w:t>
      </w:r>
      <w:r w:rsidR="00706FBC" w:rsidRPr="001A3F16">
        <w:rPr>
          <w:rFonts w:ascii="Times New Roman" w:hAnsi="Times New Roman" w:cs="Times New Roman"/>
          <w:sz w:val="28"/>
          <w:szCs w:val="28"/>
        </w:rPr>
        <w:t>ё</w:t>
      </w:r>
      <w:r w:rsidR="002B36BC" w:rsidRPr="001A3F16">
        <w:rPr>
          <w:rFonts w:ascii="Times New Roman" w:hAnsi="Times New Roman" w:cs="Times New Roman"/>
          <w:sz w:val="28"/>
          <w:szCs w:val="28"/>
        </w:rPr>
        <w:t>нного заказчиком договора;</w:t>
      </w:r>
    </w:p>
    <w:p w:rsidR="002B36BC" w:rsidRPr="001A3F16" w:rsidRDefault="009347D5" w:rsidP="002B36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2B36BC" w:rsidRPr="001A3F16">
        <w:rPr>
          <w:rFonts w:ascii="Times New Roman" w:hAnsi="Times New Roman" w:cs="Times New Roman"/>
          <w:sz w:val="28"/>
          <w:szCs w:val="28"/>
        </w:rPr>
        <w:t xml:space="preserve">) адрес соответствующей страницы в информационно-телекоммуникационной сети </w:t>
      </w:r>
      <w:r>
        <w:rPr>
          <w:rFonts w:ascii="Times New Roman" w:hAnsi="Times New Roman" w:cs="Times New Roman"/>
          <w:sz w:val="28"/>
          <w:szCs w:val="28"/>
        </w:rPr>
        <w:t>«</w:t>
      </w:r>
      <w:r w:rsidR="002B36BC" w:rsidRPr="001A3F16">
        <w:rPr>
          <w:rFonts w:ascii="Times New Roman" w:hAnsi="Times New Roman" w:cs="Times New Roman"/>
          <w:sz w:val="28"/>
          <w:szCs w:val="28"/>
        </w:rPr>
        <w:t>Интернет</w:t>
      </w:r>
      <w:r>
        <w:rPr>
          <w:rFonts w:ascii="Times New Roman" w:hAnsi="Times New Roman" w:cs="Times New Roman"/>
          <w:sz w:val="28"/>
          <w:szCs w:val="28"/>
        </w:rPr>
        <w:t>»</w:t>
      </w:r>
      <w:r w:rsidR="002B36BC" w:rsidRPr="001A3F16">
        <w:rPr>
          <w:rFonts w:ascii="Times New Roman" w:hAnsi="Times New Roman" w:cs="Times New Roman"/>
          <w:sz w:val="28"/>
          <w:szCs w:val="28"/>
        </w:rPr>
        <w:t xml:space="preserve">, если источником информации о ценах являются данные из информационно-телекоммуникационной сети </w:t>
      </w:r>
      <w:r>
        <w:rPr>
          <w:rFonts w:ascii="Times New Roman" w:hAnsi="Times New Roman" w:cs="Times New Roman"/>
          <w:sz w:val="28"/>
          <w:szCs w:val="28"/>
        </w:rPr>
        <w:t>«</w:t>
      </w:r>
      <w:r w:rsidR="002B36BC" w:rsidRPr="001A3F16">
        <w:rPr>
          <w:rFonts w:ascii="Times New Roman" w:hAnsi="Times New Roman" w:cs="Times New Roman"/>
          <w:sz w:val="28"/>
          <w:szCs w:val="28"/>
        </w:rPr>
        <w:t>Интернет</w:t>
      </w:r>
      <w:r>
        <w:rPr>
          <w:rFonts w:ascii="Times New Roman" w:hAnsi="Times New Roman" w:cs="Times New Roman"/>
          <w:sz w:val="28"/>
          <w:szCs w:val="28"/>
        </w:rPr>
        <w:t>»</w:t>
      </w:r>
      <w:r w:rsidR="002B36BC" w:rsidRPr="001A3F16">
        <w:rPr>
          <w:rFonts w:ascii="Times New Roman" w:hAnsi="Times New Roman" w:cs="Times New Roman"/>
          <w:sz w:val="28"/>
          <w:szCs w:val="28"/>
        </w:rPr>
        <w:t>;</w:t>
      </w:r>
    </w:p>
    <w:p w:rsidR="002B36BC" w:rsidRPr="001A3F16" w:rsidRDefault="009347D5" w:rsidP="002B36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2B36BC" w:rsidRPr="001A3F16">
        <w:rPr>
          <w:rFonts w:ascii="Times New Roman" w:hAnsi="Times New Roman" w:cs="Times New Roman"/>
          <w:sz w:val="28"/>
          <w:szCs w:val="28"/>
        </w:rPr>
        <w:t>) подробный расч</w:t>
      </w:r>
      <w:r w:rsidR="00706FBC" w:rsidRPr="001A3F16">
        <w:rPr>
          <w:rFonts w:ascii="Times New Roman" w:hAnsi="Times New Roman" w:cs="Times New Roman"/>
          <w:sz w:val="28"/>
          <w:szCs w:val="28"/>
        </w:rPr>
        <w:t>ё</w:t>
      </w:r>
      <w:r w:rsidR="002B36BC" w:rsidRPr="001A3F16">
        <w:rPr>
          <w:rFonts w:ascii="Times New Roman" w:hAnsi="Times New Roman" w:cs="Times New Roman"/>
          <w:sz w:val="28"/>
          <w:szCs w:val="28"/>
        </w:rPr>
        <w:t>т начальной (максимальной) цены, если заказчик осуществляет расч</w:t>
      </w:r>
      <w:r w:rsidR="00706FBC" w:rsidRPr="001A3F16">
        <w:rPr>
          <w:rFonts w:ascii="Times New Roman" w:hAnsi="Times New Roman" w:cs="Times New Roman"/>
          <w:sz w:val="28"/>
          <w:szCs w:val="28"/>
        </w:rPr>
        <w:t>ё</w:t>
      </w:r>
      <w:r w:rsidR="002B36BC" w:rsidRPr="001A3F16">
        <w:rPr>
          <w:rFonts w:ascii="Times New Roman" w:hAnsi="Times New Roman" w:cs="Times New Roman"/>
          <w:sz w:val="28"/>
          <w:szCs w:val="28"/>
        </w:rPr>
        <w:t>т начальной (максимальной) цены договора;</w:t>
      </w:r>
    </w:p>
    <w:p w:rsidR="002B36BC" w:rsidRPr="001A3F16" w:rsidRDefault="009347D5" w:rsidP="002B36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2B36BC" w:rsidRPr="001A3F16">
        <w:rPr>
          <w:rFonts w:ascii="Times New Roman" w:hAnsi="Times New Roman" w:cs="Times New Roman"/>
          <w:sz w:val="28"/>
          <w:szCs w:val="28"/>
        </w:rPr>
        <w:t>) иные реквизиты источников информации, на основании которой установлен</w:t>
      </w:r>
      <w:r>
        <w:rPr>
          <w:rFonts w:ascii="Times New Roman" w:hAnsi="Times New Roman" w:cs="Times New Roman"/>
          <w:sz w:val="28"/>
          <w:szCs w:val="28"/>
        </w:rPr>
        <w:t>а начальная (максимальная) цена;</w:t>
      </w:r>
    </w:p>
    <w:p w:rsidR="002B36BC" w:rsidRPr="001A3F16" w:rsidRDefault="002B36BC" w:rsidP="002B36BC">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3</w:t>
      </w:r>
      <w:r w:rsidR="009347D5">
        <w:rPr>
          <w:rFonts w:ascii="Times New Roman" w:hAnsi="Times New Roman" w:cs="Times New Roman"/>
          <w:sz w:val="28"/>
          <w:szCs w:val="28"/>
        </w:rPr>
        <w:t>)</w:t>
      </w:r>
      <w:r w:rsidR="00F01A36" w:rsidRPr="001A3F16">
        <w:rPr>
          <w:rFonts w:ascii="Times New Roman" w:hAnsi="Times New Roman" w:cs="Times New Roman"/>
          <w:sz w:val="28"/>
          <w:szCs w:val="28"/>
        </w:rPr>
        <w:t xml:space="preserve"> </w:t>
      </w:r>
      <w:r w:rsidR="009347D5">
        <w:rPr>
          <w:rFonts w:ascii="Times New Roman" w:hAnsi="Times New Roman" w:cs="Times New Roman"/>
          <w:sz w:val="28"/>
          <w:szCs w:val="28"/>
        </w:rPr>
        <w:t>о</w:t>
      </w:r>
      <w:r w:rsidRPr="001A3F16">
        <w:rPr>
          <w:rFonts w:ascii="Times New Roman" w:hAnsi="Times New Roman" w:cs="Times New Roman"/>
          <w:sz w:val="28"/>
          <w:szCs w:val="28"/>
        </w:rPr>
        <w:t xml:space="preserve"> хранении материалов обоснования начальной (максимальной) цены договора, в том числе полученных от поставщиков </w:t>
      </w:r>
      <w:r w:rsidR="00C52879" w:rsidRPr="00C52879">
        <w:rPr>
          <w:rFonts w:ascii="Times New Roman" w:hAnsi="Times New Roman" w:cs="Times New Roman"/>
          <w:sz w:val="28"/>
          <w:szCs w:val="28"/>
        </w:rPr>
        <w:t xml:space="preserve">(подрядчиков, исполнителей) </w:t>
      </w:r>
      <w:r w:rsidRPr="001A3F16">
        <w:rPr>
          <w:rFonts w:ascii="Times New Roman" w:hAnsi="Times New Roman" w:cs="Times New Roman"/>
          <w:sz w:val="28"/>
          <w:szCs w:val="28"/>
        </w:rPr>
        <w:t xml:space="preserve">ответов, графических изображений снимков экрана («скриншот» страницы в информационно-телекоммуникационной сети </w:t>
      </w:r>
      <w:r w:rsidR="009347D5">
        <w:rPr>
          <w:rFonts w:ascii="Times New Roman" w:hAnsi="Times New Roman" w:cs="Times New Roman"/>
          <w:sz w:val="28"/>
          <w:szCs w:val="28"/>
        </w:rPr>
        <w:t>«</w:t>
      </w:r>
      <w:r w:rsidRPr="001A3F16">
        <w:rPr>
          <w:rFonts w:ascii="Times New Roman" w:hAnsi="Times New Roman" w:cs="Times New Roman"/>
          <w:sz w:val="28"/>
          <w:szCs w:val="28"/>
        </w:rPr>
        <w:t>Интернет</w:t>
      </w:r>
      <w:r w:rsidR="009347D5">
        <w:rPr>
          <w:rFonts w:ascii="Times New Roman" w:hAnsi="Times New Roman" w:cs="Times New Roman"/>
          <w:sz w:val="28"/>
          <w:szCs w:val="28"/>
        </w:rPr>
        <w:t>»</w:t>
      </w:r>
      <w:r w:rsidRPr="001A3F16">
        <w:rPr>
          <w:rFonts w:ascii="Times New Roman" w:hAnsi="Times New Roman" w:cs="Times New Roman"/>
          <w:sz w:val="28"/>
          <w:szCs w:val="28"/>
        </w:rPr>
        <w:t>, содержащий изображение соответствующих страниц сайтов с указанием даты и времени их формирования) вместе с ин</w:t>
      </w:r>
      <w:r w:rsidR="00253344" w:rsidRPr="001A3F16">
        <w:rPr>
          <w:rFonts w:ascii="Times New Roman" w:hAnsi="Times New Roman" w:cs="Times New Roman"/>
          <w:sz w:val="28"/>
          <w:szCs w:val="28"/>
        </w:rPr>
        <w:t>ой</w:t>
      </w:r>
      <w:r w:rsidRPr="001A3F16">
        <w:rPr>
          <w:rFonts w:ascii="Times New Roman" w:hAnsi="Times New Roman" w:cs="Times New Roman"/>
          <w:sz w:val="28"/>
          <w:szCs w:val="28"/>
        </w:rPr>
        <w:t xml:space="preserve"> документа</w:t>
      </w:r>
      <w:r w:rsidR="00253344" w:rsidRPr="001A3F16">
        <w:rPr>
          <w:rFonts w:ascii="Times New Roman" w:hAnsi="Times New Roman" w:cs="Times New Roman"/>
          <w:sz w:val="28"/>
          <w:szCs w:val="28"/>
        </w:rPr>
        <w:t xml:space="preserve">цией </w:t>
      </w:r>
      <w:r w:rsidRPr="001A3F16">
        <w:rPr>
          <w:rFonts w:ascii="Times New Roman" w:hAnsi="Times New Roman" w:cs="Times New Roman"/>
          <w:sz w:val="28"/>
          <w:szCs w:val="28"/>
        </w:rPr>
        <w:t>о закупке.</w:t>
      </w:r>
    </w:p>
    <w:p w:rsidR="002B36BC" w:rsidRPr="001A3F16" w:rsidRDefault="002B36BC" w:rsidP="002B36BC">
      <w:pPr>
        <w:autoSpaceDE w:val="0"/>
        <w:autoSpaceDN w:val="0"/>
        <w:adjustRightInd w:val="0"/>
        <w:spacing w:after="0" w:line="240" w:lineRule="auto"/>
        <w:ind w:firstLine="709"/>
        <w:jc w:val="both"/>
        <w:rPr>
          <w:rFonts w:ascii="Times New Roman" w:hAnsi="Times New Roman" w:cs="Times New Roman"/>
          <w:sz w:val="28"/>
          <w:szCs w:val="28"/>
        </w:rPr>
      </w:pPr>
    </w:p>
    <w:p w:rsidR="00253344" w:rsidRPr="001A3F16" w:rsidRDefault="00894FD6" w:rsidP="00706FBC">
      <w:pPr>
        <w:autoSpaceDE w:val="0"/>
        <w:autoSpaceDN w:val="0"/>
        <w:adjustRightInd w:val="0"/>
        <w:spacing w:after="0" w:line="240" w:lineRule="auto"/>
        <w:jc w:val="center"/>
        <w:outlineLvl w:val="0"/>
        <w:rPr>
          <w:rFonts w:ascii="Times New Roman" w:hAnsi="Times New Roman" w:cs="Times New Roman"/>
          <w:sz w:val="28"/>
          <w:szCs w:val="28"/>
        </w:rPr>
      </w:pPr>
      <w:r w:rsidRPr="001A3F16">
        <w:rPr>
          <w:rFonts w:ascii="Times New Roman" w:hAnsi="Times New Roman" w:cs="Times New Roman"/>
          <w:sz w:val="28"/>
          <w:szCs w:val="28"/>
        </w:rPr>
        <w:t xml:space="preserve">8. Требования к разделу </w:t>
      </w:r>
    </w:p>
    <w:p w:rsidR="00894FD6" w:rsidRPr="001A3F16" w:rsidRDefault="00894FD6" w:rsidP="00706FBC">
      <w:pPr>
        <w:autoSpaceDE w:val="0"/>
        <w:autoSpaceDN w:val="0"/>
        <w:adjustRightInd w:val="0"/>
        <w:spacing w:after="0" w:line="240" w:lineRule="auto"/>
        <w:jc w:val="center"/>
        <w:outlineLvl w:val="0"/>
        <w:rPr>
          <w:rFonts w:ascii="Times New Roman" w:hAnsi="Times New Roman" w:cs="Times New Roman"/>
          <w:sz w:val="28"/>
          <w:szCs w:val="28"/>
        </w:rPr>
      </w:pPr>
      <w:r w:rsidRPr="001A3F16">
        <w:rPr>
          <w:rFonts w:ascii="Times New Roman" w:hAnsi="Times New Roman" w:cs="Times New Roman"/>
          <w:sz w:val="28"/>
          <w:szCs w:val="28"/>
        </w:rPr>
        <w:t>«Требования к участникам закупки, условия допуска»</w:t>
      </w:r>
    </w:p>
    <w:p w:rsidR="00894FD6" w:rsidRPr="001A3F16" w:rsidRDefault="00894FD6" w:rsidP="00CA7614">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 xml:space="preserve">8.1. Раздел должен содержать положения об установлении следующих </w:t>
      </w:r>
      <w:r w:rsidR="007731BE">
        <w:rPr>
          <w:rFonts w:ascii="Times New Roman" w:hAnsi="Times New Roman" w:cs="Times New Roman"/>
          <w:sz w:val="28"/>
          <w:szCs w:val="28"/>
        </w:rPr>
        <w:t xml:space="preserve">единых </w:t>
      </w:r>
      <w:r w:rsidRPr="001A3F16">
        <w:rPr>
          <w:rFonts w:ascii="Times New Roman" w:hAnsi="Times New Roman" w:cs="Times New Roman"/>
          <w:sz w:val="28"/>
          <w:szCs w:val="28"/>
        </w:rPr>
        <w:t>требований к участникам закупок:</w:t>
      </w:r>
    </w:p>
    <w:p w:rsidR="00894FD6" w:rsidRPr="001A3F16" w:rsidRDefault="00D87434"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00894FD6" w:rsidRPr="001A3F16">
        <w:rPr>
          <w:rFonts w:ascii="Times New Roman" w:hAnsi="Times New Roman" w:cs="Times New Roman"/>
          <w:sz w:val="28"/>
          <w:szCs w:val="28"/>
        </w:rPr>
        <w:t>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w:t>
      </w:r>
      <w:r>
        <w:rPr>
          <w:rFonts w:ascii="Times New Roman" w:hAnsi="Times New Roman" w:cs="Times New Roman"/>
          <w:sz w:val="28"/>
          <w:szCs w:val="28"/>
        </w:rPr>
        <w:t>орые являются предметом закупок;</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2</w:t>
      </w:r>
      <w:r w:rsidR="00D87434">
        <w:rPr>
          <w:rFonts w:ascii="Times New Roman" w:hAnsi="Times New Roman" w:cs="Times New Roman"/>
          <w:sz w:val="28"/>
          <w:szCs w:val="28"/>
        </w:rPr>
        <w:t>)</w:t>
      </w:r>
      <w:r w:rsidRPr="001A3F16">
        <w:rPr>
          <w:rFonts w:ascii="Times New Roman" w:hAnsi="Times New Roman" w:cs="Times New Roman"/>
          <w:sz w:val="28"/>
          <w:szCs w:val="28"/>
        </w:rPr>
        <w:t xml:space="preserve"> </w:t>
      </w:r>
      <w:proofErr w:type="spellStart"/>
      <w:r w:rsidR="00D87434">
        <w:rPr>
          <w:rFonts w:ascii="Times New Roman" w:hAnsi="Times New Roman" w:cs="Times New Roman"/>
          <w:sz w:val="28"/>
          <w:szCs w:val="28"/>
        </w:rPr>
        <w:t>н</w:t>
      </w:r>
      <w:r w:rsidRPr="001A3F16">
        <w:rPr>
          <w:rFonts w:ascii="Times New Roman" w:hAnsi="Times New Roman" w:cs="Times New Roman"/>
          <w:sz w:val="28"/>
          <w:szCs w:val="28"/>
        </w:rPr>
        <w:t>епроведение</w:t>
      </w:r>
      <w:proofErr w:type="spellEnd"/>
      <w:r w:rsidRPr="001A3F16">
        <w:rPr>
          <w:rFonts w:ascii="Times New Roman" w:hAnsi="Times New Roman" w:cs="Times New Roman"/>
          <w:sz w:val="28"/>
          <w:szCs w:val="28"/>
        </w:rPr>
        <w:t xml:space="preserve"> ликвидации участника закупки –</w:t>
      </w:r>
      <w:r w:rsidR="00FE3A1F">
        <w:rPr>
          <w:rFonts w:ascii="Times New Roman" w:hAnsi="Times New Roman" w:cs="Times New Roman"/>
          <w:sz w:val="28"/>
          <w:szCs w:val="28"/>
        </w:rPr>
        <w:t xml:space="preserve"> </w:t>
      </w:r>
      <w:r w:rsidRPr="001A3F16">
        <w:rPr>
          <w:rFonts w:ascii="Times New Roman" w:hAnsi="Times New Roman" w:cs="Times New Roman"/>
          <w:sz w:val="28"/>
          <w:szCs w:val="28"/>
        </w:rPr>
        <w:t>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w:t>
      </w:r>
      <w:r w:rsidR="00FE3A1F">
        <w:rPr>
          <w:rFonts w:ascii="Times New Roman" w:hAnsi="Times New Roman" w:cs="Times New Roman"/>
          <w:sz w:val="28"/>
          <w:szCs w:val="28"/>
        </w:rPr>
        <w:t>крытии конкурсного производства;</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3</w:t>
      </w:r>
      <w:r w:rsidR="00FE3A1F">
        <w:rPr>
          <w:rFonts w:ascii="Times New Roman" w:hAnsi="Times New Roman" w:cs="Times New Roman"/>
          <w:sz w:val="28"/>
          <w:szCs w:val="28"/>
        </w:rPr>
        <w:t xml:space="preserve">) </w:t>
      </w:r>
      <w:proofErr w:type="spellStart"/>
      <w:r w:rsidR="00FE3A1F">
        <w:rPr>
          <w:rFonts w:ascii="Times New Roman" w:hAnsi="Times New Roman" w:cs="Times New Roman"/>
          <w:sz w:val="28"/>
          <w:szCs w:val="28"/>
        </w:rPr>
        <w:t>н</w:t>
      </w:r>
      <w:r w:rsidRPr="001A3F16">
        <w:rPr>
          <w:rFonts w:ascii="Times New Roman" w:hAnsi="Times New Roman" w:cs="Times New Roman"/>
          <w:sz w:val="28"/>
          <w:szCs w:val="28"/>
        </w:rPr>
        <w:t>еприостан</w:t>
      </w:r>
      <w:r w:rsidR="00FE3A1F">
        <w:rPr>
          <w:rFonts w:ascii="Times New Roman" w:hAnsi="Times New Roman" w:cs="Times New Roman"/>
          <w:sz w:val="28"/>
          <w:szCs w:val="28"/>
        </w:rPr>
        <w:t>овление</w:t>
      </w:r>
      <w:proofErr w:type="spellEnd"/>
      <w:r w:rsidR="00FE3A1F">
        <w:rPr>
          <w:rFonts w:ascii="Times New Roman" w:hAnsi="Times New Roman" w:cs="Times New Roman"/>
          <w:sz w:val="28"/>
          <w:szCs w:val="28"/>
        </w:rPr>
        <w:t xml:space="preserve"> деятельности участника</w:t>
      </w:r>
      <w:r w:rsidRPr="001A3F16">
        <w:rPr>
          <w:rFonts w:ascii="Times New Roman" w:hAnsi="Times New Roman" w:cs="Times New Roman"/>
          <w:sz w:val="28"/>
          <w:szCs w:val="28"/>
        </w:rPr>
        <w:t xml:space="preserve"> закупки в порядке, предусмотренном </w:t>
      </w:r>
      <w:hyperlink r:id="rId9" w:history="1">
        <w:r w:rsidRPr="001A3F16">
          <w:rPr>
            <w:rFonts w:ascii="Times New Roman" w:hAnsi="Times New Roman" w:cs="Times New Roman"/>
            <w:sz w:val="28"/>
            <w:szCs w:val="28"/>
          </w:rPr>
          <w:t>Кодексом</w:t>
        </w:r>
      </w:hyperlink>
      <w:r w:rsidRPr="001A3F16">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FE3A1F">
        <w:rPr>
          <w:rFonts w:ascii="Times New Roman" w:hAnsi="Times New Roman" w:cs="Times New Roman"/>
          <w:sz w:val="28"/>
          <w:szCs w:val="28"/>
        </w:rPr>
        <w:t>закупке;</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4</w:t>
      </w:r>
      <w:r w:rsidR="00FE3A1F">
        <w:rPr>
          <w:rFonts w:ascii="Times New Roman" w:hAnsi="Times New Roman" w:cs="Times New Roman"/>
          <w:sz w:val="28"/>
          <w:szCs w:val="28"/>
        </w:rPr>
        <w:t>) о</w:t>
      </w:r>
      <w:r w:rsidRPr="001A3F16">
        <w:rPr>
          <w:rFonts w:ascii="Times New Roman" w:hAnsi="Times New Roman" w:cs="Times New Roman"/>
          <w:sz w:val="28"/>
          <w:szCs w:val="28"/>
        </w:rPr>
        <w:t xml:space="preserve">тсутствие сведений об участнике закупки в реестре недобросовестных поставщиков, предусмотренном </w:t>
      </w:r>
      <w:hyperlink r:id="rId10" w:history="1">
        <w:r w:rsidRPr="001A3F16">
          <w:rPr>
            <w:rFonts w:ascii="Times New Roman" w:hAnsi="Times New Roman" w:cs="Times New Roman"/>
            <w:sz w:val="28"/>
            <w:szCs w:val="28"/>
          </w:rPr>
          <w:t>стать</w:t>
        </w:r>
        <w:r w:rsidR="00706FBC" w:rsidRPr="001A3F16">
          <w:rPr>
            <w:rFonts w:ascii="Times New Roman" w:hAnsi="Times New Roman" w:cs="Times New Roman"/>
            <w:sz w:val="28"/>
            <w:szCs w:val="28"/>
          </w:rPr>
          <w:t>ё</w:t>
        </w:r>
        <w:r w:rsidRPr="001A3F16">
          <w:rPr>
            <w:rFonts w:ascii="Times New Roman" w:hAnsi="Times New Roman" w:cs="Times New Roman"/>
            <w:sz w:val="28"/>
            <w:szCs w:val="28"/>
          </w:rPr>
          <w:t>й 5</w:t>
        </w:r>
      </w:hyperlink>
      <w:r w:rsidRPr="001A3F16">
        <w:rPr>
          <w:rFonts w:ascii="Times New Roman" w:hAnsi="Times New Roman" w:cs="Times New Roman"/>
          <w:sz w:val="28"/>
          <w:szCs w:val="28"/>
        </w:rPr>
        <w:t xml:space="preserve"> Федерального закона, и в реестре недобросовестных поставщиков, предусмотренном Федеральным </w:t>
      </w:r>
      <w:hyperlink r:id="rId11" w:history="1">
        <w:r w:rsidRPr="001A3F16">
          <w:rPr>
            <w:rFonts w:ascii="Times New Roman" w:hAnsi="Times New Roman" w:cs="Times New Roman"/>
            <w:sz w:val="28"/>
            <w:szCs w:val="28"/>
          </w:rPr>
          <w:t>законом</w:t>
        </w:r>
      </w:hyperlink>
      <w:r w:rsidRPr="001A3F16">
        <w:rPr>
          <w:rFonts w:ascii="Times New Roman" w:hAnsi="Times New Roman" w:cs="Times New Roman"/>
          <w:sz w:val="28"/>
          <w:szCs w:val="28"/>
        </w:rPr>
        <w:t xml:space="preserve"> </w:t>
      </w:r>
      <w:r w:rsidR="00706FBC" w:rsidRPr="001A3F16">
        <w:rPr>
          <w:rFonts w:ascii="Times New Roman" w:hAnsi="Times New Roman" w:cs="Times New Roman"/>
          <w:sz w:val="28"/>
          <w:szCs w:val="28"/>
        </w:rPr>
        <w:t xml:space="preserve">от 05.04.2013 № 44-ФЗ </w:t>
      </w:r>
      <w:r w:rsidRPr="001A3F16">
        <w:rPr>
          <w:rFonts w:ascii="Times New Roman" w:hAnsi="Times New Roman" w:cs="Times New Roman"/>
          <w:sz w:val="28"/>
          <w:szCs w:val="28"/>
        </w:rPr>
        <w:t>«О контрактной системе в сфере закупок товаров, работ, услуг для обеспечения госуда</w:t>
      </w:r>
      <w:r w:rsidR="00FE3A1F">
        <w:rPr>
          <w:rFonts w:ascii="Times New Roman" w:hAnsi="Times New Roman" w:cs="Times New Roman"/>
          <w:sz w:val="28"/>
          <w:szCs w:val="28"/>
        </w:rPr>
        <w:t>рственных и муниципальных нужд»;</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5</w:t>
      </w:r>
      <w:r w:rsidR="00FE3A1F">
        <w:rPr>
          <w:rFonts w:ascii="Times New Roman" w:hAnsi="Times New Roman" w:cs="Times New Roman"/>
          <w:sz w:val="28"/>
          <w:szCs w:val="28"/>
        </w:rPr>
        <w:t>)</w:t>
      </w:r>
      <w:r w:rsidRPr="001A3F16">
        <w:rPr>
          <w:rFonts w:ascii="Times New Roman" w:hAnsi="Times New Roman" w:cs="Times New Roman"/>
          <w:sz w:val="28"/>
          <w:szCs w:val="28"/>
        </w:rPr>
        <w:t xml:space="preserve"> </w:t>
      </w:r>
      <w:r w:rsidR="00FE3A1F">
        <w:rPr>
          <w:rFonts w:ascii="Times New Roman" w:hAnsi="Times New Roman" w:cs="Times New Roman"/>
          <w:sz w:val="28"/>
          <w:szCs w:val="28"/>
        </w:rPr>
        <w:t>о</w:t>
      </w:r>
      <w:r w:rsidR="007731BE" w:rsidRPr="007731BE">
        <w:rPr>
          <w:rFonts w:ascii="Times New Roman" w:hAnsi="Times New Roman" w:cs="Times New Roman"/>
          <w:sz w:val="28"/>
          <w:szCs w:val="28"/>
        </w:rPr>
        <w:t xml:space="preserve">бладание участником закупки исключительными правами на результаты интеллектуальной деятельности, если в связи с исполнением </w:t>
      </w:r>
      <w:r w:rsidR="007731BE">
        <w:rPr>
          <w:rFonts w:ascii="Times New Roman" w:hAnsi="Times New Roman" w:cs="Times New Roman"/>
          <w:sz w:val="28"/>
          <w:szCs w:val="28"/>
        </w:rPr>
        <w:lastRenderedPageBreak/>
        <w:t>договора</w:t>
      </w:r>
      <w:r w:rsidR="007731BE" w:rsidRPr="007731BE">
        <w:rPr>
          <w:rFonts w:ascii="Times New Roman" w:hAnsi="Times New Roman" w:cs="Times New Roman"/>
          <w:sz w:val="28"/>
          <w:szCs w:val="28"/>
        </w:rPr>
        <w:t xml:space="preserve"> заказчик приобретает права на такие результаты, за исключением случаев заключения </w:t>
      </w:r>
      <w:r w:rsidR="007731BE">
        <w:rPr>
          <w:rFonts w:ascii="Times New Roman" w:hAnsi="Times New Roman" w:cs="Times New Roman"/>
          <w:sz w:val="28"/>
          <w:szCs w:val="28"/>
        </w:rPr>
        <w:t>договоров</w:t>
      </w:r>
      <w:r w:rsidR="007731BE" w:rsidRPr="007731BE">
        <w:rPr>
          <w:rFonts w:ascii="Times New Roman" w:hAnsi="Times New Roman" w:cs="Times New Roman"/>
          <w:sz w:val="28"/>
          <w:szCs w:val="28"/>
        </w:rPr>
        <w:t xml:space="preserve"> на создание произведений литературы или искусства, исполнения, на финансирование проката или показа национального фильма</w:t>
      </w:r>
      <w:r w:rsidRPr="001A3F16">
        <w:rPr>
          <w:rFonts w:ascii="Times New Roman" w:hAnsi="Times New Roman" w:cs="Times New Roman"/>
          <w:sz w:val="28"/>
          <w:szCs w:val="28"/>
        </w:rPr>
        <w:t>.</w:t>
      </w:r>
    </w:p>
    <w:p w:rsidR="007731BE" w:rsidRPr="007731BE" w:rsidRDefault="00894FD6" w:rsidP="007731BE">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8.2. Раздел должен содержать положения о праве заказчика предусмотреть дополнительные требования</w:t>
      </w:r>
      <w:r w:rsidR="00FE3A1F" w:rsidRPr="00FE3A1F">
        <w:t xml:space="preserve"> </w:t>
      </w:r>
      <w:r w:rsidR="00FE3A1F" w:rsidRPr="00FE3A1F">
        <w:rPr>
          <w:rFonts w:ascii="Times New Roman" w:hAnsi="Times New Roman" w:cs="Times New Roman"/>
          <w:sz w:val="28"/>
          <w:szCs w:val="28"/>
        </w:rPr>
        <w:t>к участникам закупок</w:t>
      </w:r>
      <w:r w:rsidRPr="001A3F16">
        <w:rPr>
          <w:rFonts w:ascii="Times New Roman" w:hAnsi="Times New Roman" w:cs="Times New Roman"/>
          <w:sz w:val="28"/>
          <w:szCs w:val="28"/>
        </w:rPr>
        <w:t xml:space="preserve">, </w:t>
      </w:r>
      <w:r w:rsidR="007731BE" w:rsidRPr="007731BE">
        <w:rPr>
          <w:rFonts w:ascii="Times New Roman" w:hAnsi="Times New Roman" w:cs="Times New Roman"/>
          <w:sz w:val="28"/>
          <w:szCs w:val="28"/>
        </w:rPr>
        <w:t>в том числе к наличию:</w:t>
      </w:r>
    </w:p>
    <w:p w:rsidR="007731BE" w:rsidRPr="007731BE" w:rsidRDefault="007731BE" w:rsidP="007731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E3A1F">
        <w:rPr>
          <w:rFonts w:ascii="Times New Roman" w:hAnsi="Times New Roman" w:cs="Times New Roman"/>
          <w:sz w:val="28"/>
          <w:szCs w:val="28"/>
        </w:rPr>
        <w:t>)</w:t>
      </w:r>
      <w:r>
        <w:rPr>
          <w:rFonts w:ascii="Times New Roman" w:hAnsi="Times New Roman" w:cs="Times New Roman"/>
          <w:sz w:val="28"/>
          <w:szCs w:val="28"/>
        </w:rPr>
        <w:t xml:space="preserve"> </w:t>
      </w:r>
      <w:r w:rsidR="00FE3A1F">
        <w:rPr>
          <w:rFonts w:ascii="Times New Roman" w:hAnsi="Times New Roman" w:cs="Times New Roman"/>
          <w:sz w:val="28"/>
          <w:szCs w:val="28"/>
        </w:rPr>
        <w:t>ф</w:t>
      </w:r>
      <w:r w:rsidRPr="007731BE">
        <w:rPr>
          <w:rFonts w:ascii="Times New Roman" w:hAnsi="Times New Roman" w:cs="Times New Roman"/>
          <w:sz w:val="28"/>
          <w:szCs w:val="28"/>
        </w:rPr>
        <w:t xml:space="preserve">инансовых ресурсов для исполнения </w:t>
      </w:r>
      <w:r>
        <w:rPr>
          <w:rFonts w:ascii="Times New Roman" w:hAnsi="Times New Roman" w:cs="Times New Roman"/>
          <w:sz w:val="28"/>
          <w:szCs w:val="28"/>
        </w:rPr>
        <w:t>договора</w:t>
      </w:r>
      <w:r w:rsidRPr="007731BE">
        <w:rPr>
          <w:rFonts w:ascii="Times New Roman" w:hAnsi="Times New Roman" w:cs="Times New Roman"/>
          <w:sz w:val="28"/>
          <w:szCs w:val="28"/>
        </w:rPr>
        <w:t>;</w:t>
      </w:r>
    </w:p>
    <w:p w:rsidR="007731BE" w:rsidRPr="007731BE" w:rsidRDefault="007731BE" w:rsidP="007731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E3A1F">
        <w:rPr>
          <w:rFonts w:ascii="Times New Roman" w:hAnsi="Times New Roman" w:cs="Times New Roman"/>
          <w:sz w:val="28"/>
          <w:szCs w:val="28"/>
        </w:rPr>
        <w:t>)</w:t>
      </w:r>
      <w:r w:rsidRPr="007731BE">
        <w:rPr>
          <w:rFonts w:ascii="Times New Roman" w:hAnsi="Times New Roman" w:cs="Times New Roman"/>
          <w:sz w:val="28"/>
          <w:szCs w:val="28"/>
        </w:rPr>
        <w:t xml:space="preserve"> </w:t>
      </w:r>
      <w:r w:rsidR="00FE3A1F">
        <w:rPr>
          <w:rFonts w:ascii="Times New Roman" w:hAnsi="Times New Roman" w:cs="Times New Roman"/>
          <w:sz w:val="28"/>
          <w:szCs w:val="28"/>
        </w:rPr>
        <w:t>н</w:t>
      </w:r>
      <w:r w:rsidRPr="007731BE">
        <w:rPr>
          <w:rFonts w:ascii="Times New Roman" w:hAnsi="Times New Roman" w:cs="Times New Roman"/>
          <w:sz w:val="28"/>
          <w:szCs w:val="28"/>
        </w:rPr>
        <w:t xml:space="preserve">а праве собственности или ином законном основании оборудования и других материальных ресурсов для исполнения </w:t>
      </w:r>
      <w:r>
        <w:rPr>
          <w:rFonts w:ascii="Times New Roman" w:hAnsi="Times New Roman" w:cs="Times New Roman"/>
          <w:sz w:val="28"/>
          <w:szCs w:val="28"/>
        </w:rPr>
        <w:t>договора</w:t>
      </w:r>
      <w:r w:rsidRPr="007731BE">
        <w:rPr>
          <w:rFonts w:ascii="Times New Roman" w:hAnsi="Times New Roman" w:cs="Times New Roman"/>
          <w:sz w:val="28"/>
          <w:szCs w:val="28"/>
        </w:rPr>
        <w:t>;</w:t>
      </w:r>
    </w:p>
    <w:p w:rsidR="007731BE" w:rsidRPr="007731BE" w:rsidRDefault="007731BE" w:rsidP="007731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E3A1F">
        <w:rPr>
          <w:rFonts w:ascii="Times New Roman" w:hAnsi="Times New Roman" w:cs="Times New Roman"/>
          <w:sz w:val="28"/>
          <w:szCs w:val="28"/>
        </w:rPr>
        <w:t>)</w:t>
      </w:r>
      <w:r>
        <w:rPr>
          <w:rFonts w:ascii="Times New Roman" w:hAnsi="Times New Roman" w:cs="Times New Roman"/>
          <w:sz w:val="28"/>
          <w:szCs w:val="28"/>
        </w:rPr>
        <w:t xml:space="preserve"> </w:t>
      </w:r>
      <w:r w:rsidR="00FE3A1F">
        <w:rPr>
          <w:rFonts w:ascii="Times New Roman" w:hAnsi="Times New Roman" w:cs="Times New Roman"/>
          <w:sz w:val="28"/>
          <w:szCs w:val="28"/>
        </w:rPr>
        <w:t>о</w:t>
      </w:r>
      <w:r w:rsidRPr="007731BE">
        <w:rPr>
          <w:rFonts w:ascii="Times New Roman" w:hAnsi="Times New Roman" w:cs="Times New Roman"/>
          <w:sz w:val="28"/>
          <w:szCs w:val="28"/>
        </w:rPr>
        <w:t xml:space="preserve">пыта работы, связанного с предметом </w:t>
      </w:r>
      <w:r>
        <w:rPr>
          <w:rFonts w:ascii="Times New Roman" w:hAnsi="Times New Roman" w:cs="Times New Roman"/>
          <w:sz w:val="28"/>
          <w:szCs w:val="28"/>
        </w:rPr>
        <w:t>договора</w:t>
      </w:r>
      <w:r w:rsidRPr="007731BE">
        <w:rPr>
          <w:rFonts w:ascii="Times New Roman" w:hAnsi="Times New Roman" w:cs="Times New Roman"/>
          <w:sz w:val="28"/>
          <w:szCs w:val="28"/>
        </w:rPr>
        <w:t>, и деловой репутации;</w:t>
      </w:r>
    </w:p>
    <w:p w:rsidR="007731BE" w:rsidRDefault="007731BE" w:rsidP="007731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E3A1F">
        <w:rPr>
          <w:rFonts w:ascii="Times New Roman" w:hAnsi="Times New Roman" w:cs="Times New Roman"/>
          <w:sz w:val="28"/>
          <w:szCs w:val="28"/>
        </w:rPr>
        <w:t>)</w:t>
      </w:r>
      <w:r>
        <w:rPr>
          <w:rFonts w:ascii="Times New Roman" w:hAnsi="Times New Roman" w:cs="Times New Roman"/>
          <w:sz w:val="28"/>
          <w:szCs w:val="28"/>
        </w:rPr>
        <w:t xml:space="preserve"> </w:t>
      </w:r>
      <w:r w:rsidR="00FE3A1F">
        <w:rPr>
          <w:rFonts w:ascii="Times New Roman" w:hAnsi="Times New Roman" w:cs="Times New Roman"/>
          <w:sz w:val="28"/>
          <w:szCs w:val="28"/>
        </w:rPr>
        <w:t>н</w:t>
      </w:r>
      <w:r w:rsidRPr="007731BE">
        <w:rPr>
          <w:rFonts w:ascii="Times New Roman" w:hAnsi="Times New Roman" w:cs="Times New Roman"/>
          <w:sz w:val="28"/>
          <w:szCs w:val="28"/>
        </w:rPr>
        <w:t>еобходимого количества специалистов и иных работников определ</w:t>
      </w:r>
      <w:r w:rsidR="00FE3A1F">
        <w:rPr>
          <w:rFonts w:ascii="Times New Roman" w:hAnsi="Times New Roman" w:cs="Times New Roman"/>
          <w:sz w:val="28"/>
          <w:szCs w:val="28"/>
        </w:rPr>
        <w:t>ё</w:t>
      </w:r>
      <w:r w:rsidRPr="007731BE">
        <w:rPr>
          <w:rFonts w:ascii="Times New Roman" w:hAnsi="Times New Roman" w:cs="Times New Roman"/>
          <w:sz w:val="28"/>
          <w:szCs w:val="28"/>
        </w:rPr>
        <w:t xml:space="preserve">нного уровня квалификации для исполнения </w:t>
      </w:r>
      <w:r w:rsidR="00DA6A33">
        <w:rPr>
          <w:rFonts w:ascii="Times New Roman" w:hAnsi="Times New Roman" w:cs="Times New Roman"/>
          <w:sz w:val="28"/>
          <w:szCs w:val="28"/>
        </w:rPr>
        <w:t>договор</w:t>
      </w:r>
      <w:r w:rsidRPr="007731BE">
        <w:rPr>
          <w:rFonts w:ascii="Times New Roman" w:hAnsi="Times New Roman" w:cs="Times New Roman"/>
          <w:sz w:val="28"/>
          <w:szCs w:val="28"/>
        </w:rPr>
        <w:t>а.</w:t>
      </w:r>
    </w:p>
    <w:p w:rsidR="00894FD6" w:rsidRPr="001A3F16" w:rsidRDefault="00284B9E" w:rsidP="00284B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sidR="007731BE" w:rsidRPr="007731BE">
        <w:rPr>
          <w:rFonts w:ascii="Times New Roman" w:hAnsi="Times New Roman" w:cs="Times New Roman"/>
          <w:sz w:val="28"/>
          <w:szCs w:val="28"/>
        </w:rPr>
        <w:t xml:space="preserve">Случаи </w:t>
      </w:r>
      <w:r w:rsidR="007731BE">
        <w:rPr>
          <w:rFonts w:ascii="Times New Roman" w:hAnsi="Times New Roman" w:cs="Times New Roman"/>
          <w:sz w:val="28"/>
          <w:szCs w:val="28"/>
        </w:rPr>
        <w:t>закупок</w:t>
      </w:r>
      <w:r w:rsidR="007731BE" w:rsidRPr="007731BE">
        <w:rPr>
          <w:rFonts w:ascii="Times New Roman" w:hAnsi="Times New Roman" w:cs="Times New Roman"/>
          <w:sz w:val="28"/>
          <w:szCs w:val="28"/>
        </w:rPr>
        <w:t xml:space="preserve"> товаров, работ, услуг, которые способны поставить, выполнить, оказать только поставщики (подрядчики, исполнители), имеющие необходимый уровень квалификации</w:t>
      </w:r>
      <w:r w:rsidR="00FE3A1F">
        <w:rPr>
          <w:rFonts w:ascii="Times New Roman" w:hAnsi="Times New Roman" w:cs="Times New Roman"/>
          <w:sz w:val="28"/>
          <w:szCs w:val="28"/>
        </w:rPr>
        <w:t>,</w:t>
      </w:r>
      <w:r w:rsidR="007731BE" w:rsidRPr="007731BE">
        <w:rPr>
          <w:rFonts w:ascii="Times New Roman" w:hAnsi="Times New Roman" w:cs="Times New Roman"/>
          <w:sz w:val="28"/>
          <w:szCs w:val="28"/>
        </w:rPr>
        <w:t xml:space="preserve"> </w:t>
      </w:r>
      <w:r w:rsidR="007731BE" w:rsidRPr="001A3F16">
        <w:rPr>
          <w:rFonts w:ascii="Times New Roman" w:hAnsi="Times New Roman" w:cs="Times New Roman"/>
          <w:sz w:val="28"/>
          <w:szCs w:val="28"/>
        </w:rPr>
        <w:t>долж</w:t>
      </w:r>
      <w:r w:rsidR="00162E51">
        <w:rPr>
          <w:rFonts w:ascii="Times New Roman" w:hAnsi="Times New Roman" w:cs="Times New Roman"/>
          <w:sz w:val="28"/>
          <w:szCs w:val="28"/>
        </w:rPr>
        <w:t>ны</w:t>
      </w:r>
      <w:r w:rsidR="007731BE" w:rsidRPr="001A3F16">
        <w:rPr>
          <w:rFonts w:ascii="Times New Roman" w:hAnsi="Times New Roman" w:cs="Times New Roman"/>
          <w:sz w:val="28"/>
          <w:szCs w:val="28"/>
        </w:rPr>
        <w:t xml:space="preserve"> быть </w:t>
      </w:r>
      <w:r w:rsidR="00162E51" w:rsidRPr="001A3F16">
        <w:rPr>
          <w:rFonts w:ascii="Times New Roman" w:hAnsi="Times New Roman" w:cs="Times New Roman"/>
          <w:sz w:val="28"/>
          <w:szCs w:val="28"/>
        </w:rPr>
        <w:t>отражен</w:t>
      </w:r>
      <w:r w:rsidR="00162E51">
        <w:rPr>
          <w:rFonts w:ascii="Times New Roman" w:hAnsi="Times New Roman" w:cs="Times New Roman"/>
          <w:sz w:val="28"/>
          <w:szCs w:val="28"/>
        </w:rPr>
        <w:t>ы</w:t>
      </w:r>
      <w:r w:rsidR="007731BE" w:rsidRPr="001A3F16">
        <w:rPr>
          <w:rFonts w:ascii="Times New Roman" w:hAnsi="Times New Roman" w:cs="Times New Roman"/>
          <w:sz w:val="28"/>
          <w:szCs w:val="28"/>
        </w:rPr>
        <w:t xml:space="preserve"> в Положении о закупках.</w:t>
      </w:r>
      <w:r w:rsidR="007731BE">
        <w:rPr>
          <w:rFonts w:ascii="Times New Roman" w:hAnsi="Times New Roman" w:cs="Times New Roman"/>
          <w:sz w:val="28"/>
          <w:szCs w:val="28"/>
        </w:rPr>
        <w:t xml:space="preserve"> </w:t>
      </w:r>
      <w:r w:rsidR="007731BE" w:rsidRPr="007731BE">
        <w:rPr>
          <w:rFonts w:ascii="Times New Roman" w:hAnsi="Times New Roman" w:cs="Times New Roman"/>
          <w:sz w:val="28"/>
          <w:szCs w:val="28"/>
        </w:rPr>
        <w:t xml:space="preserve">Перечень документов, которые подтверждают соответствие участников закупок дополнительным требованиям, указанным в </w:t>
      </w:r>
      <w:r>
        <w:rPr>
          <w:rFonts w:ascii="Times New Roman" w:hAnsi="Times New Roman" w:cs="Times New Roman"/>
          <w:sz w:val="28"/>
          <w:szCs w:val="28"/>
        </w:rPr>
        <w:t>пункте 8.2</w:t>
      </w:r>
      <w:r w:rsidR="007731BE" w:rsidRPr="007731BE">
        <w:rPr>
          <w:rFonts w:ascii="Times New Roman" w:hAnsi="Times New Roman" w:cs="Times New Roman"/>
          <w:sz w:val="28"/>
          <w:szCs w:val="28"/>
        </w:rPr>
        <w:t xml:space="preserve"> н</w:t>
      </w:r>
      <w:r w:rsidR="007731BE">
        <w:rPr>
          <w:rFonts w:ascii="Times New Roman" w:hAnsi="Times New Roman" w:cs="Times New Roman"/>
          <w:sz w:val="28"/>
          <w:szCs w:val="28"/>
        </w:rPr>
        <w:t>астояще</w:t>
      </w:r>
      <w:r>
        <w:rPr>
          <w:rFonts w:ascii="Times New Roman" w:hAnsi="Times New Roman" w:cs="Times New Roman"/>
          <w:sz w:val="28"/>
          <w:szCs w:val="28"/>
        </w:rPr>
        <w:t>го раздела</w:t>
      </w:r>
      <w:r w:rsidR="007731BE">
        <w:rPr>
          <w:rFonts w:ascii="Times New Roman" w:hAnsi="Times New Roman" w:cs="Times New Roman"/>
          <w:sz w:val="28"/>
          <w:szCs w:val="28"/>
        </w:rPr>
        <w:t>, у</w:t>
      </w:r>
      <w:r w:rsidR="00162E51">
        <w:rPr>
          <w:rFonts w:ascii="Times New Roman" w:hAnsi="Times New Roman" w:cs="Times New Roman"/>
          <w:sz w:val="28"/>
          <w:szCs w:val="28"/>
        </w:rPr>
        <w:t>казываются</w:t>
      </w:r>
      <w:r w:rsidR="007731BE">
        <w:rPr>
          <w:rFonts w:ascii="Times New Roman" w:hAnsi="Times New Roman" w:cs="Times New Roman"/>
          <w:sz w:val="28"/>
          <w:szCs w:val="28"/>
        </w:rPr>
        <w:t xml:space="preserve"> в документации о закупке.</w:t>
      </w:r>
      <w:r>
        <w:rPr>
          <w:rFonts w:ascii="Times New Roman" w:hAnsi="Times New Roman" w:cs="Times New Roman"/>
          <w:sz w:val="28"/>
          <w:szCs w:val="28"/>
        </w:rPr>
        <w:t xml:space="preserve"> </w:t>
      </w:r>
      <w:r w:rsidR="00894FD6" w:rsidRPr="001A3F16">
        <w:rPr>
          <w:rFonts w:ascii="Times New Roman" w:hAnsi="Times New Roman" w:cs="Times New Roman"/>
          <w:sz w:val="28"/>
          <w:szCs w:val="28"/>
        </w:rPr>
        <w:t xml:space="preserve">При этом </w:t>
      </w:r>
      <w:r w:rsidR="007731BE">
        <w:rPr>
          <w:rFonts w:ascii="Times New Roman" w:hAnsi="Times New Roman" w:cs="Times New Roman"/>
          <w:sz w:val="28"/>
          <w:szCs w:val="28"/>
        </w:rPr>
        <w:t>т</w:t>
      </w:r>
      <w:r w:rsidR="00894FD6" w:rsidRPr="001A3F16">
        <w:rPr>
          <w:rFonts w:ascii="Times New Roman" w:hAnsi="Times New Roman" w:cs="Times New Roman"/>
          <w:sz w:val="28"/>
          <w:szCs w:val="28"/>
        </w:rPr>
        <w:t>ребование к участникам закупок о наличии опыта</w:t>
      </w:r>
      <w:r>
        <w:rPr>
          <w:rFonts w:ascii="Times New Roman" w:hAnsi="Times New Roman" w:cs="Times New Roman"/>
          <w:sz w:val="28"/>
          <w:szCs w:val="28"/>
        </w:rPr>
        <w:t>,</w:t>
      </w:r>
      <w:r w:rsidR="00894FD6" w:rsidRPr="001A3F16">
        <w:rPr>
          <w:rFonts w:ascii="Times New Roman" w:hAnsi="Times New Roman" w:cs="Times New Roman"/>
          <w:sz w:val="28"/>
          <w:szCs w:val="28"/>
        </w:rPr>
        <w:t xml:space="preserve"> </w:t>
      </w:r>
      <w:r w:rsidR="007731BE" w:rsidRPr="007731BE">
        <w:rPr>
          <w:rFonts w:ascii="Times New Roman" w:hAnsi="Times New Roman" w:cs="Times New Roman"/>
          <w:sz w:val="28"/>
          <w:szCs w:val="28"/>
        </w:rPr>
        <w:t xml:space="preserve">связанного с предметом договора, </w:t>
      </w:r>
      <w:r w:rsidR="00894FD6" w:rsidRPr="001A3F16">
        <w:rPr>
          <w:rFonts w:ascii="Times New Roman" w:hAnsi="Times New Roman" w:cs="Times New Roman"/>
          <w:sz w:val="28"/>
          <w:szCs w:val="28"/>
        </w:rPr>
        <w:t xml:space="preserve">может устанавливаться в отношении цены ранее исполненного договора в размере до </w:t>
      </w:r>
      <w:r w:rsidR="00F5523A" w:rsidRPr="001A3F16">
        <w:rPr>
          <w:rFonts w:ascii="Times New Roman" w:hAnsi="Times New Roman" w:cs="Times New Roman"/>
          <w:sz w:val="28"/>
          <w:szCs w:val="28"/>
        </w:rPr>
        <w:t xml:space="preserve">пятидесяти </w:t>
      </w:r>
      <w:r w:rsidR="00894FD6" w:rsidRPr="001A3F16">
        <w:rPr>
          <w:rFonts w:ascii="Times New Roman" w:hAnsi="Times New Roman" w:cs="Times New Roman"/>
          <w:sz w:val="28"/>
          <w:szCs w:val="28"/>
        </w:rPr>
        <w:t xml:space="preserve">процентов от начальной (максимальной) цены договора. </w:t>
      </w:r>
    </w:p>
    <w:p w:rsidR="00894FD6" w:rsidRPr="001A3F16" w:rsidRDefault="00284B9E"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F01A36" w:rsidRPr="001A3F16">
        <w:rPr>
          <w:rFonts w:ascii="Times New Roman" w:hAnsi="Times New Roman" w:cs="Times New Roman"/>
          <w:sz w:val="28"/>
          <w:szCs w:val="28"/>
        </w:rPr>
        <w:t xml:space="preserve"> </w:t>
      </w:r>
      <w:r w:rsidR="00894FD6" w:rsidRPr="001A3F16">
        <w:rPr>
          <w:rFonts w:ascii="Times New Roman" w:hAnsi="Times New Roman" w:cs="Times New Roman"/>
          <w:sz w:val="28"/>
          <w:szCs w:val="28"/>
        </w:rPr>
        <w:t>Раздел должен содержать следующий закрытый перечень оснований для отказа в допуске к участию в закуп</w:t>
      </w:r>
      <w:r w:rsidR="00FE3A1F">
        <w:rPr>
          <w:rFonts w:ascii="Times New Roman" w:hAnsi="Times New Roman" w:cs="Times New Roman"/>
          <w:sz w:val="28"/>
          <w:szCs w:val="28"/>
        </w:rPr>
        <w:t>ке</w:t>
      </w:r>
      <w:r w:rsidR="00894FD6" w:rsidRPr="001A3F16">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1</w:t>
      </w:r>
      <w:r w:rsidR="00FE3A1F">
        <w:rPr>
          <w:rFonts w:ascii="Times New Roman" w:hAnsi="Times New Roman" w:cs="Times New Roman"/>
          <w:sz w:val="28"/>
          <w:szCs w:val="28"/>
        </w:rPr>
        <w:t>)</w:t>
      </w:r>
      <w:r w:rsidR="00F01A36" w:rsidRPr="001A3F16">
        <w:rPr>
          <w:rFonts w:ascii="Times New Roman" w:hAnsi="Times New Roman" w:cs="Times New Roman"/>
          <w:sz w:val="28"/>
          <w:szCs w:val="28"/>
        </w:rPr>
        <w:t xml:space="preserve"> </w:t>
      </w:r>
      <w:r w:rsidR="00FE3A1F">
        <w:rPr>
          <w:rFonts w:ascii="Times New Roman" w:hAnsi="Times New Roman" w:cs="Times New Roman"/>
          <w:sz w:val="28"/>
          <w:szCs w:val="28"/>
        </w:rPr>
        <w:t>н</w:t>
      </w:r>
      <w:r w:rsidRPr="001A3F16">
        <w:rPr>
          <w:rFonts w:ascii="Times New Roman" w:hAnsi="Times New Roman" w:cs="Times New Roman"/>
          <w:sz w:val="28"/>
          <w:szCs w:val="28"/>
        </w:rPr>
        <w:t>епредставление обязательных документов либо наличие в таких до</w:t>
      </w:r>
      <w:r w:rsidR="00FE3A1F">
        <w:rPr>
          <w:rFonts w:ascii="Times New Roman" w:hAnsi="Times New Roman" w:cs="Times New Roman"/>
          <w:sz w:val="28"/>
          <w:szCs w:val="28"/>
        </w:rPr>
        <w:t>кументах недостоверных сведений;</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2</w:t>
      </w:r>
      <w:r w:rsidR="00FE3A1F">
        <w:rPr>
          <w:rFonts w:ascii="Times New Roman" w:hAnsi="Times New Roman" w:cs="Times New Roman"/>
          <w:sz w:val="28"/>
          <w:szCs w:val="28"/>
        </w:rPr>
        <w:t>)</w:t>
      </w:r>
      <w:r w:rsidRPr="001A3F16">
        <w:rPr>
          <w:rFonts w:ascii="Times New Roman" w:hAnsi="Times New Roman" w:cs="Times New Roman"/>
          <w:sz w:val="28"/>
          <w:szCs w:val="28"/>
        </w:rPr>
        <w:t xml:space="preserve"> </w:t>
      </w:r>
      <w:r w:rsidR="00FE3A1F">
        <w:rPr>
          <w:rFonts w:ascii="Times New Roman" w:hAnsi="Times New Roman" w:cs="Times New Roman"/>
          <w:sz w:val="28"/>
          <w:szCs w:val="28"/>
        </w:rPr>
        <w:t>н</w:t>
      </w:r>
      <w:r w:rsidRPr="001A3F16">
        <w:rPr>
          <w:rFonts w:ascii="Times New Roman" w:hAnsi="Times New Roman" w:cs="Times New Roman"/>
          <w:sz w:val="28"/>
          <w:szCs w:val="28"/>
        </w:rPr>
        <w:t>есоответствие участника закупки требованиям, устано</w:t>
      </w:r>
      <w:r w:rsidR="00FE3A1F">
        <w:rPr>
          <w:rFonts w:ascii="Times New Roman" w:hAnsi="Times New Roman" w:cs="Times New Roman"/>
          <w:sz w:val="28"/>
          <w:szCs w:val="28"/>
        </w:rPr>
        <w:t>вленным документацией о закупке;</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3</w:t>
      </w:r>
      <w:r w:rsidR="00FE3A1F">
        <w:rPr>
          <w:rFonts w:ascii="Times New Roman" w:hAnsi="Times New Roman" w:cs="Times New Roman"/>
          <w:sz w:val="28"/>
          <w:szCs w:val="28"/>
        </w:rPr>
        <w:t>)</w:t>
      </w:r>
      <w:r w:rsidR="00F01A36" w:rsidRPr="001A3F16">
        <w:rPr>
          <w:rFonts w:ascii="Times New Roman" w:hAnsi="Times New Roman" w:cs="Times New Roman"/>
          <w:sz w:val="28"/>
          <w:szCs w:val="28"/>
        </w:rPr>
        <w:t xml:space="preserve"> </w:t>
      </w:r>
      <w:r w:rsidR="00FE3A1F">
        <w:rPr>
          <w:rFonts w:ascii="Times New Roman" w:hAnsi="Times New Roman" w:cs="Times New Roman"/>
          <w:sz w:val="28"/>
          <w:szCs w:val="28"/>
        </w:rPr>
        <w:t>н</w:t>
      </w:r>
      <w:r w:rsidRPr="001A3F16">
        <w:rPr>
          <w:rFonts w:ascii="Times New Roman" w:hAnsi="Times New Roman" w:cs="Times New Roman"/>
          <w:sz w:val="28"/>
          <w:szCs w:val="28"/>
        </w:rPr>
        <w:t>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w:t>
      </w:r>
      <w:r w:rsidR="00FE3A1F">
        <w:rPr>
          <w:rFonts w:ascii="Times New Roman" w:hAnsi="Times New Roman" w:cs="Times New Roman"/>
          <w:sz w:val="28"/>
          <w:szCs w:val="28"/>
        </w:rPr>
        <w:t>казано в документации о закупке;</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4</w:t>
      </w:r>
      <w:r w:rsidR="00FE3A1F">
        <w:rPr>
          <w:rFonts w:ascii="Times New Roman" w:hAnsi="Times New Roman" w:cs="Times New Roman"/>
          <w:sz w:val="28"/>
          <w:szCs w:val="28"/>
        </w:rPr>
        <w:t>)</w:t>
      </w:r>
      <w:r w:rsidRPr="001A3F16">
        <w:rPr>
          <w:rFonts w:ascii="Times New Roman" w:hAnsi="Times New Roman" w:cs="Times New Roman"/>
          <w:sz w:val="28"/>
          <w:szCs w:val="28"/>
        </w:rPr>
        <w:t xml:space="preserve"> </w:t>
      </w:r>
      <w:r w:rsidR="00FE3A1F">
        <w:rPr>
          <w:rFonts w:ascii="Times New Roman" w:hAnsi="Times New Roman" w:cs="Times New Roman"/>
          <w:sz w:val="28"/>
          <w:szCs w:val="28"/>
        </w:rPr>
        <w:t>н</w:t>
      </w:r>
      <w:r w:rsidRPr="001A3F16">
        <w:rPr>
          <w:rFonts w:ascii="Times New Roman" w:hAnsi="Times New Roman" w:cs="Times New Roman"/>
          <w:sz w:val="28"/>
          <w:szCs w:val="28"/>
        </w:rPr>
        <w:t>есоответствие заявки на участие в закупке требованиям докум</w:t>
      </w:r>
      <w:r w:rsidR="00FE3A1F">
        <w:rPr>
          <w:rFonts w:ascii="Times New Roman" w:hAnsi="Times New Roman" w:cs="Times New Roman"/>
          <w:sz w:val="28"/>
          <w:szCs w:val="28"/>
        </w:rPr>
        <w:t xml:space="preserve">ентации о закупке, в том числе если </w:t>
      </w:r>
      <w:r w:rsidRPr="001A3F16">
        <w:rPr>
          <w:rFonts w:ascii="Times New Roman" w:hAnsi="Times New Roman" w:cs="Times New Roman"/>
          <w:sz w:val="28"/>
          <w:szCs w:val="28"/>
        </w:rPr>
        <w:t>в таких заявках цен</w:t>
      </w:r>
      <w:r w:rsidR="00FE3A1F">
        <w:rPr>
          <w:rFonts w:ascii="Times New Roman" w:hAnsi="Times New Roman" w:cs="Times New Roman"/>
          <w:sz w:val="28"/>
          <w:szCs w:val="28"/>
        </w:rPr>
        <w:t>а</w:t>
      </w:r>
      <w:r w:rsidRPr="001A3F16">
        <w:rPr>
          <w:rFonts w:ascii="Times New Roman" w:hAnsi="Times New Roman" w:cs="Times New Roman"/>
          <w:sz w:val="28"/>
          <w:szCs w:val="28"/>
        </w:rPr>
        <w:t xml:space="preserve"> договора превыша</w:t>
      </w:r>
      <w:r w:rsidR="00FE3A1F">
        <w:rPr>
          <w:rFonts w:ascii="Times New Roman" w:hAnsi="Times New Roman" w:cs="Times New Roman"/>
          <w:sz w:val="28"/>
          <w:szCs w:val="28"/>
        </w:rPr>
        <w:t>ет</w:t>
      </w:r>
      <w:r w:rsidRPr="001A3F16">
        <w:rPr>
          <w:rFonts w:ascii="Times New Roman" w:hAnsi="Times New Roman" w:cs="Times New Roman"/>
          <w:sz w:val="28"/>
          <w:szCs w:val="28"/>
        </w:rPr>
        <w:t xml:space="preserve"> установленную начальную (максимальную) цену договора, либо срок выполнения работ (оказания услуг, поставки товара) превышает срок, установленный документацией о закупке</w:t>
      </w:r>
      <w:r w:rsidR="00FE3A1F">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5</w:t>
      </w:r>
      <w:r w:rsidR="00FE3A1F">
        <w:rPr>
          <w:rFonts w:ascii="Times New Roman" w:hAnsi="Times New Roman" w:cs="Times New Roman"/>
          <w:sz w:val="28"/>
          <w:szCs w:val="28"/>
        </w:rPr>
        <w:t>)</w:t>
      </w:r>
      <w:r w:rsidRPr="001A3F16">
        <w:rPr>
          <w:rFonts w:ascii="Times New Roman" w:hAnsi="Times New Roman" w:cs="Times New Roman"/>
          <w:sz w:val="28"/>
          <w:szCs w:val="28"/>
        </w:rPr>
        <w:t xml:space="preserve"> </w:t>
      </w:r>
      <w:r w:rsidR="00FE3A1F">
        <w:rPr>
          <w:rFonts w:ascii="Times New Roman" w:hAnsi="Times New Roman" w:cs="Times New Roman"/>
          <w:sz w:val="28"/>
          <w:szCs w:val="28"/>
        </w:rPr>
        <w:t>п</w:t>
      </w:r>
      <w:r w:rsidRPr="001A3F16">
        <w:rPr>
          <w:rFonts w:ascii="Times New Roman" w:hAnsi="Times New Roman" w:cs="Times New Roman"/>
          <w:sz w:val="28"/>
          <w:szCs w:val="28"/>
        </w:rPr>
        <w:t>редставление участником закупки в составе своей заявки недостоверной информации, в том числе в отношении его квалификационных данных.</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 xml:space="preserve">8.4. При осуществлении закупок лекарственных препаратов, которые включены в </w:t>
      </w:r>
      <w:hyperlink r:id="rId12" w:history="1">
        <w:r w:rsidRPr="001A3F16">
          <w:rPr>
            <w:rFonts w:ascii="Times New Roman" w:hAnsi="Times New Roman" w:cs="Times New Roman"/>
            <w:sz w:val="28"/>
            <w:szCs w:val="28"/>
          </w:rPr>
          <w:t>перечень</w:t>
        </w:r>
      </w:hyperlink>
      <w:r w:rsidRPr="001A3F16">
        <w:rPr>
          <w:rFonts w:ascii="Times New Roman" w:hAnsi="Times New Roman" w:cs="Times New Roman"/>
          <w:sz w:val="28"/>
          <w:szCs w:val="28"/>
        </w:rPr>
        <w:t xml:space="preserve"> жизненно необходимых и важнейших лекарственных препаратов, в дополнение к основаниям, предусмотренным </w:t>
      </w:r>
      <w:hyperlink r:id="rId13" w:history="1">
        <w:r w:rsidRPr="001A3F16">
          <w:rPr>
            <w:rFonts w:ascii="Times New Roman" w:hAnsi="Times New Roman" w:cs="Times New Roman"/>
            <w:sz w:val="28"/>
            <w:szCs w:val="28"/>
          </w:rPr>
          <w:t>пунктом</w:t>
        </w:r>
      </w:hyperlink>
      <w:r w:rsidRPr="001A3F16">
        <w:rPr>
          <w:rFonts w:ascii="Times New Roman" w:hAnsi="Times New Roman" w:cs="Times New Roman"/>
          <w:sz w:val="28"/>
          <w:szCs w:val="28"/>
        </w:rPr>
        <w:t xml:space="preserve"> 8.3</w:t>
      </w:r>
      <w:r w:rsidR="00706FBC" w:rsidRPr="001A3F16">
        <w:rPr>
          <w:rFonts w:ascii="Times New Roman" w:hAnsi="Times New Roman" w:cs="Times New Roman"/>
          <w:sz w:val="28"/>
          <w:szCs w:val="28"/>
        </w:rPr>
        <w:t xml:space="preserve"> </w:t>
      </w:r>
      <w:r w:rsidR="00706FBC" w:rsidRPr="001A3F16">
        <w:rPr>
          <w:rFonts w:ascii="Times New Roman" w:hAnsi="Times New Roman" w:cs="Times New Roman"/>
          <w:sz w:val="28"/>
          <w:szCs w:val="28"/>
        </w:rPr>
        <w:lastRenderedPageBreak/>
        <w:t>настоящего раздела</w:t>
      </w:r>
      <w:r w:rsidRPr="001A3F16">
        <w:rPr>
          <w:rFonts w:ascii="Times New Roman" w:hAnsi="Times New Roman" w:cs="Times New Roman"/>
          <w:sz w:val="28"/>
          <w:szCs w:val="28"/>
        </w:rPr>
        <w:t>, отстранение участника закупки от участия в закупки или отказ от заключения договора с победителем закупки осуществляется в любой момент до заключения договора, если заказчик или комиссия обнаружат, что:</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1) предельная отпускная цена лекарственных препаратов, предлагаемых таким участником закупки, не зарегистрирована;</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2) предлагаемая таким участником закупки цена закупаемых лекарственных препаратов превышает их предельную отпускную цену</w:t>
      </w:r>
      <w:r w:rsidR="00FE3A1F">
        <w:rPr>
          <w:rFonts w:ascii="Times New Roman" w:hAnsi="Times New Roman" w:cs="Times New Roman"/>
          <w:sz w:val="28"/>
          <w:szCs w:val="28"/>
        </w:rPr>
        <w:t xml:space="preserve">, </w:t>
      </w:r>
      <w:r w:rsidRPr="001A3F16">
        <w:rPr>
          <w:rFonts w:ascii="Times New Roman" w:hAnsi="Times New Roman" w:cs="Times New Roman"/>
          <w:sz w:val="28"/>
          <w:szCs w:val="28"/>
        </w:rPr>
        <w:t>и от снижения предлагаемой цены при заключении договора участник закупки отказывается.</w:t>
      </w:r>
    </w:p>
    <w:p w:rsidR="005C62A7" w:rsidRPr="001A3F16" w:rsidRDefault="005C62A7" w:rsidP="00CA7614">
      <w:pPr>
        <w:autoSpaceDE w:val="0"/>
        <w:autoSpaceDN w:val="0"/>
        <w:adjustRightInd w:val="0"/>
        <w:spacing w:after="0" w:line="240" w:lineRule="auto"/>
        <w:ind w:firstLine="709"/>
        <w:jc w:val="both"/>
        <w:rPr>
          <w:rFonts w:ascii="Times New Roman" w:hAnsi="Times New Roman" w:cs="Times New Roman"/>
          <w:sz w:val="28"/>
          <w:szCs w:val="28"/>
        </w:rPr>
      </w:pPr>
    </w:p>
    <w:p w:rsidR="00894FD6" w:rsidRPr="001A3F16" w:rsidRDefault="00894FD6" w:rsidP="00CA7614">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1A3F16">
        <w:rPr>
          <w:rFonts w:ascii="Times New Roman" w:hAnsi="Times New Roman" w:cs="Times New Roman"/>
          <w:sz w:val="28"/>
          <w:szCs w:val="28"/>
        </w:rPr>
        <w:t xml:space="preserve">9. Требования к разделу </w:t>
      </w:r>
    </w:p>
    <w:p w:rsidR="00894FD6" w:rsidRPr="001A3F16" w:rsidRDefault="00894FD6" w:rsidP="00CA7614">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1A3F16">
        <w:rPr>
          <w:rFonts w:ascii="Times New Roman" w:hAnsi="Times New Roman" w:cs="Times New Roman"/>
          <w:sz w:val="28"/>
          <w:szCs w:val="28"/>
        </w:rPr>
        <w:t>«Порядок подготовки и проведения процедур закупок»</w:t>
      </w:r>
    </w:p>
    <w:p w:rsidR="00894FD6" w:rsidRPr="001A3F16" w:rsidRDefault="00894FD6" w:rsidP="00CA7614">
      <w:pPr>
        <w:autoSpaceDE w:val="0"/>
        <w:autoSpaceDN w:val="0"/>
        <w:adjustRightInd w:val="0"/>
        <w:spacing w:after="0" w:line="240" w:lineRule="auto"/>
        <w:ind w:firstLine="851"/>
        <w:jc w:val="both"/>
        <w:rPr>
          <w:rFonts w:ascii="Times New Roman" w:hAnsi="Times New Roman" w:cs="Times New Roman"/>
          <w:sz w:val="28"/>
          <w:szCs w:val="28"/>
        </w:rPr>
      </w:pPr>
    </w:p>
    <w:p w:rsidR="00284B9E" w:rsidRDefault="00894FD6" w:rsidP="00284B9E">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9.1. Раздел должен содержать положения</w:t>
      </w:r>
      <w:r w:rsidR="0012292E">
        <w:rPr>
          <w:rFonts w:ascii="Times New Roman" w:hAnsi="Times New Roman" w:cs="Times New Roman"/>
          <w:sz w:val="28"/>
          <w:szCs w:val="28"/>
        </w:rPr>
        <w:t xml:space="preserve"> о</w:t>
      </w:r>
      <w:r w:rsidR="00284B9E" w:rsidRPr="001A3F16">
        <w:rPr>
          <w:rFonts w:ascii="Times New Roman" w:hAnsi="Times New Roman" w:cs="Times New Roman"/>
          <w:sz w:val="28"/>
          <w:szCs w:val="28"/>
        </w:rPr>
        <w:t xml:space="preserve"> порядке проведения конкретных процедур, указанных в пункт</w:t>
      </w:r>
      <w:r w:rsidR="00D40D0F">
        <w:rPr>
          <w:rFonts w:ascii="Times New Roman" w:hAnsi="Times New Roman" w:cs="Times New Roman"/>
          <w:sz w:val="28"/>
          <w:szCs w:val="28"/>
        </w:rPr>
        <w:t>е</w:t>
      </w:r>
      <w:r w:rsidR="00284B9E" w:rsidRPr="001A3F16">
        <w:rPr>
          <w:rFonts w:ascii="Times New Roman" w:hAnsi="Times New Roman" w:cs="Times New Roman"/>
          <w:sz w:val="28"/>
          <w:szCs w:val="28"/>
        </w:rPr>
        <w:t xml:space="preserve"> 6.1 раздела 6 настоящ</w:t>
      </w:r>
      <w:r w:rsidR="008B562F">
        <w:rPr>
          <w:rFonts w:ascii="Times New Roman" w:hAnsi="Times New Roman" w:cs="Times New Roman"/>
          <w:sz w:val="28"/>
          <w:szCs w:val="28"/>
        </w:rPr>
        <w:t>их</w:t>
      </w:r>
      <w:r w:rsidR="00284B9E" w:rsidRPr="001A3F16">
        <w:rPr>
          <w:rFonts w:ascii="Times New Roman" w:hAnsi="Times New Roman" w:cs="Times New Roman"/>
          <w:sz w:val="28"/>
          <w:szCs w:val="28"/>
        </w:rPr>
        <w:t xml:space="preserve"> </w:t>
      </w:r>
      <w:r w:rsidR="008B562F">
        <w:rPr>
          <w:rFonts w:ascii="Times New Roman" w:hAnsi="Times New Roman" w:cs="Times New Roman"/>
          <w:sz w:val="28"/>
          <w:szCs w:val="28"/>
        </w:rPr>
        <w:t>Методических рекомендаций</w:t>
      </w:r>
      <w:r w:rsidR="00284B9E" w:rsidRPr="001A3F16">
        <w:rPr>
          <w:rFonts w:ascii="Times New Roman" w:hAnsi="Times New Roman" w:cs="Times New Roman"/>
          <w:sz w:val="28"/>
          <w:szCs w:val="28"/>
        </w:rPr>
        <w:t>, в том числе:</w:t>
      </w:r>
    </w:p>
    <w:p w:rsidR="00284B9E" w:rsidRDefault="004C0017" w:rsidP="00284B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84B9E">
        <w:rPr>
          <w:rFonts w:ascii="Times New Roman" w:hAnsi="Times New Roman" w:cs="Times New Roman"/>
          <w:sz w:val="28"/>
          <w:szCs w:val="28"/>
        </w:rPr>
        <w:t>о содержании извещения и документации о закупке;</w:t>
      </w:r>
    </w:p>
    <w:p w:rsidR="00284B9E" w:rsidRPr="001A3F16" w:rsidRDefault="004C0017" w:rsidP="00284B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84B9E">
        <w:rPr>
          <w:rFonts w:ascii="Times New Roman" w:hAnsi="Times New Roman" w:cs="Times New Roman"/>
          <w:sz w:val="28"/>
          <w:szCs w:val="28"/>
        </w:rPr>
        <w:t>о сроках размещения информации и документов о закупке</w:t>
      </w:r>
      <w:r w:rsidR="00284B9E" w:rsidRPr="00284B9E">
        <w:t xml:space="preserve"> </w:t>
      </w:r>
      <w:r w:rsidR="00284B9E" w:rsidRPr="00284B9E">
        <w:rPr>
          <w:rFonts w:ascii="Times New Roman" w:hAnsi="Times New Roman" w:cs="Times New Roman"/>
          <w:sz w:val="28"/>
          <w:szCs w:val="28"/>
        </w:rPr>
        <w:t>в единой информационной системе</w:t>
      </w:r>
      <w:r w:rsidR="00284B9E">
        <w:rPr>
          <w:rFonts w:ascii="Times New Roman" w:hAnsi="Times New Roman" w:cs="Times New Roman"/>
          <w:sz w:val="28"/>
          <w:szCs w:val="28"/>
        </w:rPr>
        <w:t>;</w:t>
      </w:r>
    </w:p>
    <w:p w:rsidR="00284B9E" w:rsidRPr="001A3F16" w:rsidRDefault="004C0017" w:rsidP="00284B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84B9E" w:rsidRPr="001A3F16">
        <w:rPr>
          <w:rFonts w:ascii="Times New Roman" w:hAnsi="Times New Roman" w:cs="Times New Roman"/>
          <w:sz w:val="28"/>
          <w:szCs w:val="28"/>
        </w:rPr>
        <w:t>о порядке подачи заявок на участие в закупке;</w:t>
      </w:r>
    </w:p>
    <w:p w:rsidR="00284B9E" w:rsidRPr="001A3F16" w:rsidRDefault="004C0017" w:rsidP="00284B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84B9E" w:rsidRPr="001A3F16">
        <w:rPr>
          <w:rFonts w:ascii="Times New Roman" w:hAnsi="Times New Roman" w:cs="Times New Roman"/>
          <w:sz w:val="28"/>
          <w:szCs w:val="28"/>
        </w:rPr>
        <w:t xml:space="preserve">о порядке вскрытия конвертов с заявками </w:t>
      </w:r>
      <w:r>
        <w:rPr>
          <w:rFonts w:ascii="Times New Roman" w:hAnsi="Times New Roman" w:cs="Times New Roman"/>
          <w:sz w:val="28"/>
          <w:szCs w:val="28"/>
        </w:rPr>
        <w:t xml:space="preserve">на участие в закупке </w:t>
      </w:r>
      <w:r w:rsidR="00284B9E" w:rsidRPr="001A3F16">
        <w:rPr>
          <w:rFonts w:ascii="Times New Roman" w:hAnsi="Times New Roman" w:cs="Times New Roman"/>
          <w:sz w:val="28"/>
          <w:szCs w:val="28"/>
        </w:rPr>
        <w:t>и (или) открытия доступа к поданным в форме электронных документов заявкам</w:t>
      </w:r>
      <w:r w:rsidR="00284B9E">
        <w:rPr>
          <w:rFonts w:ascii="Times New Roman" w:hAnsi="Times New Roman" w:cs="Times New Roman"/>
          <w:sz w:val="28"/>
          <w:szCs w:val="28"/>
        </w:rPr>
        <w:t xml:space="preserve"> </w:t>
      </w:r>
      <w:r w:rsidRPr="004C0017">
        <w:rPr>
          <w:rFonts w:ascii="Times New Roman" w:hAnsi="Times New Roman" w:cs="Times New Roman"/>
          <w:sz w:val="28"/>
          <w:szCs w:val="28"/>
        </w:rPr>
        <w:t xml:space="preserve">на участие в закупке </w:t>
      </w:r>
      <w:r w:rsidR="00284B9E">
        <w:rPr>
          <w:rFonts w:ascii="Times New Roman" w:hAnsi="Times New Roman" w:cs="Times New Roman"/>
          <w:sz w:val="28"/>
          <w:szCs w:val="28"/>
        </w:rPr>
        <w:t>(при необходимости)</w:t>
      </w:r>
      <w:r w:rsidR="00284B9E" w:rsidRPr="001A3F16">
        <w:rPr>
          <w:rFonts w:ascii="Times New Roman" w:hAnsi="Times New Roman" w:cs="Times New Roman"/>
          <w:sz w:val="28"/>
          <w:szCs w:val="28"/>
        </w:rPr>
        <w:t>;</w:t>
      </w:r>
    </w:p>
    <w:p w:rsidR="00284B9E" w:rsidRPr="001A3F16" w:rsidRDefault="004C0017" w:rsidP="00284B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84B9E" w:rsidRPr="001A3F16">
        <w:rPr>
          <w:rFonts w:ascii="Times New Roman" w:hAnsi="Times New Roman" w:cs="Times New Roman"/>
          <w:sz w:val="28"/>
          <w:szCs w:val="28"/>
        </w:rPr>
        <w:t>о порядке рассмотрения и оценки заявок на участие в закупке;</w:t>
      </w:r>
    </w:p>
    <w:p w:rsidR="00284B9E" w:rsidRPr="001A3F16" w:rsidRDefault="004C0017" w:rsidP="00284B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284B9E" w:rsidRPr="001A3F16">
        <w:rPr>
          <w:rFonts w:ascii="Times New Roman" w:hAnsi="Times New Roman" w:cs="Times New Roman"/>
          <w:sz w:val="28"/>
          <w:szCs w:val="28"/>
        </w:rPr>
        <w:t xml:space="preserve">о случаях признания </w:t>
      </w:r>
      <w:r>
        <w:rPr>
          <w:rFonts w:ascii="Times New Roman" w:hAnsi="Times New Roman" w:cs="Times New Roman"/>
          <w:sz w:val="28"/>
          <w:szCs w:val="28"/>
        </w:rPr>
        <w:t>закупки</w:t>
      </w:r>
      <w:r w:rsidR="00284B9E" w:rsidRPr="001A3F16">
        <w:rPr>
          <w:rFonts w:ascii="Times New Roman" w:hAnsi="Times New Roman" w:cs="Times New Roman"/>
          <w:sz w:val="28"/>
          <w:szCs w:val="28"/>
        </w:rPr>
        <w:t xml:space="preserve"> несостоявшейся;</w:t>
      </w:r>
    </w:p>
    <w:p w:rsidR="00284B9E" w:rsidRPr="001A3F16" w:rsidRDefault="004C0017" w:rsidP="00284B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284B9E" w:rsidRPr="001A3F16">
        <w:rPr>
          <w:rFonts w:ascii="Times New Roman" w:hAnsi="Times New Roman" w:cs="Times New Roman"/>
          <w:sz w:val="28"/>
          <w:szCs w:val="28"/>
        </w:rPr>
        <w:t>о порядке заключения договора по результатам закупки.</w:t>
      </w:r>
    </w:p>
    <w:p w:rsidR="00E77DCB" w:rsidRPr="001A3F16" w:rsidRDefault="005C62A7" w:rsidP="00E77DCB">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9.</w:t>
      </w:r>
      <w:r w:rsidR="00284B9E">
        <w:rPr>
          <w:rFonts w:ascii="Times New Roman" w:hAnsi="Times New Roman" w:cs="Times New Roman"/>
          <w:sz w:val="28"/>
          <w:szCs w:val="28"/>
        </w:rPr>
        <w:t>2</w:t>
      </w:r>
      <w:r w:rsidR="0012292E">
        <w:rPr>
          <w:rFonts w:ascii="Times New Roman" w:hAnsi="Times New Roman" w:cs="Times New Roman"/>
          <w:sz w:val="28"/>
          <w:szCs w:val="28"/>
        </w:rPr>
        <w:t xml:space="preserve">. При установлении </w:t>
      </w:r>
      <w:r w:rsidR="00E77DCB" w:rsidRPr="001A3F16">
        <w:rPr>
          <w:rFonts w:ascii="Times New Roman" w:hAnsi="Times New Roman" w:cs="Times New Roman"/>
          <w:sz w:val="28"/>
          <w:szCs w:val="28"/>
        </w:rPr>
        <w:t>срок</w:t>
      </w:r>
      <w:r w:rsidR="00284B9E">
        <w:rPr>
          <w:rFonts w:ascii="Times New Roman" w:hAnsi="Times New Roman" w:cs="Times New Roman"/>
          <w:sz w:val="28"/>
          <w:szCs w:val="28"/>
        </w:rPr>
        <w:t>ов</w:t>
      </w:r>
      <w:r w:rsidR="00E77DCB" w:rsidRPr="001A3F16">
        <w:rPr>
          <w:rFonts w:ascii="Times New Roman" w:hAnsi="Times New Roman" w:cs="Times New Roman"/>
          <w:sz w:val="28"/>
          <w:szCs w:val="28"/>
        </w:rPr>
        <w:t xml:space="preserve"> размещения информации </w:t>
      </w:r>
      <w:r w:rsidR="0012292E">
        <w:rPr>
          <w:rFonts w:ascii="Times New Roman" w:hAnsi="Times New Roman" w:cs="Times New Roman"/>
          <w:sz w:val="28"/>
          <w:szCs w:val="28"/>
        </w:rPr>
        <w:t>и документов</w:t>
      </w:r>
      <w:r w:rsidR="004C0017">
        <w:rPr>
          <w:rFonts w:ascii="Times New Roman" w:hAnsi="Times New Roman" w:cs="Times New Roman"/>
          <w:sz w:val="28"/>
          <w:szCs w:val="28"/>
        </w:rPr>
        <w:t xml:space="preserve"> </w:t>
      </w:r>
      <w:r w:rsidR="00AC117C" w:rsidRPr="001A3F16">
        <w:rPr>
          <w:rFonts w:ascii="Times New Roman" w:hAnsi="Times New Roman" w:cs="Times New Roman"/>
          <w:sz w:val="28"/>
          <w:szCs w:val="28"/>
        </w:rPr>
        <w:t>в единой информационной системе</w:t>
      </w:r>
      <w:r w:rsidR="0012292E">
        <w:rPr>
          <w:rFonts w:ascii="Times New Roman" w:hAnsi="Times New Roman" w:cs="Times New Roman"/>
          <w:sz w:val="28"/>
          <w:szCs w:val="28"/>
        </w:rPr>
        <w:t xml:space="preserve"> заказчик руководствуется следующими требованиями:</w:t>
      </w:r>
    </w:p>
    <w:p w:rsidR="00E77DCB" w:rsidRPr="001A3F16" w:rsidRDefault="004C0017" w:rsidP="00E77D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7DCB" w:rsidRPr="001A3F16">
        <w:rPr>
          <w:rFonts w:ascii="Times New Roman" w:hAnsi="Times New Roman" w:cs="Times New Roman"/>
          <w:sz w:val="28"/>
          <w:szCs w:val="28"/>
        </w:rPr>
        <w:t xml:space="preserve"> извещени</w:t>
      </w:r>
      <w:r w:rsidR="0012292E">
        <w:rPr>
          <w:rFonts w:ascii="Times New Roman" w:hAnsi="Times New Roman" w:cs="Times New Roman"/>
          <w:sz w:val="28"/>
          <w:szCs w:val="28"/>
        </w:rPr>
        <w:t>е</w:t>
      </w:r>
      <w:r w:rsidR="00E77DCB" w:rsidRPr="001A3F16">
        <w:rPr>
          <w:rFonts w:ascii="Times New Roman" w:hAnsi="Times New Roman" w:cs="Times New Roman"/>
          <w:sz w:val="28"/>
          <w:szCs w:val="28"/>
        </w:rPr>
        <w:t xml:space="preserve"> о проведении конкурса или аукциона </w:t>
      </w:r>
      <w:r w:rsidR="0012292E">
        <w:rPr>
          <w:rFonts w:ascii="Times New Roman" w:hAnsi="Times New Roman" w:cs="Times New Roman"/>
          <w:sz w:val="28"/>
          <w:szCs w:val="28"/>
        </w:rPr>
        <w:t xml:space="preserve">размещается </w:t>
      </w:r>
      <w:r w:rsidR="00E77DCB" w:rsidRPr="001A3F16">
        <w:rPr>
          <w:rFonts w:ascii="Times New Roman" w:hAnsi="Times New Roman" w:cs="Times New Roman"/>
          <w:sz w:val="28"/>
          <w:szCs w:val="28"/>
        </w:rPr>
        <w:t>не менее чем за двадцать дней до дня окончания подачи заявок</w:t>
      </w:r>
      <w:r>
        <w:rPr>
          <w:rFonts w:ascii="Times New Roman" w:hAnsi="Times New Roman" w:cs="Times New Roman"/>
          <w:sz w:val="28"/>
          <w:szCs w:val="28"/>
        </w:rPr>
        <w:t xml:space="preserve"> на участие в закупке</w:t>
      </w:r>
      <w:r w:rsidR="00AC117C" w:rsidRPr="001A3F16">
        <w:rPr>
          <w:rFonts w:ascii="Times New Roman" w:hAnsi="Times New Roman" w:cs="Times New Roman"/>
          <w:sz w:val="28"/>
          <w:szCs w:val="28"/>
        </w:rPr>
        <w:t>;</w:t>
      </w:r>
    </w:p>
    <w:p w:rsidR="00E77DCB" w:rsidRPr="001A3F16" w:rsidRDefault="004C0017" w:rsidP="00E77D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77DCB" w:rsidRPr="001A3F16">
        <w:rPr>
          <w:rFonts w:ascii="Times New Roman" w:hAnsi="Times New Roman" w:cs="Times New Roman"/>
          <w:sz w:val="28"/>
          <w:szCs w:val="28"/>
        </w:rPr>
        <w:t xml:space="preserve"> извещени</w:t>
      </w:r>
      <w:r w:rsidR="0012292E">
        <w:rPr>
          <w:rFonts w:ascii="Times New Roman" w:hAnsi="Times New Roman" w:cs="Times New Roman"/>
          <w:sz w:val="28"/>
          <w:szCs w:val="28"/>
        </w:rPr>
        <w:t>е</w:t>
      </w:r>
      <w:r w:rsidR="00E77DCB" w:rsidRPr="001A3F16">
        <w:rPr>
          <w:rFonts w:ascii="Times New Roman" w:hAnsi="Times New Roman" w:cs="Times New Roman"/>
          <w:sz w:val="28"/>
          <w:szCs w:val="28"/>
        </w:rPr>
        <w:t xml:space="preserve"> о проведении запроса котировок </w:t>
      </w:r>
      <w:r w:rsidR="0012292E" w:rsidRPr="0012292E">
        <w:rPr>
          <w:rFonts w:ascii="Times New Roman" w:hAnsi="Times New Roman" w:cs="Times New Roman"/>
          <w:sz w:val="28"/>
          <w:szCs w:val="28"/>
        </w:rPr>
        <w:t xml:space="preserve">размещается </w:t>
      </w:r>
      <w:r w:rsidR="00E77DCB" w:rsidRPr="001A3F16">
        <w:rPr>
          <w:rFonts w:ascii="Times New Roman" w:hAnsi="Times New Roman" w:cs="Times New Roman"/>
          <w:sz w:val="28"/>
          <w:szCs w:val="28"/>
        </w:rPr>
        <w:t xml:space="preserve">не менее чем за </w:t>
      </w:r>
      <w:r w:rsidR="0012292E">
        <w:rPr>
          <w:rFonts w:ascii="Times New Roman" w:hAnsi="Times New Roman" w:cs="Times New Roman"/>
          <w:sz w:val="28"/>
          <w:szCs w:val="28"/>
        </w:rPr>
        <w:t>десять</w:t>
      </w:r>
      <w:r w:rsidR="00E77DCB" w:rsidRPr="001A3F16">
        <w:rPr>
          <w:rFonts w:ascii="Times New Roman" w:hAnsi="Times New Roman" w:cs="Times New Roman"/>
          <w:sz w:val="28"/>
          <w:szCs w:val="28"/>
        </w:rPr>
        <w:t xml:space="preserve"> дней до даты окончания срока подачи заявок</w:t>
      </w:r>
      <w:r w:rsidRPr="004C0017">
        <w:t xml:space="preserve"> </w:t>
      </w:r>
      <w:r w:rsidRPr="004C0017">
        <w:rPr>
          <w:rFonts w:ascii="Times New Roman" w:hAnsi="Times New Roman" w:cs="Times New Roman"/>
          <w:sz w:val="28"/>
          <w:szCs w:val="28"/>
        </w:rPr>
        <w:t>на участие в закупке</w:t>
      </w:r>
      <w:r w:rsidR="00AC117C" w:rsidRPr="001A3F16">
        <w:rPr>
          <w:rFonts w:ascii="Times New Roman" w:hAnsi="Times New Roman" w:cs="Times New Roman"/>
          <w:sz w:val="28"/>
          <w:szCs w:val="28"/>
        </w:rPr>
        <w:t>;</w:t>
      </w:r>
    </w:p>
    <w:p w:rsidR="00AC117C" w:rsidRPr="001A3F16" w:rsidRDefault="004C0017" w:rsidP="00E77D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77DCB" w:rsidRPr="001A3F16">
        <w:rPr>
          <w:rFonts w:ascii="Times New Roman" w:hAnsi="Times New Roman" w:cs="Times New Roman"/>
          <w:sz w:val="28"/>
          <w:szCs w:val="28"/>
        </w:rPr>
        <w:t xml:space="preserve"> изменени</w:t>
      </w:r>
      <w:r w:rsidR="0012292E">
        <w:rPr>
          <w:rFonts w:ascii="Times New Roman" w:hAnsi="Times New Roman" w:cs="Times New Roman"/>
          <w:sz w:val="28"/>
          <w:szCs w:val="28"/>
        </w:rPr>
        <w:t>е</w:t>
      </w:r>
      <w:r w:rsidR="00E77DCB" w:rsidRPr="001A3F16">
        <w:rPr>
          <w:rFonts w:ascii="Times New Roman" w:hAnsi="Times New Roman" w:cs="Times New Roman"/>
          <w:sz w:val="28"/>
          <w:szCs w:val="28"/>
        </w:rPr>
        <w:t>, вносим</w:t>
      </w:r>
      <w:r w:rsidR="00AC117C" w:rsidRPr="001A3F16">
        <w:rPr>
          <w:rFonts w:ascii="Times New Roman" w:hAnsi="Times New Roman" w:cs="Times New Roman"/>
          <w:sz w:val="28"/>
          <w:szCs w:val="28"/>
        </w:rPr>
        <w:t>о</w:t>
      </w:r>
      <w:r w:rsidR="0012292E">
        <w:rPr>
          <w:rFonts w:ascii="Times New Roman" w:hAnsi="Times New Roman" w:cs="Times New Roman"/>
          <w:sz w:val="28"/>
          <w:szCs w:val="28"/>
        </w:rPr>
        <w:t>е</w:t>
      </w:r>
      <w:r w:rsidR="00E77DCB" w:rsidRPr="001A3F16">
        <w:rPr>
          <w:rFonts w:ascii="Times New Roman" w:hAnsi="Times New Roman" w:cs="Times New Roman"/>
          <w:sz w:val="28"/>
          <w:szCs w:val="28"/>
        </w:rPr>
        <w:t xml:space="preserve"> в извещение и (или) документацию о закупке </w:t>
      </w:r>
      <w:r w:rsidR="0012292E" w:rsidRPr="0012292E">
        <w:rPr>
          <w:rFonts w:ascii="Times New Roman" w:hAnsi="Times New Roman" w:cs="Times New Roman"/>
          <w:sz w:val="28"/>
          <w:szCs w:val="28"/>
        </w:rPr>
        <w:t xml:space="preserve">размещается </w:t>
      </w:r>
      <w:r w:rsidR="00E77DCB" w:rsidRPr="001A3F16">
        <w:rPr>
          <w:rFonts w:ascii="Times New Roman" w:hAnsi="Times New Roman" w:cs="Times New Roman"/>
          <w:sz w:val="28"/>
          <w:szCs w:val="28"/>
        </w:rPr>
        <w:t>не менее чем за два дня до дня окончания подачи заявок</w:t>
      </w:r>
      <w:r w:rsidRPr="004C0017">
        <w:t xml:space="preserve"> </w:t>
      </w:r>
      <w:r w:rsidRPr="004C0017">
        <w:rPr>
          <w:rFonts w:ascii="Times New Roman" w:hAnsi="Times New Roman" w:cs="Times New Roman"/>
          <w:sz w:val="28"/>
          <w:szCs w:val="28"/>
        </w:rPr>
        <w:t>на участие в закупке</w:t>
      </w:r>
      <w:r w:rsidR="0012292E">
        <w:rPr>
          <w:rFonts w:ascii="Times New Roman" w:hAnsi="Times New Roman" w:cs="Times New Roman"/>
          <w:sz w:val="28"/>
          <w:szCs w:val="28"/>
        </w:rPr>
        <w:t xml:space="preserve">, при </w:t>
      </w:r>
      <w:r w:rsidR="0012292E" w:rsidRPr="0012292E">
        <w:rPr>
          <w:rFonts w:ascii="Times New Roman" w:hAnsi="Times New Roman" w:cs="Times New Roman"/>
          <w:sz w:val="28"/>
          <w:szCs w:val="28"/>
        </w:rPr>
        <w:t xml:space="preserve">этом срок подачи заявок на участие в </w:t>
      </w:r>
      <w:r w:rsidR="0012292E">
        <w:rPr>
          <w:rFonts w:ascii="Times New Roman" w:hAnsi="Times New Roman" w:cs="Times New Roman"/>
          <w:sz w:val="28"/>
          <w:szCs w:val="28"/>
        </w:rPr>
        <w:t>закупке</w:t>
      </w:r>
      <w:r w:rsidR="0012292E" w:rsidRPr="0012292E">
        <w:rPr>
          <w:rFonts w:ascii="Times New Roman" w:hAnsi="Times New Roman" w:cs="Times New Roman"/>
          <w:sz w:val="28"/>
          <w:szCs w:val="28"/>
        </w:rPr>
        <w:t xml:space="preserve"> должен быть продл</w:t>
      </w:r>
      <w:r>
        <w:rPr>
          <w:rFonts w:ascii="Times New Roman" w:hAnsi="Times New Roman" w:cs="Times New Roman"/>
          <w:sz w:val="28"/>
          <w:szCs w:val="28"/>
        </w:rPr>
        <w:t>ё</w:t>
      </w:r>
      <w:r w:rsidR="0012292E" w:rsidRPr="0012292E">
        <w:rPr>
          <w:rFonts w:ascii="Times New Roman" w:hAnsi="Times New Roman" w:cs="Times New Roman"/>
          <w:sz w:val="28"/>
          <w:szCs w:val="28"/>
        </w:rPr>
        <w:t xml:space="preserve">н таким образом, чтобы с даты размещения таких изменений до даты окончания срока подачи заявок </w:t>
      </w:r>
      <w:r w:rsidRPr="004C0017">
        <w:rPr>
          <w:rFonts w:ascii="Times New Roman" w:hAnsi="Times New Roman" w:cs="Times New Roman"/>
          <w:sz w:val="28"/>
          <w:szCs w:val="28"/>
        </w:rPr>
        <w:t xml:space="preserve">на участие в закупке </w:t>
      </w:r>
      <w:r w:rsidR="0012292E" w:rsidRPr="0012292E">
        <w:rPr>
          <w:rFonts w:ascii="Times New Roman" w:hAnsi="Times New Roman" w:cs="Times New Roman"/>
          <w:sz w:val="28"/>
          <w:szCs w:val="28"/>
        </w:rPr>
        <w:t>этот срок составлял не менее чем десять дней</w:t>
      </w:r>
      <w:r w:rsidR="00AC117C" w:rsidRPr="001A3F16">
        <w:rPr>
          <w:rFonts w:ascii="Times New Roman" w:hAnsi="Times New Roman" w:cs="Times New Roman"/>
          <w:sz w:val="28"/>
          <w:szCs w:val="28"/>
        </w:rPr>
        <w:t>;</w:t>
      </w:r>
    </w:p>
    <w:p w:rsidR="00E77DCB" w:rsidRPr="001A3F16" w:rsidRDefault="004C0017" w:rsidP="00E77D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117C" w:rsidRPr="001A3F16">
        <w:rPr>
          <w:rFonts w:ascii="Times New Roman" w:hAnsi="Times New Roman" w:cs="Times New Roman"/>
          <w:sz w:val="28"/>
          <w:szCs w:val="28"/>
        </w:rPr>
        <w:t xml:space="preserve"> </w:t>
      </w:r>
      <w:r w:rsidR="00E77DCB" w:rsidRPr="001A3F16">
        <w:rPr>
          <w:rFonts w:ascii="Times New Roman" w:hAnsi="Times New Roman" w:cs="Times New Roman"/>
          <w:sz w:val="28"/>
          <w:szCs w:val="28"/>
        </w:rPr>
        <w:t>разъяснени</w:t>
      </w:r>
      <w:r w:rsidR="0012292E">
        <w:rPr>
          <w:rFonts w:ascii="Times New Roman" w:hAnsi="Times New Roman" w:cs="Times New Roman"/>
          <w:sz w:val="28"/>
          <w:szCs w:val="28"/>
        </w:rPr>
        <w:t>е</w:t>
      </w:r>
      <w:r w:rsidR="00E77DCB" w:rsidRPr="001A3F16">
        <w:rPr>
          <w:rFonts w:ascii="Times New Roman" w:hAnsi="Times New Roman" w:cs="Times New Roman"/>
          <w:sz w:val="28"/>
          <w:szCs w:val="28"/>
        </w:rPr>
        <w:t xml:space="preserve"> документации</w:t>
      </w:r>
      <w:r w:rsidR="00AC117C" w:rsidRPr="001A3F16">
        <w:rPr>
          <w:rFonts w:ascii="Times New Roman" w:hAnsi="Times New Roman" w:cs="Times New Roman"/>
          <w:sz w:val="28"/>
          <w:szCs w:val="28"/>
        </w:rPr>
        <w:t xml:space="preserve"> о закупке </w:t>
      </w:r>
      <w:r w:rsidR="0012292E" w:rsidRPr="0012292E">
        <w:rPr>
          <w:rFonts w:ascii="Times New Roman" w:hAnsi="Times New Roman" w:cs="Times New Roman"/>
          <w:sz w:val="28"/>
          <w:szCs w:val="28"/>
        </w:rPr>
        <w:t xml:space="preserve">размещается </w:t>
      </w:r>
      <w:r w:rsidR="00AC117C" w:rsidRPr="001A3F16">
        <w:rPr>
          <w:rFonts w:ascii="Times New Roman" w:hAnsi="Times New Roman" w:cs="Times New Roman"/>
          <w:sz w:val="28"/>
          <w:szCs w:val="28"/>
        </w:rPr>
        <w:t>в течение двух рабочих дней с момента поступления</w:t>
      </w:r>
      <w:r w:rsidR="00765C7A" w:rsidRPr="001A3F16">
        <w:rPr>
          <w:rFonts w:ascii="Times New Roman" w:hAnsi="Times New Roman" w:cs="Times New Roman"/>
          <w:sz w:val="28"/>
          <w:szCs w:val="28"/>
        </w:rPr>
        <w:t xml:space="preserve"> запроса о разъяснении документации</w:t>
      </w:r>
      <w:r w:rsidR="00AC117C" w:rsidRPr="001A3F16">
        <w:rPr>
          <w:rFonts w:ascii="Times New Roman" w:hAnsi="Times New Roman" w:cs="Times New Roman"/>
          <w:sz w:val="28"/>
          <w:szCs w:val="28"/>
        </w:rPr>
        <w:t>;</w:t>
      </w:r>
    </w:p>
    <w:p w:rsidR="00E77DCB" w:rsidRPr="001A3F16" w:rsidRDefault="004C0017" w:rsidP="00E77D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77DCB" w:rsidRPr="001A3F16">
        <w:rPr>
          <w:rFonts w:ascii="Times New Roman" w:hAnsi="Times New Roman" w:cs="Times New Roman"/>
          <w:sz w:val="28"/>
          <w:szCs w:val="28"/>
        </w:rPr>
        <w:t xml:space="preserve"> отказ от проведения конкурса или аукциона</w:t>
      </w:r>
      <w:r w:rsidR="0012292E" w:rsidRPr="0012292E">
        <w:t xml:space="preserve"> </w:t>
      </w:r>
      <w:r w:rsidR="0012292E" w:rsidRPr="0012292E">
        <w:rPr>
          <w:rFonts w:ascii="Times New Roman" w:hAnsi="Times New Roman" w:cs="Times New Roman"/>
          <w:sz w:val="28"/>
          <w:szCs w:val="28"/>
        </w:rPr>
        <w:t>размещается</w:t>
      </w:r>
      <w:r w:rsidR="00E77DCB" w:rsidRPr="001A3F16">
        <w:rPr>
          <w:rFonts w:ascii="Times New Roman" w:hAnsi="Times New Roman" w:cs="Times New Roman"/>
          <w:sz w:val="28"/>
          <w:szCs w:val="28"/>
        </w:rPr>
        <w:t xml:space="preserve"> не позднее чем за пять дней до даты окончания срока подачи заявок</w:t>
      </w:r>
      <w:r w:rsidRPr="004C0017">
        <w:t xml:space="preserve"> </w:t>
      </w:r>
      <w:r w:rsidRPr="004C0017">
        <w:rPr>
          <w:rFonts w:ascii="Times New Roman" w:hAnsi="Times New Roman" w:cs="Times New Roman"/>
          <w:sz w:val="28"/>
          <w:szCs w:val="28"/>
        </w:rPr>
        <w:t>на участие в закупке</w:t>
      </w:r>
      <w:r w:rsidR="00E77DCB" w:rsidRPr="001A3F16">
        <w:rPr>
          <w:rFonts w:ascii="Times New Roman" w:hAnsi="Times New Roman" w:cs="Times New Roman"/>
          <w:sz w:val="28"/>
          <w:szCs w:val="28"/>
        </w:rPr>
        <w:t xml:space="preserve">, а </w:t>
      </w:r>
      <w:r w:rsidR="00E77DCB" w:rsidRPr="001A3F16">
        <w:rPr>
          <w:rFonts w:ascii="Times New Roman" w:hAnsi="Times New Roman" w:cs="Times New Roman"/>
          <w:sz w:val="28"/>
          <w:szCs w:val="28"/>
        </w:rPr>
        <w:lastRenderedPageBreak/>
        <w:t xml:space="preserve">при проведении запроса котировок </w:t>
      </w:r>
      <w:r>
        <w:rPr>
          <w:rFonts w:ascii="Times New Roman" w:hAnsi="Times New Roman" w:cs="Times New Roman"/>
          <w:sz w:val="28"/>
          <w:szCs w:val="28"/>
        </w:rPr>
        <w:t xml:space="preserve">– </w:t>
      </w:r>
      <w:r w:rsidR="00E77DCB" w:rsidRPr="001A3F16">
        <w:rPr>
          <w:rFonts w:ascii="Times New Roman" w:hAnsi="Times New Roman" w:cs="Times New Roman"/>
          <w:sz w:val="28"/>
          <w:szCs w:val="28"/>
        </w:rPr>
        <w:t>не</w:t>
      </w:r>
      <w:r>
        <w:rPr>
          <w:rFonts w:ascii="Times New Roman" w:hAnsi="Times New Roman" w:cs="Times New Roman"/>
          <w:sz w:val="28"/>
          <w:szCs w:val="28"/>
        </w:rPr>
        <w:t xml:space="preserve"> </w:t>
      </w:r>
      <w:r w:rsidR="00E77DCB" w:rsidRPr="001A3F16">
        <w:rPr>
          <w:rFonts w:ascii="Times New Roman" w:hAnsi="Times New Roman" w:cs="Times New Roman"/>
          <w:sz w:val="28"/>
          <w:szCs w:val="28"/>
        </w:rPr>
        <w:t xml:space="preserve">позднее чем за </w:t>
      </w:r>
      <w:r w:rsidR="00765C7A" w:rsidRPr="001A3F16">
        <w:rPr>
          <w:rFonts w:ascii="Times New Roman" w:hAnsi="Times New Roman" w:cs="Times New Roman"/>
          <w:sz w:val="28"/>
          <w:szCs w:val="28"/>
        </w:rPr>
        <w:t>два</w:t>
      </w:r>
      <w:r w:rsidR="00E77DCB" w:rsidRPr="001A3F16">
        <w:rPr>
          <w:rFonts w:ascii="Times New Roman" w:hAnsi="Times New Roman" w:cs="Times New Roman"/>
          <w:sz w:val="28"/>
          <w:szCs w:val="28"/>
        </w:rPr>
        <w:t xml:space="preserve"> дня до дат</w:t>
      </w:r>
      <w:r w:rsidR="001042B1" w:rsidRPr="001A3F16">
        <w:rPr>
          <w:rFonts w:ascii="Times New Roman" w:hAnsi="Times New Roman" w:cs="Times New Roman"/>
          <w:sz w:val="28"/>
          <w:szCs w:val="28"/>
        </w:rPr>
        <w:t>ы окончания срока подачи заявок</w:t>
      </w:r>
      <w:r w:rsidRPr="004C0017">
        <w:t xml:space="preserve"> </w:t>
      </w:r>
      <w:r w:rsidRPr="004C0017">
        <w:rPr>
          <w:rFonts w:ascii="Times New Roman" w:hAnsi="Times New Roman" w:cs="Times New Roman"/>
          <w:sz w:val="28"/>
          <w:szCs w:val="28"/>
        </w:rPr>
        <w:t>на участие в закупке</w:t>
      </w:r>
      <w:r w:rsidR="001042B1" w:rsidRPr="001A3F16">
        <w:rPr>
          <w:rFonts w:ascii="Times New Roman" w:hAnsi="Times New Roman" w:cs="Times New Roman"/>
          <w:sz w:val="28"/>
          <w:szCs w:val="28"/>
        </w:rPr>
        <w:t>;</w:t>
      </w:r>
    </w:p>
    <w:p w:rsidR="001042B1" w:rsidRPr="001A3F16" w:rsidRDefault="004C0017" w:rsidP="00E77D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042B1" w:rsidRPr="001A3F16">
        <w:rPr>
          <w:rFonts w:ascii="Times New Roman" w:hAnsi="Times New Roman" w:cs="Times New Roman"/>
          <w:sz w:val="28"/>
          <w:szCs w:val="28"/>
        </w:rPr>
        <w:t xml:space="preserve"> протокол</w:t>
      </w:r>
      <w:r w:rsidR="0012292E">
        <w:rPr>
          <w:rFonts w:ascii="Times New Roman" w:hAnsi="Times New Roman" w:cs="Times New Roman"/>
          <w:sz w:val="28"/>
          <w:szCs w:val="28"/>
        </w:rPr>
        <w:t>ы</w:t>
      </w:r>
      <w:r w:rsidR="001042B1" w:rsidRPr="001A3F16">
        <w:rPr>
          <w:rFonts w:ascii="Times New Roman" w:hAnsi="Times New Roman" w:cs="Times New Roman"/>
          <w:sz w:val="28"/>
          <w:szCs w:val="28"/>
        </w:rPr>
        <w:t>, составляемых в ходе</w:t>
      </w:r>
      <w:r>
        <w:rPr>
          <w:rFonts w:ascii="Times New Roman" w:hAnsi="Times New Roman" w:cs="Times New Roman"/>
          <w:sz w:val="28"/>
          <w:szCs w:val="28"/>
        </w:rPr>
        <w:t xml:space="preserve"> проведения</w:t>
      </w:r>
      <w:r w:rsidR="001042B1" w:rsidRPr="001A3F16">
        <w:rPr>
          <w:rFonts w:ascii="Times New Roman" w:hAnsi="Times New Roman" w:cs="Times New Roman"/>
          <w:sz w:val="28"/>
          <w:szCs w:val="28"/>
        </w:rPr>
        <w:t xml:space="preserve"> закупки, </w:t>
      </w:r>
      <w:r w:rsidR="0012292E" w:rsidRPr="0012292E">
        <w:rPr>
          <w:rFonts w:ascii="Times New Roman" w:hAnsi="Times New Roman" w:cs="Times New Roman"/>
          <w:sz w:val="28"/>
          <w:szCs w:val="28"/>
        </w:rPr>
        <w:t>размеща</w:t>
      </w:r>
      <w:r w:rsidR="0012292E">
        <w:rPr>
          <w:rFonts w:ascii="Times New Roman" w:hAnsi="Times New Roman" w:cs="Times New Roman"/>
          <w:sz w:val="28"/>
          <w:szCs w:val="28"/>
        </w:rPr>
        <w:t>ю</w:t>
      </w:r>
      <w:r w:rsidR="0012292E" w:rsidRPr="0012292E">
        <w:rPr>
          <w:rFonts w:ascii="Times New Roman" w:hAnsi="Times New Roman" w:cs="Times New Roman"/>
          <w:sz w:val="28"/>
          <w:szCs w:val="28"/>
        </w:rPr>
        <w:t xml:space="preserve">тся </w:t>
      </w:r>
      <w:r w:rsidR="001042B1" w:rsidRPr="001A3F16">
        <w:rPr>
          <w:rFonts w:ascii="Times New Roman" w:hAnsi="Times New Roman" w:cs="Times New Roman"/>
          <w:sz w:val="28"/>
          <w:szCs w:val="28"/>
        </w:rPr>
        <w:t>не позднее чем через три дня со дня подписания таких протоколов.</w:t>
      </w:r>
    </w:p>
    <w:p w:rsidR="004C79BF" w:rsidRDefault="0012292E" w:rsidP="000614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76B5" w:rsidRPr="001A3F16">
        <w:rPr>
          <w:rFonts w:ascii="Times New Roman" w:hAnsi="Times New Roman" w:cs="Times New Roman"/>
          <w:sz w:val="28"/>
          <w:szCs w:val="28"/>
        </w:rPr>
        <w:t>3</w:t>
      </w:r>
      <w:r w:rsidR="00E77DCB" w:rsidRPr="001A3F16">
        <w:rPr>
          <w:rFonts w:ascii="Times New Roman" w:hAnsi="Times New Roman" w:cs="Times New Roman"/>
          <w:sz w:val="28"/>
          <w:szCs w:val="28"/>
        </w:rPr>
        <w:t xml:space="preserve">. </w:t>
      </w:r>
      <w:r>
        <w:rPr>
          <w:rFonts w:ascii="Times New Roman" w:hAnsi="Times New Roman" w:cs="Times New Roman"/>
          <w:sz w:val="28"/>
          <w:szCs w:val="28"/>
        </w:rPr>
        <w:t>В</w:t>
      </w:r>
      <w:r w:rsidR="00E2361B" w:rsidRPr="001A3F16">
        <w:rPr>
          <w:rFonts w:ascii="Times New Roman" w:hAnsi="Times New Roman" w:cs="Times New Roman"/>
          <w:sz w:val="28"/>
          <w:szCs w:val="28"/>
        </w:rPr>
        <w:t xml:space="preserve"> поряд</w:t>
      </w:r>
      <w:r w:rsidR="000614CA">
        <w:rPr>
          <w:rFonts w:ascii="Times New Roman" w:hAnsi="Times New Roman" w:cs="Times New Roman"/>
          <w:sz w:val="28"/>
          <w:szCs w:val="28"/>
        </w:rPr>
        <w:t>ок</w:t>
      </w:r>
      <w:r w:rsidR="00E2361B" w:rsidRPr="001A3F16">
        <w:rPr>
          <w:rFonts w:ascii="Times New Roman" w:hAnsi="Times New Roman" w:cs="Times New Roman"/>
          <w:sz w:val="28"/>
          <w:szCs w:val="28"/>
        </w:rPr>
        <w:t xml:space="preserve"> подачи заявок на участие в закупке </w:t>
      </w:r>
      <w:r w:rsidR="000614CA">
        <w:rPr>
          <w:rFonts w:ascii="Times New Roman" w:hAnsi="Times New Roman" w:cs="Times New Roman"/>
          <w:sz w:val="28"/>
          <w:szCs w:val="28"/>
        </w:rPr>
        <w:t>заказчиком включа</w:t>
      </w:r>
      <w:r w:rsidR="004C79BF">
        <w:rPr>
          <w:rFonts w:ascii="Times New Roman" w:hAnsi="Times New Roman" w:cs="Times New Roman"/>
          <w:sz w:val="28"/>
          <w:szCs w:val="28"/>
        </w:rPr>
        <w:t>ются:</w:t>
      </w:r>
    </w:p>
    <w:p w:rsidR="00894FD6" w:rsidRPr="001A3F16" w:rsidRDefault="004C79BF" w:rsidP="000614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C0017">
        <w:rPr>
          <w:rFonts w:ascii="Times New Roman" w:hAnsi="Times New Roman" w:cs="Times New Roman"/>
          <w:sz w:val="28"/>
          <w:szCs w:val="28"/>
        </w:rPr>
        <w:t>)</w:t>
      </w:r>
      <w:r>
        <w:rPr>
          <w:rFonts w:ascii="Times New Roman" w:hAnsi="Times New Roman" w:cs="Times New Roman"/>
          <w:sz w:val="28"/>
          <w:szCs w:val="28"/>
        </w:rPr>
        <w:t xml:space="preserve"> </w:t>
      </w:r>
      <w:r w:rsidR="004C0017">
        <w:rPr>
          <w:rFonts w:ascii="Times New Roman" w:hAnsi="Times New Roman" w:cs="Times New Roman"/>
          <w:sz w:val="28"/>
          <w:szCs w:val="28"/>
        </w:rPr>
        <w:t>т</w:t>
      </w:r>
      <w:r w:rsidR="00E2361B" w:rsidRPr="001A3F16">
        <w:rPr>
          <w:rFonts w:ascii="Times New Roman" w:hAnsi="Times New Roman" w:cs="Times New Roman"/>
          <w:sz w:val="28"/>
          <w:szCs w:val="28"/>
        </w:rPr>
        <w:t>ребовани</w:t>
      </w:r>
      <w:r w:rsidR="000614CA">
        <w:rPr>
          <w:rFonts w:ascii="Times New Roman" w:hAnsi="Times New Roman" w:cs="Times New Roman"/>
          <w:sz w:val="28"/>
          <w:szCs w:val="28"/>
        </w:rPr>
        <w:t>е</w:t>
      </w:r>
      <w:r w:rsidR="00E2361B" w:rsidRPr="001A3F16">
        <w:rPr>
          <w:rFonts w:ascii="Times New Roman" w:hAnsi="Times New Roman" w:cs="Times New Roman"/>
          <w:sz w:val="28"/>
          <w:szCs w:val="28"/>
        </w:rPr>
        <w:t xml:space="preserve"> о</w:t>
      </w:r>
      <w:r w:rsidR="000614CA">
        <w:rPr>
          <w:rFonts w:ascii="Times New Roman" w:hAnsi="Times New Roman" w:cs="Times New Roman"/>
          <w:sz w:val="28"/>
          <w:szCs w:val="28"/>
        </w:rPr>
        <w:t xml:space="preserve"> том, что </w:t>
      </w:r>
      <w:r w:rsidR="000614CA" w:rsidRPr="000614CA">
        <w:rPr>
          <w:rFonts w:ascii="Times New Roman" w:hAnsi="Times New Roman" w:cs="Times New Roman"/>
          <w:sz w:val="28"/>
          <w:szCs w:val="28"/>
        </w:rPr>
        <w:t>заявк</w:t>
      </w:r>
      <w:r w:rsidR="000614CA">
        <w:rPr>
          <w:rFonts w:ascii="Times New Roman" w:hAnsi="Times New Roman" w:cs="Times New Roman"/>
          <w:sz w:val="28"/>
          <w:szCs w:val="28"/>
        </w:rPr>
        <w:t>а</w:t>
      </w:r>
      <w:r w:rsidR="000614CA" w:rsidRPr="000614CA">
        <w:rPr>
          <w:rFonts w:ascii="Times New Roman" w:hAnsi="Times New Roman" w:cs="Times New Roman"/>
          <w:sz w:val="28"/>
          <w:szCs w:val="28"/>
        </w:rPr>
        <w:t xml:space="preserve"> на участие </w:t>
      </w:r>
      <w:r w:rsidR="000614CA">
        <w:rPr>
          <w:rFonts w:ascii="Times New Roman" w:hAnsi="Times New Roman" w:cs="Times New Roman"/>
          <w:sz w:val="28"/>
          <w:szCs w:val="28"/>
        </w:rPr>
        <w:t>в закупке</w:t>
      </w:r>
      <w:r w:rsidR="000614CA" w:rsidRPr="000614CA">
        <w:rPr>
          <w:rFonts w:ascii="Times New Roman" w:hAnsi="Times New Roman" w:cs="Times New Roman"/>
          <w:sz w:val="28"/>
          <w:szCs w:val="28"/>
        </w:rPr>
        <w:t xml:space="preserve"> должна содержать </w:t>
      </w:r>
      <w:r w:rsidR="00162E51" w:rsidRPr="000614CA">
        <w:rPr>
          <w:rFonts w:ascii="Times New Roman" w:hAnsi="Times New Roman" w:cs="Times New Roman"/>
          <w:sz w:val="28"/>
          <w:szCs w:val="28"/>
        </w:rPr>
        <w:t>информацию</w:t>
      </w:r>
      <w:r w:rsidR="00162E51">
        <w:rPr>
          <w:rFonts w:ascii="Times New Roman" w:hAnsi="Times New Roman" w:cs="Times New Roman"/>
          <w:sz w:val="28"/>
          <w:szCs w:val="28"/>
        </w:rPr>
        <w:t xml:space="preserve"> </w:t>
      </w:r>
      <w:r w:rsidR="004C0017">
        <w:rPr>
          <w:rFonts w:ascii="Times New Roman" w:hAnsi="Times New Roman" w:cs="Times New Roman"/>
          <w:sz w:val="28"/>
          <w:szCs w:val="28"/>
        </w:rPr>
        <w:t xml:space="preserve">об участнике закупки </w:t>
      </w:r>
      <w:r w:rsidR="00162E51">
        <w:rPr>
          <w:rFonts w:ascii="Times New Roman" w:hAnsi="Times New Roman" w:cs="Times New Roman"/>
          <w:sz w:val="28"/>
          <w:szCs w:val="28"/>
        </w:rPr>
        <w:t xml:space="preserve">и документы, </w:t>
      </w:r>
      <w:r w:rsidR="000614CA" w:rsidRPr="000614CA">
        <w:rPr>
          <w:rFonts w:ascii="Times New Roman" w:hAnsi="Times New Roman" w:cs="Times New Roman"/>
          <w:sz w:val="28"/>
          <w:szCs w:val="28"/>
        </w:rPr>
        <w:t>указанн</w:t>
      </w:r>
      <w:r w:rsidR="000614CA">
        <w:rPr>
          <w:rFonts w:ascii="Times New Roman" w:hAnsi="Times New Roman" w:cs="Times New Roman"/>
          <w:sz w:val="28"/>
          <w:szCs w:val="28"/>
        </w:rPr>
        <w:t>ые</w:t>
      </w:r>
      <w:r w:rsidR="000614CA" w:rsidRPr="000614CA">
        <w:rPr>
          <w:rFonts w:ascii="Times New Roman" w:hAnsi="Times New Roman" w:cs="Times New Roman"/>
          <w:sz w:val="28"/>
          <w:szCs w:val="28"/>
        </w:rPr>
        <w:t xml:space="preserve"> в</w:t>
      </w:r>
      <w:r w:rsidR="000614CA">
        <w:rPr>
          <w:rFonts w:ascii="Times New Roman" w:hAnsi="Times New Roman" w:cs="Times New Roman"/>
          <w:sz w:val="28"/>
          <w:szCs w:val="28"/>
        </w:rPr>
        <w:t>о всех или в</w:t>
      </w:r>
      <w:r w:rsidR="000614CA" w:rsidRPr="000614CA">
        <w:rPr>
          <w:rFonts w:ascii="Times New Roman" w:hAnsi="Times New Roman" w:cs="Times New Roman"/>
          <w:sz w:val="28"/>
          <w:szCs w:val="28"/>
        </w:rPr>
        <w:t xml:space="preserve"> </w:t>
      </w:r>
      <w:r w:rsidR="000614CA">
        <w:rPr>
          <w:rFonts w:ascii="Times New Roman" w:hAnsi="Times New Roman" w:cs="Times New Roman"/>
          <w:sz w:val="28"/>
          <w:szCs w:val="28"/>
        </w:rPr>
        <w:t>нескольких</w:t>
      </w:r>
      <w:r w:rsidR="000614CA" w:rsidRPr="000614CA">
        <w:rPr>
          <w:rFonts w:ascii="Times New Roman" w:hAnsi="Times New Roman" w:cs="Times New Roman"/>
          <w:sz w:val="28"/>
          <w:szCs w:val="28"/>
        </w:rPr>
        <w:t xml:space="preserve"> из следующих подпунктов</w:t>
      </w:r>
      <w:r w:rsidR="00894FD6" w:rsidRPr="001A3F16">
        <w:rPr>
          <w:rFonts w:ascii="Times New Roman" w:hAnsi="Times New Roman" w:cs="Times New Roman"/>
          <w:sz w:val="28"/>
          <w:szCs w:val="28"/>
        </w:rPr>
        <w:t>:</w:t>
      </w:r>
    </w:p>
    <w:p w:rsidR="00894FD6" w:rsidRPr="001A3F16" w:rsidRDefault="005C62A7"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а)</w:t>
      </w:r>
      <w:r w:rsidR="00894FD6" w:rsidRPr="001A3F16">
        <w:rPr>
          <w:rFonts w:ascii="Times New Roman" w:hAnsi="Times New Roman" w:cs="Times New Roman"/>
          <w:sz w:val="28"/>
          <w:szCs w:val="28"/>
        </w:rPr>
        <w:t xml:space="preserve"> </w:t>
      </w:r>
      <w:r w:rsidRPr="001A3F16">
        <w:rPr>
          <w:rFonts w:ascii="Times New Roman" w:hAnsi="Times New Roman" w:cs="Times New Roman"/>
          <w:sz w:val="28"/>
          <w:szCs w:val="28"/>
        </w:rPr>
        <w:t xml:space="preserve">наименование, </w:t>
      </w:r>
      <w:r w:rsidR="00894FD6" w:rsidRPr="001A3F16">
        <w:rPr>
          <w:rFonts w:ascii="Times New Roman" w:hAnsi="Times New Roman" w:cs="Times New Roman"/>
          <w:sz w:val="28"/>
          <w:szCs w:val="28"/>
        </w:rPr>
        <w:t>фирменно</w:t>
      </w:r>
      <w:r w:rsidRPr="001A3F16">
        <w:rPr>
          <w:rFonts w:ascii="Times New Roman" w:hAnsi="Times New Roman" w:cs="Times New Roman"/>
          <w:sz w:val="28"/>
          <w:szCs w:val="28"/>
        </w:rPr>
        <w:t>е</w:t>
      </w:r>
      <w:r w:rsidR="00894FD6" w:rsidRPr="001A3F16">
        <w:rPr>
          <w:rFonts w:ascii="Times New Roman" w:hAnsi="Times New Roman" w:cs="Times New Roman"/>
          <w:sz w:val="28"/>
          <w:szCs w:val="28"/>
        </w:rPr>
        <w:t xml:space="preserve"> наименовани</w:t>
      </w:r>
      <w:r w:rsidRPr="001A3F16">
        <w:rPr>
          <w:rFonts w:ascii="Times New Roman" w:hAnsi="Times New Roman" w:cs="Times New Roman"/>
          <w:sz w:val="28"/>
          <w:szCs w:val="28"/>
        </w:rPr>
        <w:t>е</w:t>
      </w:r>
      <w:r w:rsidR="00894FD6" w:rsidRPr="001A3F16">
        <w:rPr>
          <w:rFonts w:ascii="Times New Roman" w:hAnsi="Times New Roman" w:cs="Times New Roman"/>
          <w:sz w:val="28"/>
          <w:szCs w:val="28"/>
        </w:rPr>
        <w:t>, мест</w:t>
      </w:r>
      <w:r w:rsidRPr="001A3F16">
        <w:rPr>
          <w:rFonts w:ascii="Times New Roman" w:hAnsi="Times New Roman" w:cs="Times New Roman"/>
          <w:sz w:val="28"/>
          <w:szCs w:val="28"/>
        </w:rPr>
        <w:t>о нахождения, почтовый адрес</w:t>
      </w:r>
      <w:r w:rsidR="00894FD6" w:rsidRPr="001A3F16">
        <w:rPr>
          <w:rFonts w:ascii="Times New Roman" w:hAnsi="Times New Roman" w:cs="Times New Roman"/>
          <w:sz w:val="28"/>
          <w:szCs w:val="28"/>
        </w:rPr>
        <w:t xml:space="preserve"> (для юридического лица), фамили</w:t>
      </w:r>
      <w:r w:rsidRPr="001A3F16">
        <w:rPr>
          <w:rFonts w:ascii="Times New Roman" w:hAnsi="Times New Roman" w:cs="Times New Roman"/>
          <w:sz w:val="28"/>
          <w:szCs w:val="28"/>
        </w:rPr>
        <w:t>я</w:t>
      </w:r>
      <w:r w:rsidR="00894FD6" w:rsidRPr="001A3F16">
        <w:rPr>
          <w:rFonts w:ascii="Times New Roman" w:hAnsi="Times New Roman" w:cs="Times New Roman"/>
          <w:sz w:val="28"/>
          <w:szCs w:val="28"/>
        </w:rPr>
        <w:t>, им</w:t>
      </w:r>
      <w:r w:rsidRPr="001A3F16">
        <w:rPr>
          <w:rFonts w:ascii="Times New Roman" w:hAnsi="Times New Roman" w:cs="Times New Roman"/>
          <w:sz w:val="28"/>
          <w:szCs w:val="28"/>
        </w:rPr>
        <w:t>я</w:t>
      </w:r>
      <w:r w:rsidR="00894FD6" w:rsidRPr="001A3F16">
        <w:rPr>
          <w:rFonts w:ascii="Times New Roman" w:hAnsi="Times New Roman" w:cs="Times New Roman"/>
          <w:sz w:val="28"/>
          <w:szCs w:val="28"/>
        </w:rPr>
        <w:t>, отчеств</w:t>
      </w:r>
      <w:r w:rsidRPr="001A3F16">
        <w:rPr>
          <w:rFonts w:ascii="Times New Roman" w:hAnsi="Times New Roman" w:cs="Times New Roman"/>
          <w:sz w:val="28"/>
          <w:szCs w:val="28"/>
        </w:rPr>
        <w:t>о (при наличии)</w:t>
      </w:r>
      <w:r w:rsidR="00894FD6" w:rsidRPr="001A3F16">
        <w:rPr>
          <w:rFonts w:ascii="Times New Roman" w:hAnsi="Times New Roman" w:cs="Times New Roman"/>
          <w:sz w:val="28"/>
          <w:szCs w:val="28"/>
        </w:rPr>
        <w:t>, паспортны</w:t>
      </w:r>
      <w:r w:rsidRPr="001A3F16">
        <w:rPr>
          <w:rFonts w:ascii="Times New Roman" w:hAnsi="Times New Roman" w:cs="Times New Roman"/>
          <w:sz w:val="28"/>
          <w:szCs w:val="28"/>
        </w:rPr>
        <w:t>е</w:t>
      </w:r>
      <w:r w:rsidR="00894FD6" w:rsidRPr="001A3F16">
        <w:rPr>
          <w:rFonts w:ascii="Times New Roman" w:hAnsi="Times New Roman" w:cs="Times New Roman"/>
          <w:sz w:val="28"/>
          <w:szCs w:val="28"/>
        </w:rPr>
        <w:t xml:space="preserve"> данны</w:t>
      </w:r>
      <w:r w:rsidRPr="001A3F16">
        <w:rPr>
          <w:rFonts w:ascii="Times New Roman" w:hAnsi="Times New Roman" w:cs="Times New Roman"/>
          <w:sz w:val="28"/>
          <w:szCs w:val="28"/>
        </w:rPr>
        <w:t>е</w:t>
      </w:r>
      <w:r w:rsidR="00894FD6" w:rsidRPr="001A3F16">
        <w:rPr>
          <w:rFonts w:ascii="Times New Roman" w:hAnsi="Times New Roman" w:cs="Times New Roman"/>
          <w:sz w:val="28"/>
          <w:szCs w:val="28"/>
        </w:rPr>
        <w:t>, мест</w:t>
      </w:r>
      <w:r w:rsidR="00E2361B" w:rsidRPr="001A3F16">
        <w:rPr>
          <w:rFonts w:ascii="Times New Roman" w:hAnsi="Times New Roman" w:cs="Times New Roman"/>
          <w:sz w:val="28"/>
          <w:szCs w:val="28"/>
        </w:rPr>
        <w:t>о</w:t>
      </w:r>
      <w:r w:rsidR="00894FD6" w:rsidRPr="001A3F16">
        <w:rPr>
          <w:rFonts w:ascii="Times New Roman" w:hAnsi="Times New Roman" w:cs="Times New Roman"/>
          <w:sz w:val="28"/>
          <w:szCs w:val="28"/>
        </w:rPr>
        <w:t xml:space="preserve"> жительства (для физического лица), номер контактного телефона, адрес электронно</w:t>
      </w:r>
      <w:r w:rsidR="00E2361B" w:rsidRPr="001A3F16">
        <w:rPr>
          <w:rFonts w:ascii="Times New Roman" w:hAnsi="Times New Roman" w:cs="Times New Roman"/>
          <w:sz w:val="28"/>
          <w:szCs w:val="28"/>
        </w:rPr>
        <w:t>й почты;</w:t>
      </w:r>
    </w:p>
    <w:p w:rsidR="00E2361B" w:rsidRPr="001A3F16" w:rsidRDefault="005C62A7" w:rsidP="00CA76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3F16">
        <w:rPr>
          <w:rFonts w:ascii="Times New Roman" w:hAnsi="Times New Roman" w:cs="Times New Roman"/>
          <w:sz w:val="28"/>
          <w:szCs w:val="28"/>
        </w:rPr>
        <w:t xml:space="preserve">б) </w:t>
      </w:r>
      <w:r w:rsidR="004C0017">
        <w:rPr>
          <w:rFonts w:ascii="Times New Roman" w:hAnsi="Times New Roman" w:cs="Times New Roman"/>
          <w:sz w:val="28"/>
          <w:szCs w:val="28"/>
        </w:rPr>
        <w:t>выписка из Е</w:t>
      </w:r>
      <w:r w:rsidR="00E2361B" w:rsidRPr="001A3F16">
        <w:rPr>
          <w:rFonts w:ascii="Times New Roman" w:hAnsi="Times New Roman" w:cs="Times New Roman"/>
          <w:sz w:val="28"/>
          <w:szCs w:val="28"/>
        </w:rPr>
        <w:t xml:space="preserve">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w:t>
      </w:r>
      <w:r w:rsidR="004C0017">
        <w:rPr>
          <w:rFonts w:ascii="Times New Roman" w:hAnsi="Times New Roman" w:cs="Times New Roman"/>
          <w:sz w:val="28"/>
          <w:szCs w:val="28"/>
        </w:rPr>
        <w:t>Е</w:t>
      </w:r>
      <w:r w:rsidR="00E2361B" w:rsidRPr="001A3F16">
        <w:rPr>
          <w:rFonts w:ascii="Times New Roman" w:hAnsi="Times New Roman" w:cs="Times New Roman"/>
          <w:sz w:val="28"/>
          <w:szCs w:val="28"/>
        </w:rPr>
        <w:t>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закупке, копии документов, удостоверяющих личность (для</w:t>
      </w:r>
      <w:proofErr w:type="gramEnd"/>
      <w:r w:rsidR="00E2361B" w:rsidRPr="001A3F16">
        <w:rPr>
          <w:rFonts w:ascii="Times New Roman" w:hAnsi="Times New Roman" w:cs="Times New Roman"/>
          <w:sz w:val="28"/>
          <w:szCs w:val="28"/>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4C0017">
        <w:rPr>
          <w:rFonts w:ascii="Times New Roman" w:hAnsi="Times New Roman" w:cs="Times New Roman"/>
          <w:sz w:val="28"/>
          <w:szCs w:val="28"/>
        </w:rPr>
        <w:t>;</w:t>
      </w:r>
    </w:p>
    <w:p w:rsidR="00E2361B" w:rsidRPr="001A3F16" w:rsidRDefault="00E2361B" w:rsidP="00E236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3F16">
        <w:rPr>
          <w:rFonts w:ascii="Times New Roman" w:hAnsi="Times New Roman" w:cs="Times New Roman"/>
          <w:sz w:val="28"/>
          <w:szCs w:val="28"/>
        </w:rPr>
        <w:t xml:space="preserve">в) документ, подтверждающий полномочия лица на осуществление действий от имени участника закупки </w:t>
      </w:r>
      <w:r w:rsidR="004C0017">
        <w:rPr>
          <w:rFonts w:ascii="Times New Roman" w:hAnsi="Times New Roman" w:cs="Times New Roman"/>
          <w:sz w:val="28"/>
          <w:szCs w:val="28"/>
        </w:rPr>
        <w:t>–</w:t>
      </w:r>
      <w:r w:rsidRPr="001A3F16">
        <w:rPr>
          <w:rFonts w:ascii="Times New Roman" w:hAnsi="Times New Roman" w:cs="Times New Roman"/>
          <w:sz w:val="28"/>
          <w:szCs w:val="28"/>
        </w:rPr>
        <w:t xml:space="preserve"> юридического</w:t>
      </w:r>
      <w:r w:rsidR="004C0017">
        <w:rPr>
          <w:rFonts w:ascii="Times New Roman" w:hAnsi="Times New Roman" w:cs="Times New Roman"/>
          <w:sz w:val="28"/>
          <w:szCs w:val="28"/>
        </w:rPr>
        <w:t xml:space="preserve"> </w:t>
      </w:r>
      <w:r w:rsidRPr="001A3F16">
        <w:rPr>
          <w:rFonts w:ascii="Times New Roman" w:hAnsi="Times New Roman" w:cs="Times New Roman"/>
          <w:sz w:val="28"/>
          <w:szCs w:val="28"/>
        </w:rPr>
        <w:t>лица (копия решения</w:t>
      </w:r>
      <w:r w:rsidR="004C0017">
        <w:rPr>
          <w:rFonts w:ascii="Times New Roman" w:hAnsi="Times New Roman" w:cs="Times New Roman"/>
          <w:sz w:val="28"/>
          <w:szCs w:val="28"/>
        </w:rPr>
        <w:t xml:space="preserve"> </w:t>
      </w:r>
      <w:r w:rsidRPr="001A3F16">
        <w:rPr>
          <w:rFonts w:ascii="Times New Roman" w:hAnsi="Times New Roman" w:cs="Times New Roman"/>
          <w:sz w:val="28"/>
          <w:szCs w:val="28"/>
        </w:rPr>
        <w:t xml:space="preserve">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статье </w:t>
      </w:r>
      <w:r w:rsidR="004C0017">
        <w:rPr>
          <w:rFonts w:ascii="Times New Roman" w:hAnsi="Times New Roman" w:cs="Times New Roman"/>
          <w:sz w:val="28"/>
          <w:szCs w:val="28"/>
        </w:rPr>
        <w:t>–</w:t>
      </w:r>
      <w:r w:rsidRPr="001A3F16">
        <w:rPr>
          <w:rFonts w:ascii="Times New Roman" w:hAnsi="Times New Roman" w:cs="Times New Roman"/>
          <w:sz w:val="28"/>
          <w:szCs w:val="28"/>
        </w:rPr>
        <w:t xml:space="preserve"> руководитель).</w:t>
      </w:r>
      <w:proofErr w:type="gramEnd"/>
      <w:r w:rsidRPr="001A3F16">
        <w:rPr>
          <w:rFonts w:ascii="Times New Roman" w:hAnsi="Times New Roman" w:cs="Times New Roman"/>
          <w:sz w:val="28"/>
          <w:szCs w:val="28"/>
        </w:rPr>
        <w:t xml:space="preserve"> В случае, если от имени участника </w:t>
      </w:r>
      <w:r w:rsidR="004C0017">
        <w:rPr>
          <w:rFonts w:ascii="Times New Roman" w:hAnsi="Times New Roman" w:cs="Times New Roman"/>
          <w:sz w:val="28"/>
          <w:szCs w:val="28"/>
        </w:rPr>
        <w:t>закупки</w:t>
      </w:r>
      <w:r w:rsidRPr="001A3F16">
        <w:rPr>
          <w:rFonts w:ascii="Times New Roman" w:hAnsi="Times New Roman" w:cs="Times New Roman"/>
          <w:sz w:val="28"/>
          <w:szCs w:val="28"/>
        </w:rPr>
        <w:t xml:space="preserve">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521F00" w:rsidRPr="001A3F16" w:rsidRDefault="00E2361B" w:rsidP="00E2361B">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 xml:space="preserve">г) документы, подтверждающие соответствие участника </w:t>
      </w:r>
      <w:r w:rsidR="00521F00" w:rsidRPr="001A3F16">
        <w:rPr>
          <w:rFonts w:ascii="Times New Roman" w:hAnsi="Times New Roman" w:cs="Times New Roman"/>
          <w:sz w:val="28"/>
          <w:szCs w:val="28"/>
        </w:rPr>
        <w:t>закупки</w:t>
      </w:r>
      <w:r w:rsidRPr="001A3F16">
        <w:rPr>
          <w:rFonts w:ascii="Times New Roman" w:hAnsi="Times New Roman" w:cs="Times New Roman"/>
          <w:sz w:val="28"/>
          <w:szCs w:val="28"/>
        </w:rPr>
        <w:t xml:space="preserve"> требованиям к участникам </w:t>
      </w:r>
      <w:r w:rsidR="00521F00" w:rsidRPr="001A3F16">
        <w:rPr>
          <w:rFonts w:ascii="Times New Roman" w:hAnsi="Times New Roman" w:cs="Times New Roman"/>
          <w:sz w:val="28"/>
          <w:szCs w:val="28"/>
        </w:rPr>
        <w:t>закупки</w:t>
      </w:r>
      <w:r w:rsidRPr="001A3F16">
        <w:rPr>
          <w:rFonts w:ascii="Times New Roman" w:hAnsi="Times New Roman" w:cs="Times New Roman"/>
          <w:sz w:val="28"/>
          <w:szCs w:val="28"/>
        </w:rPr>
        <w:t xml:space="preserve">, установленным заказчиком в документации </w:t>
      </w:r>
      <w:r w:rsidR="00521F00" w:rsidRPr="001A3F16">
        <w:rPr>
          <w:rFonts w:ascii="Times New Roman" w:hAnsi="Times New Roman" w:cs="Times New Roman"/>
          <w:sz w:val="28"/>
          <w:szCs w:val="28"/>
        </w:rPr>
        <w:t>о закупк</w:t>
      </w:r>
      <w:r w:rsidR="00391384">
        <w:rPr>
          <w:rFonts w:ascii="Times New Roman" w:hAnsi="Times New Roman" w:cs="Times New Roman"/>
          <w:sz w:val="28"/>
          <w:szCs w:val="28"/>
        </w:rPr>
        <w:t>е</w:t>
      </w:r>
      <w:r w:rsidR="00521F00" w:rsidRPr="001A3F16">
        <w:rPr>
          <w:rFonts w:ascii="Times New Roman" w:hAnsi="Times New Roman" w:cs="Times New Roman"/>
          <w:sz w:val="28"/>
          <w:szCs w:val="28"/>
        </w:rPr>
        <w:t xml:space="preserve"> </w:t>
      </w:r>
      <w:r w:rsidRPr="001A3F16">
        <w:rPr>
          <w:rFonts w:ascii="Times New Roman" w:hAnsi="Times New Roman" w:cs="Times New Roman"/>
          <w:sz w:val="28"/>
          <w:szCs w:val="28"/>
        </w:rPr>
        <w:t xml:space="preserve">в соответствии с </w:t>
      </w:r>
      <w:r w:rsidR="00521F00" w:rsidRPr="001A3F16">
        <w:rPr>
          <w:rFonts w:ascii="Times New Roman" w:hAnsi="Times New Roman" w:cs="Times New Roman"/>
          <w:sz w:val="28"/>
          <w:szCs w:val="28"/>
        </w:rPr>
        <w:t>пункт</w:t>
      </w:r>
      <w:r w:rsidR="004C0017">
        <w:rPr>
          <w:rFonts w:ascii="Times New Roman" w:hAnsi="Times New Roman" w:cs="Times New Roman"/>
          <w:sz w:val="28"/>
          <w:szCs w:val="28"/>
        </w:rPr>
        <w:t>ами</w:t>
      </w:r>
      <w:r w:rsidR="00521F00" w:rsidRPr="001A3F16">
        <w:rPr>
          <w:rFonts w:ascii="Times New Roman" w:hAnsi="Times New Roman" w:cs="Times New Roman"/>
          <w:sz w:val="28"/>
          <w:szCs w:val="28"/>
        </w:rPr>
        <w:t xml:space="preserve"> 8.1</w:t>
      </w:r>
      <w:r w:rsidR="004C0017">
        <w:rPr>
          <w:rFonts w:ascii="Times New Roman" w:hAnsi="Times New Roman" w:cs="Times New Roman"/>
          <w:sz w:val="28"/>
          <w:szCs w:val="28"/>
        </w:rPr>
        <w:t xml:space="preserve"> и</w:t>
      </w:r>
      <w:r w:rsidR="00F5523A" w:rsidRPr="001A3F16">
        <w:rPr>
          <w:rFonts w:ascii="Times New Roman" w:hAnsi="Times New Roman" w:cs="Times New Roman"/>
          <w:sz w:val="28"/>
          <w:szCs w:val="28"/>
        </w:rPr>
        <w:t xml:space="preserve"> 8.2 </w:t>
      </w:r>
      <w:r w:rsidR="00521F00" w:rsidRPr="001A3F16">
        <w:rPr>
          <w:rFonts w:ascii="Times New Roman" w:hAnsi="Times New Roman" w:cs="Times New Roman"/>
          <w:sz w:val="28"/>
          <w:szCs w:val="28"/>
        </w:rPr>
        <w:t xml:space="preserve">раздела 8 </w:t>
      </w:r>
      <w:r w:rsidR="008B562F" w:rsidRPr="008B562F">
        <w:rPr>
          <w:rFonts w:ascii="Times New Roman" w:hAnsi="Times New Roman" w:cs="Times New Roman"/>
          <w:sz w:val="28"/>
          <w:szCs w:val="28"/>
        </w:rPr>
        <w:t>настоящих Методических рекомендаций</w:t>
      </w:r>
      <w:r w:rsidR="004C0017">
        <w:rPr>
          <w:rFonts w:ascii="Times New Roman" w:hAnsi="Times New Roman" w:cs="Times New Roman"/>
          <w:sz w:val="28"/>
          <w:szCs w:val="28"/>
        </w:rPr>
        <w:t>,</w:t>
      </w:r>
      <w:r w:rsidR="00521F00" w:rsidRPr="001A3F16">
        <w:rPr>
          <w:rFonts w:ascii="Times New Roman" w:hAnsi="Times New Roman" w:cs="Times New Roman"/>
          <w:sz w:val="28"/>
          <w:szCs w:val="28"/>
        </w:rPr>
        <w:t xml:space="preserve"> или копии таких документов;</w:t>
      </w:r>
    </w:p>
    <w:p w:rsidR="00894FD6" w:rsidRPr="001A3F16" w:rsidRDefault="00521F00" w:rsidP="00E2361B">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lastRenderedPageBreak/>
        <w:t xml:space="preserve">д) </w:t>
      </w:r>
      <w:r w:rsidR="005C62A7" w:rsidRPr="001A3F16">
        <w:rPr>
          <w:rFonts w:ascii="Times New Roman" w:hAnsi="Times New Roman" w:cs="Times New Roman"/>
          <w:sz w:val="28"/>
          <w:szCs w:val="28"/>
        </w:rPr>
        <w:t>к</w:t>
      </w:r>
      <w:r w:rsidR="00894FD6" w:rsidRPr="001A3F16">
        <w:rPr>
          <w:rFonts w:ascii="Times New Roman" w:hAnsi="Times New Roman" w:cs="Times New Roman"/>
          <w:sz w:val="28"/>
          <w:szCs w:val="28"/>
        </w:rPr>
        <w:t>опии учре</w:t>
      </w:r>
      <w:r w:rsidR="00E2361B" w:rsidRPr="001A3F16">
        <w:rPr>
          <w:rFonts w:ascii="Times New Roman" w:hAnsi="Times New Roman" w:cs="Times New Roman"/>
          <w:sz w:val="28"/>
          <w:szCs w:val="28"/>
        </w:rPr>
        <w:t xml:space="preserve">дительных документов участника </w:t>
      </w:r>
      <w:r w:rsidR="004C0017">
        <w:rPr>
          <w:rFonts w:ascii="Times New Roman" w:hAnsi="Times New Roman" w:cs="Times New Roman"/>
          <w:sz w:val="28"/>
          <w:szCs w:val="28"/>
        </w:rPr>
        <w:t>закупки (для юридических лиц);</w:t>
      </w:r>
    </w:p>
    <w:p w:rsidR="00521F00" w:rsidRPr="001A3F16" w:rsidRDefault="00521F00" w:rsidP="00521F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3F16">
        <w:rPr>
          <w:rFonts w:ascii="Times New Roman" w:hAnsi="Times New Roman" w:cs="Times New Roman"/>
          <w:sz w:val="28"/>
          <w:szCs w:val="28"/>
        </w:rPr>
        <w:t>е) решение об одобрении крупной сделки либо копия такого решения</w:t>
      </w:r>
      <w:r w:rsidR="004C0017">
        <w:rPr>
          <w:rFonts w:ascii="Times New Roman" w:hAnsi="Times New Roman" w:cs="Times New Roman"/>
          <w:sz w:val="28"/>
          <w:szCs w:val="28"/>
        </w:rPr>
        <w:t xml:space="preserve"> </w:t>
      </w:r>
      <w:r w:rsidRPr="001A3F16">
        <w:rPr>
          <w:rFonts w:ascii="Times New Roman" w:hAnsi="Times New Roman" w:cs="Times New Roman"/>
          <w:sz w:val="28"/>
          <w:szCs w:val="2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004C0017">
        <w:rPr>
          <w:rFonts w:ascii="Times New Roman" w:hAnsi="Times New Roman" w:cs="Times New Roman"/>
          <w:sz w:val="28"/>
          <w:szCs w:val="28"/>
        </w:rPr>
        <w:t xml:space="preserve"> </w:t>
      </w:r>
      <w:r w:rsidRPr="001A3F16">
        <w:rPr>
          <w:rFonts w:ascii="Times New Roman" w:hAnsi="Times New Roman" w:cs="Times New Roman"/>
          <w:sz w:val="28"/>
          <w:szCs w:val="28"/>
        </w:rPr>
        <w:t>При этом отсутствие в составе заявки</w:t>
      </w:r>
      <w:r w:rsidR="004C0017">
        <w:rPr>
          <w:rFonts w:ascii="Times New Roman" w:hAnsi="Times New Roman" w:cs="Times New Roman"/>
          <w:sz w:val="28"/>
          <w:szCs w:val="28"/>
        </w:rPr>
        <w:t xml:space="preserve"> на участие в закупке</w:t>
      </w:r>
      <w:r w:rsidRPr="001A3F16">
        <w:rPr>
          <w:rFonts w:ascii="Times New Roman" w:hAnsi="Times New Roman" w:cs="Times New Roman"/>
          <w:sz w:val="28"/>
          <w:szCs w:val="28"/>
        </w:rPr>
        <w:t xml:space="preserve"> вышеуказанных документов подтверждает, что для данного участника</w:t>
      </w:r>
      <w:r w:rsidR="002678EA">
        <w:rPr>
          <w:rFonts w:ascii="Times New Roman" w:hAnsi="Times New Roman" w:cs="Times New Roman"/>
          <w:sz w:val="28"/>
          <w:szCs w:val="28"/>
        </w:rPr>
        <w:t xml:space="preserve"> закупки</w:t>
      </w:r>
      <w:r w:rsidRPr="001A3F16">
        <w:rPr>
          <w:rFonts w:ascii="Times New Roman" w:hAnsi="Times New Roman" w:cs="Times New Roman"/>
          <w:sz w:val="28"/>
          <w:szCs w:val="28"/>
        </w:rPr>
        <w:t xml:space="preserve">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r w:rsidR="00391384">
        <w:rPr>
          <w:rFonts w:ascii="Times New Roman" w:hAnsi="Times New Roman" w:cs="Times New Roman"/>
          <w:sz w:val="28"/>
          <w:szCs w:val="28"/>
        </w:rPr>
        <w:t xml:space="preserve"> </w:t>
      </w:r>
      <w:r w:rsidRPr="001A3F16">
        <w:rPr>
          <w:rFonts w:ascii="Times New Roman" w:hAnsi="Times New Roman" w:cs="Times New Roman"/>
          <w:sz w:val="28"/>
          <w:szCs w:val="28"/>
        </w:rPr>
        <w:t>В случае</w:t>
      </w:r>
      <w:r w:rsidR="00391384">
        <w:rPr>
          <w:rFonts w:ascii="Times New Roman" w:hAnsi="Times New Roman" w:cs="Times New Roman"/>
          <w:sz w:val="28"/>
          <w:szCs w:val="28"/>
        </w:rPr>
        <w:t>,</w:t>
      </w:r>
      <w:r w:rsidRPr="001A3F16">
        <w:rPr>
          <w:rFonts w:ascii="Times New Roman" w:hAnsi="Times New Roman" w:cs="Times New Roman"/>
          <w:sz w:val="28"/>
          <w:szCs w:val="28"/>
        </w:rPr>
        <w:t xml:space="preserve"> если получение указанного решения до истечения срока подачи заявок на участие в закупки для участника</w:t>
      </w:r>
      <w:r w:rsidR="00391384">
        <w:rPr>
          <w:rFonts w:ascii="Times New Roman" w:hAnsi="Times New Roman" w:cs="Times New Roman"/>
          <w:sz w:val="28"/>
          <w:szCs w:val="28"/>
        </w:rPr>
        <w:t xml:space="preserve"> закупки </w:t>
      </w:r>
      <w:r w:rsidRPr="001A3F16">
        <w:rPr>
          <w:rFonts w:ascii="Times New Roman" w:hAnsi="Times New Roman" w:cs="Times New Roman"/>
          <w:sz w:val="28"/>
          <w:szCs w:val="28"/>
        </w:rPr>
        <w:t>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w:t>
      </w:r>
      <w:r w:rsidR="00F47291">
        <w:rPr>
          <w:rFonts w:ascii="Times New Roman" w:hAnsi="Times New Roman" w:cs="Times New Roman"/>
          <w:sz w:val="28"/>
          <w:szCs w:val="28"/>
        </w:rPr>
        <w:t>иложить</w:t>
      </w:r>
      <w:r w:rsidRPr="001A3F16">
        <w:rPr>
          <w:rFonts w:ascii="Times New Roman" w:hAnsi="Times New Roman" w:cs="Times New Roman"/>
          <w:sz w:val="28"/>
          <w:szCs w:val="28"/>
        </w:rPr>
        <w:t xml:space="preserve"> письмо, содержащее обязательство в случае признания его победителем закупки представить вышеуказанное решение</w:t>
      </w:r>
      <w:r w:rsidR="00391384">
        <w:rPr>
          <w:rFonts w:ascii="Times New Roman" w:hAnsi="Times New Roman" w:cs="Times New Roman"/>
          <w:sz w:val="28"/>
          <w:szCs w:val="28"/>
        </w:rPr>
        <w:t xml:space="preserve"> до момента заключения договора;</w:t>
      </w:r>
    </w:p>
    <w:p w:rsidR="00521F00" w:rsidRPr="001A3F16" w:rsidRDefault="00521F00" w:rsidP="00521F00">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ж) документы, подтверждающие право участника закупки на получение преимуществ, в случае установления таковых в документации о закупке, или копии таких документов;</w:t>
      </w:r>
    </w:p>
    <w:p w:rsidR="00521F00" w:rsidRPr="001A3F16" w:rsidRDefault="00521F00" w:rsidP="00521F00">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з) документы, подтверждающие внесение обеспечения заявки на участие в закупке;</w:t>
      </w:r>
    </w:p>
    <w:p w:rsidR="00521F00" w:rsidRPr="001A3F16" w:rsidRDefault="00521F00" w:rsidP="00521F00">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и) в случае, если в документации</w:t>
      </w:r>
      <w:r w:rsidR="00F47291">
        <w:rPr>
          <w:rFonts w:ascii="Times New Roman" w:hAnsi="Times New Roman" w:cs="Times New Roman"/>
          <w:sz w:val="28"/>
          <w:szCs w:val="28"/>
        </w:rPr>
        <w:t xml:space="preserve"> о закупке</w:t>
      </w:r>
      <w:r w:rsidRPr="001A3F16">
        <w:rPr>
          <w:rFonts w:ascii="Times New Roman" w:hAnsi="Times New Roman" w:cs="Times New Roman"/>
          <w:sz w:val="28"/>
          <w:szCs w:val="28"/>
        </w:rPr>
        <w:t xml:space="preserve"> указан такой критерий оценки заявок на участие в </w:t>
      </w:r>
      <w:r w:rsidR="00F47291">
        <w:rPr>
          <w:rFonts w:ascii="Times New Roman" w:hAnsi="Times New Roman" w:cs="Times New Roman"/>
          <w:sz w:val="28"/>
          <w:szCs w:val="28"/>
        </w:rPr>
        <w:t>закупке</w:t>
      </w:r>
      <w:r w:rsidRPr="001A3F16">
        <w:rPr>
          <w:rFonts w:ascii="Times New Roman" w:hAnsi="Times New Roman" w:cs="Times New Roman"/>
          <w:sz w:val="28"/>
          <w:szCs w:val="28"/>
        </w:rPr>
        <w:t xml:space="preserve">, как квалификация участника </w:t>
      </w:r>
      <w:r w:rsidR="00F47291">
        <w:rPr>
          <w:rFonts w:ascii="Times New Roman" w:hAnsi="Times New Roman" w:cs="Times New Roman"/>
          <w:sz w:val="28"/>
          <w:szCs w:val="28"/>
        </w:rPr>
        <w:t>закупки</w:t>
      </w:r>
      <w:r w:rsidRPr="001A3F16">
        <w:rPr>
          <w:rFonts w:ascii="Times New Roman" w:hAnsi="Times New Roman" w:cs="Times New Roman"/>
          <w:sz w:val="28"/>
          <w:szCs w:val="28"/>
        </w:rPr>
        <w:t xml:space="preserve">, заявка </w:t>
      </w:r>
      <w:r w:rsidR="00F47291">
        <w:rPr>
          <w:rFonts w:ascii="Times New Roman" w:hAnsi="Times New Roman" w:cs="Times New Roman"/>
          <w:sz w:val="28"/>
          <w:szCs w:val="28"/>
        </w:rPr>
        <w:t xml:space="preserve">на </w:t>
      </w:r>
      <w:r w:rsidRPr="001A3F16">
        <w:rPr>
          <w:rFonts w:ascii="Times New Roman" w:hAnsi="Times New Roman" w:cs="Times New Roman"/>
          <w:sz w:val="28"/>
          <w:szCs w:val="28"/>
        </w:rPr>
        <w:t>участ</w:t>
      </w:r>
      <w:r w:rsidR="00F47291">
        <w:rPr>
          <w:rFonts w:ascii="Times New Roman" w:hAnsi="Times New Roman" w:cs="Times New Roman"/>
          <w:sz w:val="28"/>
          <w:szCs w:val="28"/>
        </w:rPr>
        <w:t>ие в закупке</w:t>
      </w:r>
      <w:r w:rsidRPr="001A3F16">
        <w:rPr>
          <w:rFonts w:ascii="Times New Roman" w:hAnsi="Times New Roman" w:cs="Times New Roman"/>
          <w:sz w:val="28"/>
          <w:szCs w:val="28"/>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w:t>
      </w:r>
      <w:r w:rsidR="00F47291">
        <w:rPr>
          <w:rFonts w:ascii="Times New Roman" w:hAnsi="Times New Roman" w:cs="Times New Roman"/>
          <w:sz w:val="28"/>
          <w:szCs w:val="28"/>
        </w:rPr>
        <w:t xml:space="preserve">на участие </w:t>
      </w:r>
      <w:r w:rsidR="004426E1">
        <w:rPr>
          <w:rFonts w:ascii="Times New Roman" w:hAnsi="Times New Roman" w:cs="Times New Roman"/>
          <w:sz w:val="28"/>
          <w:szCs w:val="28"/>
        </w:rPr>
        <w:t>в закупке,</w:t>
      </w:r>
      <w:r w:rsidR="00F47291">
        <w:rPr>
          <w:rFonts w:ascii="Times New Roman" w:hAnsi="Times New Roman" w:cs="Times New Roman"/>
          <w:sz w:val="28"/>
          <w:szCs w:val="28"/>
        </w:rPr>
        <w:t xml:space="preserve"> </w:t>
      </w:r>
      <w:r w:rsidRPr="001A3F16">
        <w:rPr>
          <w:rFonts w:ascii="Times New Roman" w:hAnsi="Times New Roman" w:cs="Times New Roman"/>
          <w:sz w:val="28"/>
          <w:szCs w:val="28"/>
        </w:rPr>
        <w:t>не соответствующей требованиям документации.</w:t>
      </w:r>
    </w:p>
    <w:p w:rsidR="00521F00" w:rsidRPr="001A3F16" w:rsidRDefault="00521F00" w:rsidP="00521F00">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к) предложение участника закупки в отношении объекта закупки, в том числе:</w:t>
      </w:r>
    </w:p>
    <w:p w:rsidR="00894FD6" w:rsidRPr="001A3F16" w:rsidRDefault="00521F00" w:rsidP="00521F00">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с</w:t>
      </w:r>
      <w:r w:rsidR="00894FD6" w:rsidRPr="001A3F16">
        <w:rPr>
          <w:rFonts w:ascii="Times New Roman" w:hAnsi="Times New Roman" w:cs="Times New Roman"/>
          <w:sz w:val="28"/>
          <w:szCs w:val="28"/>
        </w:rPr>
        <w:t>огласие осуществить поставку товара, выполнение работ, оказание услуг на условиях, установленных документацией о</w:t>
      </w:r>
      <w:r w:rsidRPr="001A3F16">
        <w:rPr>
          <w:rFonts w:ascii="Times New Roman" w:hAnsi="Times New Roman" w:cs="Times New Roman"/>
          <w:sz w:val="28"/>
          <w:szCs w:val="28"/>
        </w:rPr>
        <w:t xml:space="preserve"> закупке</w:t>
      </w:r>
      <w:r w:rsidR="00894FD6" w:rsidRPr="001A3F16">
        <w:rPr>
          <w:rFonts w:ascii="Times New Roman" w:hAnsi="Times New Roman" w:cs="Times New Roman"/>
          <w:sz w:val="28"/>
          <w:szCs w:val="28"/>
        </w:rPr>
        <w:t xml:space="preserve"> </w:t>
      </w:r>
      <w:r w:rsidR="00F47291">
        <w:rPr>
          <w:rFonts w:ascii="Times New Roman" w:hAnsi="Times New Roman" w:cs="Times New Roman"/>
          <w:sz w:val="28"/>
          <w:szCs w:val="28"/>
        </w:rPr>
        <w:t>(у</w:t>
      </w:r>
      <w:r w:rsidR="000567BF" w:rsidRPr="001A3F16">
        <w:rPr>
          <w:rFonts w:ascii="Times New Roman" w:hAnsi="Times New Roman" w:cs="Times New Roman"/>
          <w:sz w:val="28"/>
          <w:szCs w:val="28"/>
        </w:rPr>
        <w:t>казывается</w:t>
      </w:r>
      <w:r w:rsidR="00F47291">
        <w:rPr>
          <w:rFonts w:ascii="Times New Roman" w:hAnsi="Times New Roman" w:cs="Times New Roman"/>
          <w:sz w:val="28"/>
          <w:szCs w:val="28"/>
        </w:rPr>
        <w:t xml:space="preserve"> </w:t>
      </w:r>
      <w:r w:rsidR="00894FD6" w:rsidRPr="001A3F16">
        <w:rPr>
          <w:rFonts w:ascii="Times New Roman" w:hAnsi="Times New Roman" w:cs="Times New Roman"/>
          <w:sz w:val="28"/>
          <w:szCs w:val="28"/>
        </w:rPr>
        <w:t>в случае наличия</w:t>
      </w:r>
      <w:r w:rsidR="00F47291">
        <w:rPr>
          <w:rFonts w:ascii="Times New Roman" w:hAnsi="Times New Roman" w:cs="Times New Roman"/>
          <w:sz w:val="28"/>
          <w:szCs w:val="28"/>
        </w:rPr>
        <w:t xml:space="preserve"> в документации о </w:t>
      </w:r>
      <w:r w:rsidR="00894FD6" w:rsidRPr="001A3F16">
        <w:rPr>
          <w:rFonts w:ascii="Times New Roman" w:hAnsi="Times New Roman" w:cs="Times New Roman"/>
          <w:sz w:val="28"/>
          <w:szCs w:val="28"/>
        </w:rPr>
        <w:t>закупк</w:t>
      </w:r>
      <w:r w:rsidR="00F47291">
        <w:rPr>
          <w:rFonts w:ascii="Times New Roman" w:hAnsi="Times New Roman" w:cs="Times New Roman"/>
          <w:sz w:val="28"/>
          <w:szCs w:val="28"/>
        </w:rPr>
        <w:t>е</w:t>
      </w:r>
      <w:r w:rsidR="00894FD6" w:rsidRPr="001A3F16">
        <w:rPr>
          <w:rFonts w:ascii="Times New Roman" w:hAnsi="Times New Roman" w:cs="Times New Roman"/>
          <w:sz w:val="28"/>
          <w:szCs w:val="28"/>
        </w:rPr>
        <w:t xml:space="preserve">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w:t>
      </w:r>
      <w:r w:rsidR="00F47291">
        <w:rPr>
          <w:rFonts w:ascii="Times New Roman" w:hAnsi="Times New Roman" w:cs="Times New Roman"/>
          <w:sz w:val="28"/>
          <w:szCs w:val="28"/>
        </w:rPr>
        <w:t>закупаемых товаров (при наличии</w:t>
      </w:r>
      <w:r w:rsidR="000567BF" w:rsidRPr="001A3F16">
        <w:rPr>
          <w:rFonts w:ascii="Times New Roman" w:hAnsi="Times New Roman" w:cs="Times New Roman"/>
          <w:sz w:val="28"/>
          <w:szCs w:val="28"/>
        </w:rPr>
        <w:t>)</w:t>
      </w:r>
      <w:r w:rsidR="00F47291">
        <w:rPr>
          <w:rFonts w:ascii="Times New Roman" w:hAnsi="Times New Roman" w:cs="Times New Roman"/>
          <w:sz w:val="28"/>
          <w:szCs w:val="28"/>
        </w:rPr>
        <w:t>;</w:t>
      </w:r>
    </w:p>
    <w:p w:rsidR="00894FD6" w:rsidRPr="001A3F16" w:rsidRDefault="00521F00" w:rsidP="00CA7614">
      <w:pPr>
        <w:autoSpaceDE w:val="0"/>
        <w:autoSpaceDN w:val="0"/>
        <w:adjustRightInd w:val="0"/>
        <w:spacing w:after="0" w:line="240" w:lineRule="auto"/>
        <w:ind w:firstLine="709"/>
        <w:jc w:val="both"/>
        <w:rPr>
          <w:rFonts w:ascii="Times New Roman" w:hAnsi="Times New Roman" w:cs="Times New Roman"/>
          <w:sz w:val="28"/>
          <w:szCs w:val="28"/>
          <w:highlight w:val="cyan"/>
        </w:rPr>
      </w:pPr>
      <w:proofErr w:type="gramStart"/>
      <w:r w:rsidRPr="001A3F16">
        <w:rPr>
          <w:rFonts w:ascii="Times New Roman" w:hAnsi="Times New Roman" w:cs="Times New Roman"/>
          <w:sz w:val="28"/>
          <w:szCs w:val="28"/>
        </w:rPr>
        <w:lastRenderedPageBreak/>
        <w:t>с</w:t>
      </w:r>
      <w:r w:rsidR="00894FD6" w:rsidRPr="001A3F16">
        <w:rPr>
          <w:rFonts w:ascii="Times New Roman" w:hAnsi="Times New Roman" w:cs="Times New Roman"/>
          <w:sz w:val="28"/>
          <w:szCs w:val="28"/>
        </w:rPr>
        <w:t xml:space="preserve">ведения о конкретных показателях, соответствующих значениям, установленным документацией о закупке, с указанием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w:t>
      </w:r>
      <w:r w:rsidR="00C06FB0" w:rsidRPr="001A3F16">
        <w:rPr>
          <w:rFonts w:ascii="Times New Roman" w:hAnsi="Times New Roman" w:cs="Times New Roman"/>
          <w:sz w:val="28"/>
          <w:szCs w:val="28"/>
        </w:rPr>
        <w:t xml:space="preserve">наименование страны происхождения товара, </w:t>
      </w:r>
      <w:r w:rsidR="00894FD6" w:rsidRPr="001A3F16">
        <w:rPr>
          <w:rFonts w:ascii="Times New Roman" w:hAnsi="Times New Roman" w:cs="Times New Roman"/>
          <w:sz w:val="28"/>
          <w:szCs w:val="28"/>
        </w:rPr>
        <w:t>торговое наименование</w:t>
      </w:r>
      <w:proofErr w:type="gramEnd"/>
      <w:r w:rsidR="00894FD6" w:rsidRPr="001A3F16">
        <w:rPr>
          <w:rFonts w:ascii="Times New Roman" w:hAnsi="Times New Roman" w:cs="Times New Roman"/>
          <w:sz w:val="28"/>
          <w:szCs w:val="28"/>
        </w:rPr>
        <w:t xml:space="preserve"> </w:t>
      </w:r>
      <w:proofErr w:type="gramStart"/>
      <w:r w:rsidR="00894FD6" w:rsidRPr="001A3F16">
        <w:rPr>
          <w:rFonts w:ascii="Times New Roman" w:hAnsi="Times New Roman" w:cs="Times New Roman"/>
          <w:sz w:val="28"/>
          <w:szCs w:val="28"/>
        </w:rPr>
        <w:t xml:space="preserve">закупаемых товаров (при наличии) </w:t>
      </w:r>
      <w:r w:rsidR="00F47291">
        <w:rPr>
          <w:rFonts w:ascii="Times New Roman" w:hAnsi="Times New Roman" w:cs="Times New Roman"/>
          <w:sz w:val="28"/>
          <w:szCs w:val="28"/>
        </w:rPr>
        <w:t>(у</w:t>
      </w:r>
      <w:r w:rsidR="000567BF" w:rsidRPr="001A3F16">
        <w:rPr>
          <w:rFonts w:ascii="Times New Roman" w:hAnsi="Times New Roman" w:cs="Times New Roman"/>
          <w:sz w:val="28"/>
          <w:szCs w:val="28"/>
        </w:rPr>
        <w:t xml:space="preserve">казываются </w:t>
      </w:r>
      <w:r w:rsidR="00894FD6" w:rsidRPr="001A3F16">
        <w:rPr>
          <w:rFonts w:ascii="Times New Roman" w:hAnsi="Times New Roman" w:cs="Times New Roman"/>
          <w:sz w:val="28"/>
          <w:szCs w:val="28"/>
        </w:rPr>
        <w:t>при условии отсутствия</w:t>
      </w:r>
      <w:r w:rsidR="00F47291">
        <w:rPr>
          <w:rFonts w:ascii="Times New Roman" w:hAnsi="Times New Roman" w:cs="Times New Roman"/>
          <w:sz w:val="28"/>
          <w:szCs w:val="28"/>
        </w:rPr>
        <w:t xml:space="preserve"> </w:t>
      </w:r>
      <w:r w:rsidR="00894FD6" w:rsidRPr="001A3F16">
        <w:rPr>
          <w:rFonts w:ascii="Times New Roman" w:hAnsi="Times New Roman" w:cs="Times New Roman"/>
          <w:sz w:val="28"/>
          <w:szCs w:val="28"/>
        </w:rPr>
        <w:t>в документации</w:t>
      </w:r>
      <w:r w:rsidR="000567BF" w:rsidRPr="001A3F16">
        <w:rPr>
          <w:rFonts w:ascii="Times New Roman" w:hAnsi="Times New Roman" w:cs="Times New Roman"/>
          <w:sz w:val="28"/>
          <w:szCs w:val="28"/>
        </w:rPr>
        <w:t xml:space="preserve"> о закупке</w:t>
      </w:r>
      <w:r w:rsidR="00894FD6" w:rsidRPr="001A3F16">
        <w:rPr>
          <w:rFonts w:ascii="Times New Roman" w:hAnsi="Times New Roman" w:cs="Times New Roman"/>
          <w:sz w:val="28"/>
          <w:szCs w:val="28"/>
        </w:rPr>
        <w:t xml:space="preserve">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w:t>
      </w:r>
      <w:proofErr w:type="gramEnd"/>
      <w:r w:rsidR="00894FD6" w:rsidRPr="001A3F16">
        <w:rPr>
          <w:rFonts w:ascii="Times New Roman" w:hAnsi="Times New Roman" w:cs="Times New Roman"/>
          <w:sz w:val="28"/>
          <w:szCs w:val="28"/>
        </w:rPr>
        <w:t xml:space="preserve"> </w:t>
      </w:r>
      <w:proofErr w:type="gramStart"/>
      <w:r w:rsidR="00894FD6" w:rsidRPr="001A3F16">
        <w:rPr>
          <w:rFonts w:ascii="Times New Roman" w:hAnsi="Times New Roman" w:cs="Times New Roman"/>
          <w:sz w:val="28"/>
          <w:szCs w:val="28"/>
        </w:rPr>
        <w:t>наличии</w:t>
      </w:r>
      <w:proofErr w:type="gramEnd"/>
      <w:r w:rsidR="00894FD6" w:rsidRPr="001A3F16">
        <w:rPr>
          <w:rFonts w:ascii="Times New Roman" w:hAnsi="Times New Roman" w:cs="Times New Roman"/>
          <w:sz w:val="28"/>
          <w:szCs w:val="28"/>
        </w:rPr>
        <w:t>)</w:t>
      </w:r>
      <w:r w:rsidR="00F47291">
        <w:rPr>
          <w:rFonts w:ascii="Times New Roman" w:hAnsi="Times New Roman" w:cs="Times New Roman"/>
          <w:sz w:val="28"/>
          <w:szCs w:val="28"/>
        </w:rPr>
        <w:t>;</w:t>
      </w:r>
    </w:p>
    <w:p w:rsidR="00894FD6" w:rsidRPr="001A3F16" w:rsidRDefault="000567BF"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п</w:t>
      </w:r>
      <w:r w:rsidR="00894FD6" w:rsidRPr="001A3F16">
        <w:rPr>
          <w:rFonts w:ascii="Times New Roman" w:hAnsi="Times New Roman" w:cs="Times New Roman"/>
          <w:sz w:val="28"/>
          <w:szCs w:val="28"/>
        </w:rPr>
        <w:t>редложение о цене договора</w:t>
      </w:r>
      <w:r w:rsidRPr="001A3F16">
        <w:rPr>
          <w:rFonts w:ascii="Times New Roman" w:hAnsi="Times New Roman" w:cs="Times New Roman"/>
          <w:sz w:val="28"/>
          <w:szCs w:val="28"/>
        </w:rPr>
        <w:t>, в случае закупки товара также предлагаемая цена единицы товара</w:t>
      </w:r>
      <w:r w:rsidR="00F47291">
        <w:rPr>
          <w:rFonts w:ascii="Times New Roman" w:hAnsi="Times New Roman" w:cs="Times New Roman"/>
          <w:sz w:val="28"/>
          <w:szCs w:val="28"/>
        </w:rPr>
        <w:t>;</w:t>
      </w:r>
    </w:p>
    <w:p w:rsidR="00894FD6" w:rsidRPr="001A3F16" w:rsidRDefault="004C79BF"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7291">
        <w:rPr>
          <w:rFonts w:ascii="Times New Roman" w:hAnsi="Times New Roman" w:cs="Times New Roman"/>
          <w:sz w:val="28"/>
          <w:szCs w:val="28"/>
        </w:rPr>
        <w:t>)</w:t>
      </w:r>
      <w:r w:rsidR="00894FD6" w:rsidRPr="001A3F16">
        <w:rPr>
          <w:rFonts w:ascii="Times New Roman" w:hAnsi="Times New Roman" w:cs="Times New Roman"/>
          <w:sz w:val="28"/>
          <w:szCs w:val="28"/>
        </w:rPr>
        <w:t xml:space="preserve"> </w:t>
      </w:r>
      <w:r w:rsidR="00F47291">
        <w:rPr>
          <w:rFonts w:ascii="Times New Roman" w:hAnsi="Times New Roman" w:cs="Times New Roman"/>
          <w:sz w:val="28"/>
          <w:szCs w:val="28"/>
        </w:rPr>
        <w:t>п</w:t>
      </w:r>
      <w:r w:rsidR="00C676B5" w:rsidRPr="001A3F16">
        <w:rPr>
          <w:rFonts w:ascii="Times New Roman" w:hAnsi="Times New Roman" w:cs="Times New Roman"/>
          <w:sz w:val="28"/>
          <w:szCs w:val="28"/>
        </w:rPr>
        <w:t>о</w:t>
      </w:r>
      <w:r>
        <w:rPr>
          <w:rFonts w:ascii="Times New Roman" w:hAnsi="Times New Roman" w:cs="Times New Roman"/>
          <w:sz w:val="28"/>
          <w:szCs w:val="28"/>
        </w:rPr>
        <w:t>ложение о том, что</w:t>
      </w:r>
      <w:r w:rsidR="00C676B5" w:rsidRPr="001A3F16">
        <w:rPr>
          <w:rFonts w:ascii="Times New Roman" w:hAnsi="Times New Roman" w:cs="Times New Roman"/>
          <w:sz w:val="28"/>
          <w:szCs w:val="28"/>
        </w:rPr>
        <w:t xml:space="preserve"> отзыв заявки</w:t>
      </w:r>
      <w:r w:rsidR="00894FD6" w:rsidRPr="001A3F16">
        <w:rPr>
          <w:rFonts w:ascii="Times New Roman" w:hAnsi="Times New Roman" w:cs="Times New Roman"/>
          <w:sz w:val="28"/>
          <w:szCs w:val="28"/>
        </w:rPr>
        <w:t xml:space="preserve"> </w:t>
      </w:r>
      <w:r w:rsidRPr="004C79BF">
        <w:rPr>
          <w:rFonts w:ascii="Times New Roman" w:hAnsi="Times New Roman" w:cs="Times New Roman"/>
          <w:sz w:val="28"/>
          <w:szCs w:val="28"/>
        </w:rPr>
        <w:t xml:space="preserve">на участие в закупке </w:t>
      </w:r>
      <w:r>
        <w:rPr>
          <w:rFonts w:ascii="Times New Roman" w:hAnsi="Times New Roman" w:cs="Times New Roman"/>
          <w:sz w:val="28"/>
          <w:szCs w:val="28"/>
        </w:rPr>
        <w:t xml:space="preserve">осуществляется </w:t>
      </w:r>
      <w:r w:rsidR="00894FD6" w:rsidRPr="001A3F16">
        <w:rPr>
          <w:rFonts w:ascii="Times New Roman" w:hAnsi="Times New Roman" w:cs="Times New Roman"/>
          <w:sz w:val="28"/>
          <w:szCs w:val="28"/>
        </w:rPr>
        <w:t>участник</w:t>
      </w:r>
      <w:r w:rsidR="00C676B5" w:rsidRPr="001A3F16">
        <w:rPr>
          <w:rFonts w:ascii="Times New Roman" w:hAnsi="Times New Roman" w:cs="Times New Roman"/>
          <w:sz w:val="28"/>
          <w:szCs w:val="28"/>
        </w:rPr>
        <w:t>ом</w:t>
      </w:r>
      <w:r w:rsidR="00894FD6" w:rsidRPr="001A3F16">
        <w:rPr>
          <w:rFonts w:ascii="Times New Roman" w:hAnsi="Times New Roman" w:cs="Times New Roman"/>
          <w:sz w:val="28"/>
          <w:szCs w:val="28"/>
        </w:rPr>
        <w:t xml:space="preserve"> закупки в любое время до дня окончания срока подачи заявок на участие в закупке.</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9.</w:t>
      </w:r>
      <w:r w:rsidR="004C79BF">
        <w:rPr>
          <w:rFonts w:ascii="Times New Roman" w:hAnsi="Times New Roman" w:cs="Times New Roman"/>
          <w:sz w:val="28"/>
          <w:szCs w:val="28"/>
        </w:rPr>
        <w:t>4</w:t>
      </w:r>
      <w:r w:rsidR="00C676B5" w:rsidRPr="001A3F16">
        <w:rPr>
          <w:rFonts w:ascii="Times New Roman" w:hAnsi="Times New Roman" w:cs="Times New Roman"/>
          <w:sz w:val="28"/>
          <w:szCs w:val="28"/>
        </w:rPr>
        <w:t>.</w:t>
      </w:r>
      <w:r w:rsidRPr="001A3F16">
        <w:rPr>
          <w:rFonts w:ascii="Times New Roman" w:hAnsi="Times New Roman" w:cs="Times New Roman"/>
          <w:sz w:val="28"/>
          <w:szCs w:val="28"/>
        </w:rPr>
        <w:t xml:space="preserve"> </w:t>
      </w:r>
      <w:r w:rsidR="004C79BF">
        <w:rPr>
          <w:rFonts w:ascii="Times New Roman" w:hAnsi="Times New Roman" w:cs="Times New Roman"/>
          <w:sz w:val="28"/>
          <w:szCs w:val="28"/>
        </w:rPr>
        <w:t>Заказчиком могут быть установлены с</w:t>
      </w:r>
      <w:r w:rsidRPr="001A3F16">
        <w:rPr>
          <w:rFonts w:ascii="Times New Roman" w:hAnsi="Times New Roman" w:cs="Times New Roman"/>
          <w:sz w:val="28"/>
          <w:szCs w:val="28"/>
        </w:rPr>
        <w:t>луча</w:t>
      </w:r>
      <w:r w:rsidR="004C79BF">
        <w:rPr>
          <w:rFonts w:ascii="Times New Roman" w:hAnsi="Times New Roman" w:cs="Times New Roman"/>
          <w:sz w:val="28"/>
          <w:szCs w:val="28"/>
        </w:rPr>
        <w:t>и</w:t>
      </w:r>
      <w:r w:rsidRPr="001A3F16">
        <w:rPr>
          <w:rFonts w:ascii="Times New Roman" w:hAnsi="Times New Roman" w:cs="Times New Roman"/>
          <w:sz w:val="28"/>
          <w:szCs w:val="28"/>
        </w:rPr>
        <w:t>, поряд</w:t>
      </w:r>
      <w:r w:rsidR="004C79BF">
        <w:rPr>
          <w:rFonts w:ascii="Times New Roman" w:hAnsi="Times New Roman" w:cs="Times New Roman"/>
          <w:sz w:val="28"/>
          <w:szCs w:val="28"/>
        </w:rPr>
        <w:t>о</w:t>
      </w:r>
      <w:r w:rsidRPr="001A3F16">
        <w:rPr>
          <w:rFonts w:ascii="Times New Roman" w:hAnsi="Times New Roman" w:cs="Times New Roman"/>
          <w:sz w:val="28"/>
          <w:szCs w:val="28"/>
        </w:rPr>
        <w:t>к</w:t>
      </w:r>
      <w:r w:rsidR="004C79BF">
        <w:rPr>
          <w:rFonts w:ascii="Times New Roman" w:hAnsi="Times New Roman" w:cs="Times New Roman"/>
          <w:sz w:val="28"/>
          <w:szCs w:val="28"/>
        </w:rPr>
        <w:t xml:space="preserve"> и</w:t>
      </w:r>
      <w:r w:rsidRPr="001A3F16">
        <w:rPr>
          <w:rFonts w:ascii="Times New Roman" w:hAnsi="Times New Roman" w:cs="Times New Roman"/>
          <w:sz w:val="28"/>
          <w:szCs w:val="28"/>
        </w:rPr>
        <w:t xml:space="preserve"> </w:t>
      </w:r>
      <w:r w:rsidR="004C79BF">
        <w:rPr>
          <w:rFonts w:ascii="Times New Roman" w:hAnsi="Times New Roman" w:cs="Times New Roman"/>
          <w:sz w:val="28"/>
          <w:szCs w:val="28"/>
        </w:rPr>
        <w:t xml:space="preserve">способы </w:t>
      </w:r>
      <w:r w:rsidRPr="001A3F16">
        <w:rPr>
          <w:rFonts w:ascii="Times New Roman" w:hAnsi="Times New Roman" w:cs="Times New Roman"/>
          <w:sz w:val="28"/>
          <w:szCs w:val="28"/>
        </w:rPr>
        <w:t>предоставления</w:t>
      </w:r>
      <w:r w:rsidR="004C79BF">
        <w:rPr>
          <w:rFonts w:ascii="Times New Roman" w:hAnsi="Times New Roman" w:cs="Times New Roman"/>
          <w:sz w:val="28"/>
          <w:szCs w:val="28"/>
        </w:rPr>
        <w:t>,</w:t>
      </w:r>
      <w:r w:rsidRPr="001A3F16">
        <w:rPr>
          <w:rFonts w:ascii="Times New Roman" w:hAnsi="Times New Roman" w:cs="Times New Roman"/>
          <w:sz w:val="28"/>
          <w:szCs w:val="28"/>
        </w:rPr>
        <w:t xml:space="preserve"> размер обеспечения заявок на участие в закупк</w:t>
      </w:r>
      <w:r w:rsidR="004C79BF">
        <w:rPr>
          <w:rFonts w:ascii="Times New Roman" w:hAnsi="Times New Roman" w:cs="Times New Roman"/>
          <w:sz w:val="28"/>
          <w:szCs w:val="28"/>
        </w:rPr>
        <w:t xml:space="preserve">е, </w:t>
      </w:r>
      <w:r w:rsidR="004C79BF" w:rsidRPr="001A3F16">
        <w:rPr>
          <w:rFonts w:ascii="Times New Roman" w:hAnsi="Times New Roman" w:cs="Times New Roman"/>
          <w:sz w:val="28"/>
          <w:szCs w:val="28"/>
        </w:rPr>
        <w:t>обеспечения исполнения договора</w:t>
      </w:r>
      <w:r w:rsidR="004C79BF">
        <w:rPr>
          <w:rFonts w:ascii="Times New Roman" w:hAnsi="Times New Roman" w:cs="Times New Roman"/>
          <w:sz w:val="28"/>
          <w:szCs w:val="28"/>
        </w:rPr>
        <w:t xml:space="preserve">. </w:t>
      </w:r>
      <w:r w:rsidR="00BD5530">
        <w:rPr>
          <w:rFonts w:ascii="Times New Roman" w:hAnsi="Times New Roman" w:cs="Times New Roman"/>
          <w:sz w:val="28"/>
          <w:szCs w:val="28"/>
        </w:rPr>
        <w:t>Р</w:t>
      </w:r>
      <w:r w:rsidR="004C79BF">
        <w:rPr>
          <w:rFonts w:ascii="Times New Roman" w:hAnsi="Times New Roman" w:cs="Times New Roman"/>
          <w:sz w:val="28"/>
          <w:szCs w:val="28"/>
        </w:rPr>
        <w:t xml:space="preserve">азмер обеспечения заявки </w:t>
      </w:r>
      <w:r w:rsidR="00F47291" w:rsidRPr="00F47291">
        <w:rPr>
          <w:rFonts w:ascii="Times New Roman" w:hAnsi="Times New Roman" w:cs="Times New Roman"/>
          <w:sz w:val="28"/>
          <w:szCs w:val="28"/>
        </w:rPr>
        <w:t>на участие в закупке</w:t>
      </w:r>
      <w:r w:rsidR="00F47291">
        <w:rPr>
          <w:rFonts w:ascii="Times New Roman" w:hAnsi="Times New Roman" w:cs="Times New Roman"/>
          <w:sz w:val="28"/>
          <w:szCs w:val="28"/>
        </w:rPr>
        <w:t xml:space="preserve"> </w:t>
      </w:r>
      <w:r w:rsidR="004C79BF">
        <w:rPr>
          <w:rFonts w:ascii="Times New Roman" w:hAnsi="Times New Roman" w:cs="Times New Roman"/>
          <w:sz w:val="28"/>
          <w:szCs w:val="28"/>
        </w:rPr>
        <w:t>не может быть больше пяти</w:t>
      </w:r>
      <w:r w:rsidRPr="001A3F16">
        <w:rPr>
          <w:rFonts w:ascii="Times New Roman" w:hAnsi="Times New Roman" w:cs="Times New Roman"/>
          <w:sz w:val="28"/>
          <w:szCs w:val="28"/>
        </w:rPr>
        <w:t xml:space="preserve"> процентов начальной (максимальной) цены договора</w:t>
      </w:r>
      <w:r w:rsidR="004C79BF">
        <w:rPr>
          <w:rFonts w:ascii="Times New Roman" w:hAnsi="Times New Roman" w:cs="Times New Roman"/>
          <w:sz w:val="28"/>
          <w:szCs w:val="28"/>
        </w:rPr>
        <w:t>, а обеспечения исполнения договора</w:t>
      </w:r>
      <w:r w:rsidR="00F47291">
        <w:rPr>
          <w:rFonts w:ascii="Times New Roman" w:hAnsi="Times New Roman" w:cs="Times New Roman"/>
          <w:sz w:val="28"/>
          <w:szCs w:val="28"/>
        </w:rPr>
        <w:t xml:space="preserve"> –</w:t>
      </w:r>
      <w:r w:rsidR="004C79BF">
        <w:rPr>
          <w:rFonts w:ascii="Times New Roman" w:hAnsi="Times New Roman" w:cs="Times New Roman"/>
          <w:sz w:val="28"/>
          <w:szCs w:val="28"/>
        </w:rPr>
        <w:t xml:space="preserve"> выше</w:t>
      </w:r>
      <w:r w:rsidR="00F47291">
        <w:rPr>
          <w:rFonts w:ascii="Times New Roman" w:hAnsi="Times New Roman" w:cs="Times New Roman"/>
          <w:sz w:val="28"/>
          <w:szCs w:val="28"/>
        </w:rPr>
        <w:t xml:space="preserve"> </w:t>
      </w:r>
      <w:r w:rsidR="00C676B5" w:rsidRPr="001A3F16">
        <w:rPr>
          <w:rFonts w:ascii="Times New Roman" w:hAnsi="Times New Roman" w:cs="Times New Roman"/>
          <w:sz w:val="28"/>
          <w:szCs w:val="28"/>
        </w:rPr>
        <w:t>тридцати</w:t>
      </w:r>
      <w:r w:rsidRPr="001A3F16">
        <w:rPr>
          <w:rFonts w:ascii="Times New Roman" w:hAnsi="Times New Roman" w:cs="Times New Roman"/>
          <w:sz w:val="28"/>
          <w:szCs w:val="28"/>
        </w:rPr>
        <w:t xml:space="preserve"> процентов начальн</w:t>
      </w:r>
      <w:r w:rsidR="004C79BF">
        <w:rPr>
          <w:rFonts w:ascii="Times New Roman" w:hAnsi="Times New Roman" w:cs="Times New Roman"/>
          <w:sz w:val="28"/>
          <w:szCs w:val="28"/>
        </w:rPr>
        <w:t>ой (максимальной) цены договора</w:t>
      </w:r>
      <w:r w:rsidRPr="001A3F16">
        <w:rPr>
          <w:rFonts w:ascii="Times New Roman" w:hAnsi="Times New Roman" w:cs="Times New Roman"/>
          <w:sz w:val="28"/>
          <w:szCs w:val="28"/>
        </w:rPr>
        <w:t>.</w:t>
      </w:r>
    </w:p>
    <w:p w:rsidR="00894FD6" w:rsidRPr="001A3F16" w:rsidRDefault="00BD5530"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894FD6" w:rsidRPr="001A3F16">
        <w:rPr>
          <w:rFonts w:ascii="Times New Roman" w:hAnsi="Times New Roman" w:cs="Times New Roman"/>
          <w:sz w:val="28"/>
          <w:szCs w:val="28"/>
        </w:rPr>
        <w:t>частник закуп</w:t>
      </w:r>
      <w:r w:rsidR="00F47291">
        <w:rPr>
          <w:rFonts w:ascii="Times New Roman" w:hAnsi="Times New Roman" w:cs="Times New Roman"/>
          <w:sz w:val="28"/>
          <w:szCs w:val="28"/>
        </w:rPr>
        <w:t>ки</w:t>
      </w:r>
      <w:r w:rsidR="00894FD6" w:rsidRPr="001A3F16">
        <w:rPr>
          <w:rFonts w:ascii="Times New Roman" w:hAnsi="Times New Roman" w:cs="Times New Roman"/>
          <w:sz w:val="28"/>
          <w:szCs w:val="28"/>
        </w:rPr>
        <w:t xml:space="preserve"> самостоятельно выбира</w:t>
      </w:r>
      <w:r w:rsidR="00F47291">
        <w:rPr>
          <w:rFonts w:ascii="Times New Roman" w:hAnsi="Times New Roman" w:cs="Times New Roman"/>
          <w:sz w:val="28"/>
          <w:szCs w:val="28"/>
        </w:rPr>
        <w:t>е</w:t>
      </w:r>
      <w:r>
        <w:rPr>
          <w:rFonts w:ascii="Times New Roman" w:hAnsi="Times New Roman" w:cs="Times New Roman"/>
          <w:sz w:val="28"/>
          <w:szCs w:val="28"/>
        </w:rPr>
        <w:t>т</w:t>
      </w:r>
      <w:r w:rsidR="00894FD6" w:rsidRPr="001A3F16">
        <w:rPr>
          <w:rFonts w:ascii="Times New Roman" w:hAnsi="Times New Roman" w:cs="Times New Roman"/>
          <w:sz w:val="28"/>
          <w:szCs w:val="28"/>
        </w:rPr>
        <w:t xml:space="preserve"> способ обеспечения исполнения договора, которое может быть оформлено в виде безотзывной банковской гарантии, выданной</w:t>
      </w:r>
      <w:r w:rsidRPr="00BD5530">
        <w:rPr>
          <w:rFonts w:ascii="Times New Roman" w:hAnsi="Times New Roman" w:cs="Times New Roman"/>
          <w:sz w:val="28"/>
          <w:szCs w:val="28"/>
        </w:rPr>
        <w:t xml:space="preserve"> банком</w:t>
      </w:r>
      <w:r w:rsidR="00894FD6" w:rsidRPr="001A3F16">
        <w:rPr>
          <w:rFonts w:ascii="Times New Roman" w:hAnsi="Times New Roman" w:cs="Times New Roman"/>
          <w:sz w:val="28"/>
          <w:szCs w:val="28"/>
        </w:rPr>
        <w:t>, условия которой могут быть установлены в документации</w:t>
      </w:r>
      <w:r w:rsidR="00C676B5" w:rsidRPr="001A3F16">
        <w:rPr>
          <w:rFonts w:ascii="Times New Roman" w:hAnsi="Times New Roman" w:cs="Times New Roman"/>
          <w:sz w:val="28"/>
          <w:szCs w:val="28"/>
        </w:rPr>
        <w:t xml:space="preserve"> о закупке</w:t>
      </w:r>
      <w:r w:rsidR="00894FD6" w:rsidRPr="001A3F16">
        <w:rPr>
          <w:rFonts w:ascii="Times New Roman" w:hAnsi="Times New Roman" w:cs="Times New Roman"/>
          <w:sz w:val="28"/>
          <w:szCs w:val="28"/>
        </w:rPr>
        <w:t>, или внесения денежных средств на указанный заказчиком сч</w:t>
      </w:r>
      <w:r w:rsidR="00706FBC" w:rsidRPr="001A3F16">
        <w:rPr>
          <w:rFonts w:ascii="Times New Roman" w:hAnsi="Times New Roman" w:cs="Times New Roman"/>
          <w:sz w:val="28"/>
          <w:szCs w:val="28"/>
        </w:rPr>
        <w:t>ё</w:t>
      </w:r>
      <w:r w:rsidR="00894FD6" w:rsidRPr="001A3F16">
        <w:rPr>
          <w:rFonts w:ascii="Times New Roman" w:hAnsi="Times New Roman" w:cs="Times New Roman"/>
          <w:sz w:val="28"/>
          <w:szCs w:val="28"/>
        </w:rPr>
        <w:t>т.</w:t>
      </w:r>
    </w:p>
    <w:p w:rsidR="00BD5530" w:rsidRDefault="00894FD6" w:rsidP="00C676B5">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9.</w:t>
      </w:r>
      <w:r w:rsidR="00BD5530">
        <w:rPr>
          <w:rFonts w:ascii="Times New Roman" w:hAnsi="Times New Roman" w:cs="Times New Roman"/>
          <w:sz w:val="28"/>
          <w:szCs w:val="28"/>
        </w:rPr>
        <w:t>5.</w:t>
      </w:r>
      <w:r w:rsidR="00BD5530" w:rsidRPr="00BD5530">
        <w:t xml:space="preserve"> </w:t>
      </w:r>
      <w:r w:rsidR="00BD5530" w:rsidRPr="00BD5530">
        <w:rPr>
          <w:rFonts w:ascii="Times New Roman" w:hAnsi="Times New Roman" w:cs="Times New Roman"/>
          <w:sz w:val="28"/>
          <w:szCs w:val="28"/>
        </w:rPr>
        <w:t xml:space="preserve">В порядок </w:t>
      </w:r>
      <w:r w:rsidR="00BD5530">
        <w:rPr>
          <w:rFonts w:ascii="Times New Roman" w:hAnsi="Times New Roman" w:cs="Times New Roman"/>
          <w:sz w:val="28"/>
          <w:szCs w:val="28"/>
        </w:rPr>
        <w:t>рассмотрения</w:t>
      </w:r>
      <w:r w:rsidR="00BD5530" w:rsidRPr="00BD5530">
        <w:rPr>
          <w:rFonts w:ascii="Times New Roman" w:hAnsi="Times New Roman" w:cs="Times New Roman"/>
          <w:sz w:val="28"/>
          <w:szCs w:val="28"/>
        </w:rPr>
        <w:t xml:space="preserve"> и оценки заявок на участие в закупке</w:t>
      </w:r>
      <w:r w:rsidR="00BD5530">
        <w:rPr>
          <w:rFonts w:ascii="Times New Roman" w:hAnsi="Times New Roman" w:cs="Times New Roman"/>
          <w:sz w:val="28"/>
          <w:szCs w:val="28"/>
        </w:rPr>
        <w:t xml:space="preserve"> </w:t>
      </w:r>
      <w:r w:rsidR="00BD5530" w:rsidRPr="00BD5530">
        <w:rPr>
          <w:rFonts w:ascii="Times New Roman" w:hAnsi="Times New Roman" w:cs="Times New Roman"/>
          <w:sz w:val="28"/>
          <w:szCs w:val="28"/>
        </w:rPr>
        <w:t>заказчиком включаются</w:t>
      </w:r>
      <w:r w:rsidR="00BD5530">
        <w:rPr>
          <w:rFonts w:ascii="Times New Roman" w:hAnsi="Times New Roman" w:cs="Times New Roman"/>
          <w:sz w:val="28"/>
          <w:szCs w:val="28"/>
        </w:rPr>
        <w:t xml:space="preserve"> положения:</w:t>
      </w:r>
    </w:p>
    <w:p w:rsidR="00894FD6" w:rsidRPr="001A3F16" w:rsidRDefault="00BD5530" w:rsidP="00C676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47291">
        <w:rPr>
          <w:rFonts w:ascii="Times New Roman" w:hAnsi="Times New Roman" w:cs="Times New Roman"/>
          <w:sz w:val="28"/>
          <w:szCs w:val="28"/>
        </w:rPr>
        <w:t>)</w:t>
      </w:r>
      <w:r>
        <w:rPr>
          <w:rFonts w:ascii="Times New Roman" w:hAnsi="Times New Roman" w:cs="Times New Roman"/>
          <w:sz w:val="28"/>
          <w:szCs w:val="28"/>
        </w:rPr>
        <w:t xml:space="preserve"> </w:t>
      </w:r>
      <w:r w:rsidR="00F47291">
        <w:rPr>
          <w:rFonts w:ascii="Times New Roman" w:hAnsi="Times New Roman" w:cs="Times New Roman"/>
          <w:sz w:val="28"/>
          <w:szCs w:val="28"/>
        </w:rPr>
        <w:t>о</w:t>
      </w:r>
      <w:r w:rsidR="00C676B5" w:rsidRPr="001A3F16">
        <w:rPr>
          <w:rFonts w:ascii="Times New Roman" w:hAnsi="Times New Roman" w:cs="Times New Roman"/>
          <w:sz w:val="28"/>
          <w:szCs w:val="28"/>
        </w:rPr>
        <w:t>б у</w:t>
      </w:r>
      <w:r w:rsidR="00894FD6" w:rsidRPr="001A3F16">
        <w:rPr>
          <w:rFonts w:ascii="Times New Roman" w:hAnsi="Times New Roman" w:cs="Times New Roman"/>
          <w:sz w:val="28"/>
          <w:szCs w:val="28"/>
        </w:rPr>
        <w:t xml:space="preserve">становлении предельного срока рассмотрения заявок на участие в </w:t>
      </w:r>
      <w:r w:rsidR="00F47291">
        <w:rPr>
          <w:rFonts w:ascii="Times New Roman" w:hAnsi="Times New Roman" w:cs="Times New Roman"/>
          <w:sz w:val="28"/>
          <w:szCs w:val="28"/>
        </w:rPr>
        <w:t xml:space="preserve">закупке, при проведении </w:t>
      </w:r>
      <w:r w:rsidR="00894FD6" w:rsidRPr="001A3F16">
        <w:rPr>
          <w:rFonts w:ascii="Times New Roman" w:hAnsi="Times New Roman" w:cs="Times New Roman"/>
          <w:sz w:val="28"/>
          <w:szCs w:val="28"/>
        </w:rPr>
        <w:t>конкурс</w:t>
      </w:r>
      <w:r w:rsidR="00B40545">
        <w:rPr>
          <w:rFonts w:ascii="Times New Roman" w:hAnsi="Times New Roman" w:cs="Times New Roman"/>
          <w:sz w:val="28"/>
          <w:szCs w:val="28"/>
        </w:rPr>
        <w:t>а</w:t>
      </w:r>
      <w:r w:rsidR="001042B1" w:rsidRPr="001A3F16">
        <w:rPr>
          <w:rFonts w:ascii="Times New Roman" w:hAnsi="Times New Roman" w:cs="Times New Roman"/>
          <w:sz w:val="28"/>
          <w:szCs w:val="28"/>
        </w:rPr>
        <w:t xml:space="preserve"> </w:t>
      </w:r>
      <w:r w:rsidR="00894FD6" w:rsidRPr="001A3F16">
        <w:rPr>
          <w:rFonts w:ascii="Times New Roman" w:hAnsi="Times New Roman" w:cs="Times New Roman"/>
          <w:sz w:val="28"/>
          <w:szCs w:val="28"/>
        </w:rPr>
        <w:t xml:space="preserve">– </w:t>
      </w:r>
      <w:r w:rsidR="001042B1" w:rsidRPr="001A3F16">
        <w:rPr>
          <w:rFonts w:ascii="Times New Roman" w:hAnsi="Times New Roman" w:cs="Times New Roman"/>
          <w:sz w:val="28"/>
          <w:szCs w:val="28"/>
        </w:rPr>
        <w:t>двадцать</w:t>
      </w:r>
      <w:r w:rsidR="00894FD6" w:rsidRPr="001A3F16">
        <w:rPr>
          <w:rFonts w:ascii="Times New Roman" w:hAnsi="Times New Roman" w:cs="Times New Roman"/>
          <w:sz w:val="28"/>
          <w:szCs w:val="28"/>
        </w:rPr>
        <w:t xml:space="preserve"> дней с даты вскрытия конвертов с заявками</w:t>
      </w:r>
      <w:r w:rsidR="00F47291" w:rsidRPr="00F47291">
        <w:t xml:space="preserve"> </w:t>
      </w:r>
      <w:r w:rsidR="00F47291" w:rsidRPr="00F47291">
        <w:rPr>
          <w:rFonts w:ascii="Times New Roman" w:hAnsi="Times New Roman" w:cs="Times New Roman"/>
          <w:sz w:val="28"/>
          <w:szCs w:val="28"/>
        </w:rPr>
        <w:t>на участие в закупке</w:t>
      </w:r>
      <w:r w:rsidR="00894FD6" w:rsidRPr="001A3F16">
        <w:rPr>
          <w:rFonts w:ascii="Times New Roman" w:hAnsi="Times New Roman" w:cs="Times New Roman"/>
          <w:sz w:val="28"/>
          <w:szCs w:val="28"/>
        </w:rPr>
        <w:t xml:space="preserve">, </w:t>
      </w:r>
      <w:r w:rsidR="00B40545">
        <w:rPr>
          <w:rFonts w:ascii="Times New Roman" w:hAnsi="Times New Roman" w:cs="Times New Roman"/>
          <w:sz w:val="28"/>
          <w:szCs w:val="28"/>
        </w:rPr>
        <w:t xml:space="preserve">при проведении аукциона </w:t>
      </w:r>
      <w:r w:rsidR="00894FD6" w:rsidRPr="001A3F16">
        <w:rPr>
          <w:rFonts w:ascii="Times New Roman" w:hAnsi="Times New Roman" w:cs="Times New Roman"/>
          <w:sz w:val="28"/>
          <w:szCs w:val="28"/>
        </w:rPr>
        <w:t xml:space="preserve">– </w:t>
      </w:r>
      <w:r w:rsidR="001042B1" w:rsidRPr="001A3F16">
        <w:rPr>
          <w:rFonts w:ascii="Times New Roman" w:hAnsi="Times New Roman" w:cs="Times New Roman"/>
          <w:sz w:val="28"/>
          <w:szCs w:val="28"/>
        </w:rPr>
        <w:t>десять</w:t>
      </w:r>
      <w:r w:rsidR="00894FD6" w:rsidRPr="001A3F16">
        <w:rPr>
          <w:rFonts w:ascii="Times New Roman" w:hAnsi="Times New Roman" w:cs="Times New Roman"/>
          <w:sz w:val="28"/>
          <w:szCs w:val="28"/>
        </w:rPr>
        <w:t xml:space="preserve"> дней с даты окончания срока подачи заявок</w:t>
      </w:r>
      <w:r w:rsidR="00F47291" w:rsidRPr="00F47291">
        <w:t xml:space="preserve"> </w:t>
      </w:r>
      <w:r w:rsidR="00F47291" w:rsidRPr="00F47291">
        <w:rPr>
          <w:rFonts w:ascii="Times New Roman" w:hAnsi="Times New Roman" w:cs="Times New Roman"/>
          <w:sz w:val="28"/>
          <w:szCs w:val="28"/>
        </w:rPr>
        <w:t>на участие в закупке</w:t>
      </w:r>
      <w:r w:rsidR="00894FD6" w:rsidRPr="001A3F16">
        <w:rPr>
          <w:rFonts w:ascii="Times New Roman" w:hAnsi="Times New Roman" w:cs="Times New Roman"/>
          <w:sz w:val="28"/>
          <w:szCs w:val="28"/>
        </w:rPr>
        <w:t xml:space="preserve">, при проведении запроса котировок – </w:t>
      </w:r>
      <w:r w:rsidR="001042B1" w:rsidRPr="001A3F16">
        <w:rPr>
          <w:rFonts w:ascii="Times New Roman" w:hAnsi="Times New Roman" w:cs="Times New Roman"/>
          <w:sz w:val="28"/>
          <w:szCs w:val="28"/>
        </w:rPr>
        <w:t>пять</w:t>
      </w:r>
      <w:r w:rsidR="00894FD6" w:rsidRPr="001A3F16">
        <w:rPr>
          <w:rFonts w:ascii="Times New Roman" w:hAnsi="Times New Roman" w:cs="Times New Roman"/>
          <w:sz w:val="28"/>
          <w:szCs w:val="28"/>
        </w:rPr>
        <w:t xml:space="preserve"> дней с даты окончания подачи заявок</w:t>
      </w:r>
      <w:r w:rsidR="00F47291" w:rsidRPr="00F47291">
        <w:t xml:space="preserve"> </w:t>
      </w:r>
      <w:r w:rsidR="00F47291" w:rsidRPr="00F47291">
        <w:rPr>
          <w:rFonts w:ascii="Times New Roman" w:hAnsi="Times New Roman" w:cs="Times New Roman"/>
          <w:sz w:val="28"/>
          <w:szCs w:val="28"/>
        </w:rPr>
        <w:t>на участие в закупке</w:t>
      </w:r>
      <w:r w:rsidR="00894FD6" w:rsidRPr="001A3F16">
        <w:rPr>
          <w:rFonts w:ascii="Times New Roman" w:hAnsi="Times New Roman" w:cs="Times New Roman"/>
          <w:sz w:val="28"/>
          <w:szCs w:val="28"/>
        </w:rPr>
        <w:t>.</w:t>
      </w:r>
    </w:p>
    <w:p w:rsidR="00BD5530" w:rsidRPr="00473285" w:rsidRDefault="00BD5530" w:rsidP="00BD5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7291">
        <w:rPr>
          <w:rFonts w:ascii="Times New Roman" w:hAnsi="Times New Roman" w:cs="Times New Roman"/>
          <w:sz w:val="28"/>
          <w:szCs w:val="28"/>
        </w:rPr>
        <w:t>)</w:t>
      </w:r>
      <w:r w:rsidR="00894FD6" w:rsidRPr="001A3F16">
        <w:rPr>
          <w:rFonts w:ascii="Times New Roman" w:hAnsi="Times New Roman" w:cs="Times New Roman"/>
          <w:sz w:val="28"/>
          <w:szCs w:val="28"/>
        </w:rPr>
        <w:t xml:space="preserve"> </w:t>
      </w:r>
      <w:r w:rsidR="00F47291">
        <w:rPr>
          <w:rFonts w:ascii="Times New Roman" w:hAnsi="Times New Roman" w:cs="Times New Roman"/>
          <w:sz w:val="28"/>
          <w:szCs w:val="28"/>
        </w:rPr>
        <w:t>о</w:t>
      </w:r>
      <w:r w:rsidRPr="00473285">
        <w:rPr>
          <w:rFonts w:ascii="Times New Roman" w:hAnsi="Times New Roman" w:cs="Times New Roman"/>
          <w:sz w:val="28"/>
          <w:szCs w:val="28"/>
        </w:rPr>
        <w:t xml:space="preserve"> применении следующих критериев оценки заявок </w:t>
      </w:r>
      <w:r w:rsidR="00B40545" w:rsidRPr="00B40545">
        <w:rPr>
          <w:rFonts w:ascii="Times New Roman" w:hAnsi="Times New Roman" w:cs="Times New Roman"/>
          <w:sz w:val="28"/>
          <w:szCs w:val="28"/>
        </w:rPr>
        <w:t xml:space="preserve">на участие в закупке </w:t>
      </w:r>
      <w:r>
        <w:rPr>
          <w:rFonts w:ascii="Times New Roman" w:hAnsi="Times New Roman" w:cs="Times New Roman"/>
          <w:sz w:val="28"/>
          <w:szCs w:val="28"/>
        </w:rPr>
        <w:t xml:space="preserve">при проведении </w:t>
      </w:r>
      <w:r w:rsidRPr="00473285">
        <w:rPr>
          <w:rFonts w:ascii="Times New Roman" w:hAnsi="Times New Roman" w:cs="Times New Roman"/>
          <w:sz w:val="28"/>
          <w:szCs w:val="28"/>
        </w:rPr>
        <w:t>конкурс</w:t>
      </w:r>
      <w:r>
        <w:rPr>
          <w:rFonts w:ascii="Times New Roman" w:hAnsi="Times New Roman" w:cs="Times New Roman"/>
          <w:sz w:val="28"/>
          <w:szCs w:val="28"/>
        </w:rPr>
        <w:t>а</w:t>
      </w:r>
      <w:r w:rsidRPr="00473285">
        <w:rPr>
          <w:rFonts w:ascii="Times New Roman" w:hAnsi="Times New Roman" w:cs="Times New Roman"/>
          <w:sz w:val="28"/>
          <w:szCs w:val="28"/>
        </w:rPr>
        <w:t>:</w:t>
      </w:r>
    </w:p>
    <w:p w:rsidR="00BD5530" w:rsidRPr="00473285" w:rsidRDefault="00B40545" w:rsidP="00BD5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BD5530" w:rsidRPr="00473285">
        <w:rPr>
          <w:rFonts w:ascii="Times New Roman" w:hAnsi="Times New Roman" w:cs="Times New Roman"/>
          <w:sz w:val="28"/>
          <w:szCs w:val="28"/>
        </w:rPr>
        <w:t>) цена договора;</w:t>
      </w:r>
    </w:p>
    <w:p w:rsidR="00BD5530" w:rsidRPr="00473285" w:rsidRDefault="00B40545" w:rsidP="00BD5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BD5530" w:rsidRPr="00473285">
        <w:rPr>
          <w:rFonts w:ascii="Times New Roman" w:hAnsi="Times New Roman" w:cs="Times New Roman"/>
          <w:sz w:val="28"/>
          <w:szCs w:val="28"/>
        </w:rPr>
        <w:t>) расходы на эксплуатацию и ремонт товаров, использование результатов работ;</w:t>
      </w:r>
    </w:p>
    <w:p w:rsidR="00BD5530" w:rsidRPr="00473285" w:rsidRDefault="00B40545" w:rsidP="00BD5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BD5530" w:rsidRPr="00473285">
        <w:rPr>
          <w:rFonts w:ascii="Times New Roman" w:hAnsi="Times New Roman" w:cs="Times New Roman"/>
          <w:sz w:val="28"/>
          <w:szCs w:val="28"/>
        </w:rPr>
        <w:t>) качественные, функциональные и экологические характеристики объекта закупки</w:t>
      </w:r>
      <w:r w:rsidR="0046316A">
        <w:rPr>
          <w:rFonts w:ascii="Times New Roman" w:hAnsi="Times New Roman" w:cs="Times New Roman"/>
          <w:sz w:val="28"/>
          <w:szCs w:val="28"/>
        </w:rPr>
        <w:t>.</w:t>
      </w:r>
      <w:r w:rsidR="0046316A" w:rsidRPr="0046316A">
        <w:rPr>
          <w:rFonts w:ascii="Times New Roman" w:hAnsi="Times New Roman" w:cs="Times New Roman"/>
          <w:sz w:val="28"/>
          <w:szCs w:val="28"/>
        </w:rPr>
        <w:t xml:space="preserve"> </w:t>
      </w:r>
      <w:r w:rsidR="0046316A" w:rsidRPr="00473285">
        <w:rPr>
          <w:rFonts w:ascii="Times New Roman" w:hAnsi="Times New Roman" w:cs="Times New Roman"/>
          <w:sz w:val="28"/>
          <w:szCs w:val="28"/>
        </w:rPr>
        <w:t xml:space="preserve">Показателями </w:t>
      </w:r>
      <w:proofErr w:type="spellStart"/>
      <w:r w:rsidR="0046316A" w:rsidRPr="00473285">
        <w:rPr>
          <w:rFonts w:ascii="Times New Roman" w:hAnsi="Times New Roman" w:cs="Times New Roman"/>
          <w:sz w:val="28"/>
          <w:szCs w:val="28"/>
        </w:rPr>
        <w:t>нестоимостного</w:t>
      </w:r>
      <w:proofErr w:type="spellEnd"/>
      <w:r w:rsidR="0046316A" w:rsidRPr="00473285">
        <w:rPr>
          <w:rFonts w:ascii="Times New Roman" w:hAnsi="Times New Roman" w:cs="Times New Roman"/>
          <w:sz w:val="28"/>
          <w:szCs w:val="28"/>
        </w:rPr>
        <w:t xml:space="preserve"> критерия оценки «качественные, функциональные и экологические характеристики объекта закупок» в том числе могут быть</w:t>
      </w:r>
      <w:r w:rsidR="0046316A">
        <w:rPr>
          <w:rFonts w:ascii="Times New Roman" w:hAnsi="Times New Roman" w:cs="Times New Roman"/>
          <w:sz w:val="28"/>
          <w:szCs w:val="28"/>
        </w:rPr>
        <w:t xml:space="preserve"> </w:t>
      </w:r>
      <w:r w:rsidR="0046316A" w:rsidRPr="00473285">
        <w:rPr>
          <w:rFonts w:ascii="Times New Roman" w:hAnsi="Times New Roman" w:cs="Times New Roman"/>
          <w:sz w:val="28"/>
          <w:szCs w:val="28"/>
        </w:rPr>
        <w:t>качество товаров (</w:t>
      </w:r>
      <w:r w:rsidR="0046316A">
        <w:rPr>
          <w:rFonts w:ascii="Times New Roman" w:hAnsi="Times New Roman" w:cs="Times New Roman"/>
          <w:sz w:val="28"/>
          <w:szCs w:val="28"/>
        </w:rPr>
        <w:t>качество работ, качество услуг),</w:t>
      </w:r>
      <w:r w:rsidR="0046316A" w:rsidRPr="00473285">
        <w:rPr>
          <w:rFonts w:ascii="Times New Roman" w:hAnsi="Times New Roman" w:cs="Times New Roman"/>
          <w:sz w:val="28"/>
          <w:szCs w:val="28"/>
        </w:rPr>
        <w:t xml:space="preserve"> функциональные, </w:t>
      </w:r>
      <w:r w:rsidR="0046316A">
        <w:rPr>
          <w:rFonts w:ascii="Times New Roman" w:hAnsi="Times New Roman" w:cs="Times New Roman"/>
          <w:sz w:val="28"/>
          <w:szCs w:val="28"/>
        </w:rPr>
        <w:t>потребительские свойства товара,</w:t>
      </w:r>
      <w:r w:rsidR="0046316A" w:rsidRPr="00473285">
        <w:rPr>
          <w:rFonts w:ascii="Times New Roman" w:hAnsi="Times New Roman" w:cs="Times New Roman"/>
          <w:sz w:val="28"/>
          <w:szCs w:val="28"/>
        </w:rPr>
        <w:t xml:space="preserve"> со</w:t>
      </w:r>
      <w:r w:rsidR="0046316A">
        <w:rPr>
          <w:rFonts w:ascii="Times New Roman" w:hAnsi="Times New Roman" w:cs="Times New Roman"/>
          <w:sz w:val="28"/>
          <w:szCs w:val="28"/>
        </w:rPr>
        <w:t>ответствие экологическим нормам</w:t>
      </w:r>
      <w:r w:rsidR="00BD5530" w:rsidRPr="00473285">
        <w:rPr>
          <w:rFonts w:ascii="Times New Roman" w:hAnsi="Times New Roman" w:cs="Times New Roman"/>
          <w:sz w:val="28"/>
          <w:szCs w:val="28"/>
        </w:rPr>
        <w:t>;</w:t>
      </w:r>
    </w:p>
    <w:p w:rsidR="00BD5530" w:rsidRPr="00473285" w:rsidRDefault="00B40545" w:rsidP="00BD5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BD5530" w:rsidRPr="00473285">
        <w:rPr>
          <w:rFonts w:ascii="Times New Roman" w:hAnsi="Times New Roman" w:cs="Times New Roman"/>
          <w:sz w:val="28"/>
          <w:szCs w:val="28"/>
        </w:rPr>
        <w:t>) квалификация участников закупки.</w:t>
      </w:r>
      <w:r w:rsidR="0046316A">
        <w:rPr>
          <w:rFonts w:ascii="Times New Roman" w:hAnsi="Times New Roman" w:cs="Times New Roman"/>
          <w:sz w:val="28"/>
          <w:szCs w:val="28"/>
        </w:rPr>
        <w:t xml:space="preserve"> </w:t>
      </w:r>
      <w:r w:rsidR="00BD5530" w:rsidRPr="00473285">
        <w:rPr>
          <w:rFonts w:ascii="Times New Roman" w:hAnsi="Times New Roman" w:cs="Times New Roman"/>
          <w:sz w:val="28"/>
          <w:szCs w:val="28"/>
        </w:rPr>
        <w:t xml:space="preserve">Показателями </w:t>
      </w:r>
      <w:proofErr w:type="spellStart"/>
      <w:r w:rsidR="00BD5530" w:rsidRPr="00473285">
        <w:rPr>
          <w:rFonts w:ascii="Times New Roman" w:hAnsi="Times New Roman" w:cs="Times New Roman"/>
          <w:sz w:val="28"/>
          <w:szCs w:val="28"/>
        </w:rPr>
        <w:t>нестоимостного</w:t>
      </w:r>
      <w:proofErr w:type="spellEnd"/>
      <w:r w:rsidR="00BD5530" w:rsidRPr="00473285">
        <w:rPr>
          <w:rFonts w:ascii="Times New Roman" w:hAnsi="Times New Roman" w:cs="Times New Roman"/>
          <w:sz w:val="28"/>
          <w:szCs w:val="28"/>
        </w:rPr>
        <w:t xml:space="preserve"> критерия оценки «квалификация участников закупки» в том числе могут быть</w:t>
      </w:r>
      <w:r w:rsidR="00BD5530">
        <w:rPr>
          <w:rFonts w:ascii="Times New Roman" w:hAnsi="Times New Roman" w:cs="Times New Roman"/>
          <w:sz w:val="28"/>
          <w:szCs w:val="28"/>
        </w:rPr>
        <w:t xml:space="preserve"> </w:t>
      </w:r>
      <w:r w:rsidR="00BD5530" w:rsidRPr="00473285">
        <w:rPr>
          <w:rFonts w:ascii="Times New Roman" w:hAnsi="Times New Roman" w:cs="Times New Roman"/>
          <w:sz w:val="28"/>
          <w:szCs w:val="28"/>
        </w:rPr>
        <w:t>квалификация трудовых ресурсов (руководителей и ключевых специалистов), предлагаемых для в</w:t>
      </w:r>
      <w:r w:rsidR="003C7CCD">
        <w:rPr>
          <w:rFonts w:ascii="Times New Roman" w:hAnsi="Times New Roman" w:cs="Times New Roman"/>
          <w:sz w:val="28"/>
          <w:szCs w:val="28"/>
        </w:rPr>
        <w:t>ыполнения работ, оказания услуг,</w:t>
      </w:r>
      <w:r w:rsidR="00BD5530" w:rsidRPr="00473285">
        <w:rPr>
          <w:rFonts w:ascii="Times New Roman" w:hAnsi="Times New Roman" w:cs="Times New Roman"/>
          <w:sz w:val="28"/>
          <w:szCs w:val="28"/>
        </w:rPr>
        <w:t xml:space="preserve"> опыт участника </w:t>
      </w:r>
      <w:r w:rsidR="0046316A">
        <w:rPr>
          <w:rFonts w:ascii="Times New Roman" w:hAnsi="Times New Roman" w:cs="Times New Roman"/>
          <w:sz w:val="28"/>
          <w:szCs w:val="28"/>
        </w:rPr>
        <w:t xml:space="preserve">закупки </w:t>
      </w:r>
      <w:r w:rsidR="00BD5530" w:rsidRPr="00473285">
        <w:rPr>
          <w:rFonts w:ascii="Times New Roman" w:hAnsi="Times New Roman" w:cs="Times New Roman"/>
          <w:sz w:val="28"/>
          <w:szCs w:val="28"/>
        </w:rPr>
        <w:t>по успешной поставке товара, выполнению работ, оказанию услуг с</w:t>
      </w:r>
      <w:r w:rsidR="003C7CCD">
        <w:rPr>
          <w:rFonts w:ascii="Times New Roman" w:hAnsi="Times New Roman" w:cs="Times New Roman"/>
          <w:sz w:val="28"/>
          <w:szCs w:val="28"/>
        </w:rPr>
        <w:t xml:space="preserve">опоставимого характера и объёма, </w:t>
      </w:r>
      <w:r w:rsidR="00BD5530" w:rsidRPr="00473285">
        <w:rPr>
          <w:rFonts w:ascii="Times New Roman" w:hAnsi="Times New Roman" w:cs="Times New Roman"/>
          <w:sz w:val="28"/>
          <w:szCs w:val="28"/>
        </w:rPr>
        <w:t>обеспеченность участника закупки материально-техническими ресурсами</w:t>
      </w:r>
      <w:r w:rsidR="0046316A">
        <w:rPr>
          <w:rFonts w:ascii="Times New Roman" w:hAnsi="Times New Roman" w:cs="Times New Roman"/>
          <w:sz w:val="28"/>
          <w:szCs w:val="28"/>
        </w:rPr>
        <w:t xml:space="preserve"> (</w:t>
      </w:r>
      <w:r w:rsidR="00BD5530" w:rsidRPr="00473285">
        <w:rPr>
          <w:rFonts w:ascii="Times New Roman" w:hAnsi="Times New Roman" w:cs="Times New Roman"/>
          <w:sz w:val="28"/>
          <w:szCs w:val="28"/>
        </w:rPr>
        <w:t>наличи</w:t>
      </w:r>
      <w:r w:rsidR="0046316A">
        <w:rPr>
          <w:rFonts w:ascii="Times New Roman" w:hAnsi="Times New Roman" w:cs="Times New Roman"/>
          <w:sz w:val="28"/>
          <w:szCs w:val="28"/>
        </w:rPr>
        <w:t>е</w:t>
      </w:r>
      <w:r w:rsidR="00BD5530" w:rsidRPr="00473285">
        <w:rPr>
          <w:rFonts w:ascii="Times New Roman" w:hAnsi="Times New Roman" w:cs="Times New Roman"/>
          <w:sz w:val="28"/>
          <w:szCs w:val="28"/>
        </w:rPr>
        <w:t xml:space="preserve"> у участника закупки собственных или арендованных производственных мощностей, технологического оборудования, необходимых для в</w:t>
      </w:r>
      <w:r w:rsidR="003C7CCD">
        <w:rPr>
          <w:rFonts w:ascii="Times New Roman" w:hAnsi="Times New Roman" w:cs="Times New Roman"/>
          <w:sz w:val="28"/>
          <w:szCs w:val="28"/>
        </w:rPr>
        <w:t>ыполнения работ, оказания услуг</w:t>
      </w:r>
      <w:r w:rsidR="0046316A">
        <w:rPr>
          <w:rFonts w:ascii="Times New Roman" w:hAnsi="Times New Roman" w:cs="Times New Roman"/>
          <w:sz w:val="28"/>
          <w:szCs w:val="28"/>
        </w:rPr>
        <w:t>)</w:t>
      </w:r>
      <w:r w:rsidR="003C7CCD">
        <w:rPr>
          <w:rFonts w:ascii="Times New Roman" w:hAnsi="Times New Roman" w:cs="Times New Roman"/>
          <w:sz w:val="28"/>
          <w:szCs w:val="28"/>
        </w:rPr>
        <w:t>,</w:t>
      </w:r>
      <w:r w:rsidR="00BD5530" w:rsidRPr="00473285">
        <w:rPr>
          <w:rFonts w:ascii="Times New Roman" w:hAnsi="Times New Roman" w:cs="Times New Roman"/>
          <w:sz w:val="28"/>
          <w:szCs w:val="28"/>
        </w:rPr>
        <w:t xml:space="preserve"> обеспеченность участн</w:t>
      </w:r>
      <w:r w:rsidR="003C7CCD">
        <w:rPr>
          <w:rFonts w:ascii="Times New Roman" w:hAnsi="Times New Roman" w:cs="Times New Roman"/>
          <w:sz w:val="28"/>
          <w:szCs w:val="28"/>
        </w:rPr>
        <w:t>ика закупки трудовыми ресурсами,</w:t>
      </w:r>
      <w:r w:rsidR="00BD5530" w:rsidRPr="00473285">
        <w:rPr>
          <w:rFonts w:ascii="Times New Roman" w:hAnsi="Times New Roman" w:cs="Times New Roman"/>
          <w:sz w:val="28"/>
          <w:szCs w:val="28"/>
        </w:rPr>
        <w:t xml:space="preserve"> деловая репутация участника закупки.</w:t>
      </w:r>
    </w:p>
    <w:p w:rsidR="003C7CCD" w:rsidRDefault="003C7CCD" w:rsidP="00BD5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6316A">
        <w:rPr>
          <w:rFonts w:ascii="Times New Roman" w:hAnsi="Times New Roman" w:cs="Times New Roman"/>
          <w:sz w:val="28"/>
          <w:szCs w:val="28"/>
        </w:rPr>
        <w:t>)</w:t>
      </w:r>
      <w:r w:rsidR="00BD5530" w:rsidRPr="00473285">
        <w:rPr>
          <w:rFonts w:ascii="Times New Roman" w:hAnsi="Times New Roman" w:cs="Times New Roman"/>
          <w:sz w:val="28"/>
          <w:szCs w:val="28"/>
        </w:rPr>
        <w:t xml:space="preserve"> </w:t>
      </w:r>
      <w:r w:rsidR="0046316A">
        <w:rPr>
          <w:rFonts w:ascii="Times New Roman" w:hAnsi="Times New Roman" w:cs="Times New Roman"/>
          <w:sz w:val="28"/>
          <w:szCs w:val="28"/>
        </w:rPr>
        <w:t>о</w:t>
      </w:r>
      <w:r>
        <w:rPr>
          <w:rFonts w:ascii="Times New Roman" w:hAnsi="Times New Roman" w:cs="Times New Roman"/>
          <w:sz w:val="28"/>
          <w:szCs w:val="28"/>
        </w:rPr>
        <w:t>б установлении значимости</w:t>
      </w:r>
      <w:r w:rsidR="00BD5530" w:rsidRPr="00473285">
        <w:rPr>
          <w:rFonts w:ascii="Times New Roman" w:hAnsi="Times New Roman" w:cs="Times New Roman"/>
          <w:sz w:val="28"/>
          <w:szCs w:val="28"/>
        </w:rPr>
        <w:t xml:space="preserve"> критериев</w:t>
      </w:r>
      <w:r>
        <w:rPr>
          <w:rFonts w:ascii="Times New Roman" w:hAnsi="Times New Roman" w:cs="Times New Roman"/>
          <w:sz w:val="28"/>
          <w:szCs w:val="28"/>
        </w:rPr>
        <w:t>:</w:t>
      </w:r>
    </w:p>
    <w:p w:rsidR="00BD5530" w:rsidRPr="00473285" w:rsidRDefault="0046316A" w:rsidP="00BD5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BD5530" w:rsidRPr="00473285">
        <w:rPr>
          <w:rFonts w:ascii="Times New Roman" w:hAnsi="Times New Roman" w:cs="Times New Roman"/>
          <w:sz w:val="28"/>
          <w:szCs w:val="28"/>
        </w:rPr>
        <w:t xml:space="preserve"> </w:t>
      </w:r>
      <w:r w:rsidR="003C7CCD">
        <w:rPr>
          <w:rFonts w:ascii="Times New Roman" w:hAnsi="Times New Roman" w:cs="Times New Roman"/>
          <w:sz w:val="28"/>
          <w:szCs w:val="28"/>
        </w:rPr>
        <w:t xml:space="preserve">критерии, указанные </w:t>
      </w:r>
      <w:r w:rsidR="003C7CCD" w:rsidRPr="003C7CCD">
        <w:rPr>
          <w:rFonts w:ascii="Times New Roman" w:hAnsi="Times New Roman" w:cs="Times New Roman"/>
          <w:sz w:val="28"/>
          <w:szCs w:val="28"/>
        </w:rPr>
        <w:t xml:space="preserve">в подпунктах </w:t>
      </w:r>
      <w:r>
        <w:rPr>
          <w:rFonts w:ascii="Times New Roman" w:hAnsi="Times New Roman" w:cs="Times New Roman"/>
          <w:sz w:val="28"/>
          <w:szCs w:val="28"/>
        </w:rPr>
        <w:t>«в»</w:t>
      </w:r>
      <w:r w:rsidR="003C7CCD" w:rsidRPr="003C7CCD">
        <w:rPr>
          <w:rFonts w:ascii="Times New Roman" w:hAnsi="Times New Roman" w:cs="Times New Roman"/>
          <w:sz w:val="28"/>
          <w:szCs w:val="28"/>
        </w:rPr>
        <w:t xml:space="preserve"> и </w:t>
      </w:r>
      <w:r>
        <w:rPr>
          <w:rFonts w:ascii="Times New Roman" w:hAnsi="Times New Roman" w:cs="Times New Roman"/>
          <w:sz w:val="28"/>
          <w:szCs w:val="28"/>
        </w:rPr>
        <w:t>«г»</w:t>
      </w:r>
      <w:r w:rsidR="003C7CCD" w:rsidRPr="003C7CCD">
        <w:rPr>
          <w:rFonts w:ascii="Times New Roman" w:hAnsi="Times New Roman" w:cs="Times New Roman"/>
          <w:sz w:val="28"/>
          <w:szCs w:val="28"/>
        </w:rPr>
        <w:t xml:space="preserve"> подпункта 2 настоящего </w:t>
      </w:r>
      <w:r>
        <w:rPr>
          <w:rFonts w:ascii="Times New Roman" w:hAnsi="Times New Roman" w:cs="Times New Roman"/>
          <w:sz w:val="28"/>
          <w:szCs w:val="28"/>
        </w:rPr>
        <w:t>пункта</w:t>
      </w:r>
      <w:r w:rsidR="003C7CCD" w:rsidRPr="003C7CCD">
        <w:rPr>
          <w:rFonts w:ascii="Times New Roman" w:hAnsi="Times New Roman" w:cs="Times New Roman"/>
          <w:sz w:val="28"/>
          <w:szCs w:val="28"/>
        </w:rPr>
        <w:t xml:space="preserve">, </w:t>
      </w:r>
      <w:r w:rsidR="00BD5530" w:rsidRPr="00473285">
        <w:rPr>
          <w:rFonts w:ascii="Times New Roman" w:hAnsi="Times New Roman" w:cs="Times New Roman"/>
          <w:sz w:val="28"/>
          <w:szCs w:val="28"/>
        </w:rPr>
        <w:t>не мо</w:t>
      </w:r>
      <w:r w:rsidR="003C7CCD">
        <w:rPr>
          <w:rFonts w:ascii="Times New Roman" w:hAnsi="Times New Roman" w:cs="Times New Roman"/>
          <w:sz w:val="28"/>
          <w:szCs w:val="28"/>
        </w:rPr>
        <w:t>гут</w:t>
      </w:r>
      <w:r w:rsidR="00BD5530" w:rsidRPr="00473285">
        <w:rPr>
          <w:rFonts w:ascii="Times New Roman" w:hAnsi="Times New Roman" w:cs="Times New Roman"/>
          <w:sz w:val="28"/>
          <w:szCs w:val="28"/>
        </w:rPr>
        <w:t xml:space="preserve"> состав</w:t>
      </w:r>
      <w:r w:rsidR="00625F5B">
        <w:rPr>
          <w:rFonts w:ascii="Times New Roman" w:hAnsi="Times New Roman" w:cs="Times New Roman"/>
          <w:sz w:val="28"/>
          <w:szCs w:val="28"/>
        </w:rPr>
        <w:t>лять в сумме более пятидесяти</w:t>
      </w:r>
      <w:r w:rsidR="003C7CCD">
        <w:rPr>
          <w:rFonts w:ascii="Times New Roman" w:hAnsi="Times New Roman" w:cs="Times New Roman"/>
          <w:sz w:val="28"/>
          <w:szCs w:val="28"/>
        </w:rPr>
        <w:t xml:space="preserve"> процентов</w:t>
      </w:r>
      <w:r w:rsidR="00625F5B" w:rsidRPr="00625F5B">
        <w:t xml:space="preserve"> </w:t>
      </w:r>
      <w:r w:rsidR="00625F5B" w:rsidRPr="00625F5B">
        <w:rPr>
          <w:rFonts w:ascii="Times New Roman" w:hAnsi="Times New Roman" w:cs="Times New Roman"/>
          <w:sz w:val="28"/>
          <w:szCs w:val="28"/>
        </w:rPr>
        <w:t>суммы величин значимости всех критериев</w:t>
      </w:r>
      <w:r w:rsidR="003C7CCD">
        <w:rPr>
          <w:rFonts w:ascii="Times New Roman" w:hAnsi="Times New Roman" w:cs="Times New Roman"/>
          <w:sz w:val="28"/>
          <w:szCs w:val="28"/>
        </w:rPr>
        <w:t>;</w:t>
      </w:r>
    </w:p>
    <w:p w:rsidR="003C7CCD" w:rsidRDefault="0046316A" w:rsidP="00BD5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BD5530" w:rsidRPr="00473285">
        <w:rPr>
          <w:rFonts w:ascii="Times New Roman" w:hAnsi="Times New Roman" w:cs="Times New Roman"/>
          <w:sz w:val="28"/>
          <w:szCs w:val="28"/>
        </w:rPr>
        <w:t xml:space="preserve"> критери</w:t>
      </w:r>
      <w:r w:rsidR="003C7CCD">
        <w:rPr>
          <w:rFonts w:ascii="Times New Roman" w:hAnsi="Times New Roman" w:cs="Times New Roman"/>
          <w:sz w:val="28"/>
          <w:szCs w:val="28"/>
        </w:rPr>
        <w:t>и</w:t>
      </w:r>
      <w:r w:rsidR="00BD5530" w:rsidRPr="00473285">
        <w:rPr>
          <w:rFonts w:ascii="Times New Roman" w:hAnsi="Times New Roman" w:cs="Times New Roman"/>
          <w:sz w:val="28"/>
          <w:szCs w:val="28"/>
        </w:rPr>
        <w:t>, указанны</w:t>
      </w:r>
      <w:r w:rsidR="003C7CCD">
        <w:rPr>
          <w:rFonts w:ascii="Times New Roman" w:hAnsi="Times New Roman" w:cs="Times New Roman"/>
          <w:sz w:val="28"/>
          <w:szCs w:val="28"/>
        </w:rPr>
        <w:t xml:space="preserve">е в подпунктах </w:t>
      </w:r>
      <w:r>
        <w:rPr>
          <w:rFonts w:ascii="Times New Roman" w:hAnsi="Times New Roman" w:cs="Times New Roman"/>
          <w:sz w:val="28"/>
          <w:szCs w:val="28"/>
        </w:rPr>
        <w:t>«а»</w:t>
      </w:r>
      <w:r w:rsidR="003C7CCD">
        <w:rPr>
          <w:rFonts w:ascii="Times New Roman" w:hAnsi="Times New Roman" w:cs="Times New Roman"/>
          <w:sz w:val="28"/>
          <w:szCs w:val="28"/>
        </w:rPr>
        <w:t xml:space="preserve"> и </w:t>
      </w:r>
      <w:r>
        <w:rPr>
          <w:rFonts w:ascii="Times New Roman" w:hAnsi="Times New Roman" w:cs="Times New Roman"/>
          <w:sz w:val="28"/>
          <w:szCs w:val="28"/>
        </w:rPr>
        <w:t>«б»</w:t>
      </w:r>
      <w:r w:rsidR="003C7CCD">
        <w:rPr>
          <w:rFonts w:ascii="Times New Roman" w:hAnsi="Times New Roman" w:cs="Times New Roman"/>
          <w:sz w:val="28"/>
          <w:szCs w:val="28"/>
        </w:rPr>
        <w:t xml:space="preserve"> подпункта 2</w:t>
      </w:r>
      <w:r w:rsidR="00BD5530" w:rsidRPr="00473285">
        <w:rPr>
          <w:rFonts w:ascii="Times New Roman" w:hAnsi="Times New Roman" w:cs="Times New Roman"/>
          <w:sz w:val="28"/>
          <w:szCs w:val="28"/>
        </w:rPr>
        <w:t xml:space="preserve"> настоящего </w:t>
      </w:r>
      <w:r>
        <w:rPr>
          <w:rFonts w:ascii="Times New Roman" w:hAnsi="Times New Roman" w:cs="Times New Roman"/>
          <w:sz w:val="28"/>
          <w:szCs w:val="28"/>
        </w:rPr>
        <w:t>пункта</w:t>
      </w:r>
      <w:r w:rsidR="00BD5530" w:rsidRPr="00473285">
        <w:rPr>
          <w:rFonts w:ascii="Times New Roman" w:hAnsi="Times New Roman" w:cs="Times New Roman"/>
          <w:sz w:val="28"/>
          <w:szCs w:val="28"/>
        </w:rPr>
        <w:t xml:space="preserve">, при определении поставщиков (подрядчиков, исполнителей)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w:t>
      </w:r>
      <w:r w:rsidR="00625F5B">
        <w:rPr>
          <w:rFonts w:ascii="Times New Roman" w:hAnsi="Times New Roman" w:cs="Times New Roman"/>
          <w:sz w:val="28"/>
          <w:szCs w:val="28"/>
        </w:rPr>
        <w:t xml:space="preserve">не </w:t>
      </w:r>
      <w:r w:rsidR="00625F5B" w:rsidRPr="00625F5B">
        <w:rPr>
          <w:rFonts w:ascii="Times New Roman" w:hAnsi="Times New Roman" w:cs="Times New Roman"/>
          <w:sz w:val="28"/>
          <w:szCs w:val="28"/>
        </w:rPr>
        <w:t xml:space="preserve">могут составлять в сумме </w:t>
      </w:r>
      <w:r w:rsidR="00625F5B">
        <w:rPr>
          <w:rFonts w:ascii="Times New Roman" w:hAnsi="Times New Roman" w:cs="Times New Roman"/>
          <w:sz w:val="28"/>
          <w:szCs w:val="28"/>
        </w:rPr>
        <w:t>менее двадцати</w:t>
      </w:r>
      <w:r w:rsidR="00625F5B" w:rsidRPr="00625F5B">
        <w:rPr>
          <w:rFonts w:ascii="Times New Roman" w:hAnsi="Times New Roman" w:cs="Times New Roman"/>
          <w:sz w:val="28"/>
          <w:szCs w:val="28"/>
        </w:rPr>
        <w:t xml:space="preserve"> процентов</w:t>
      </w:r>
      <w:r w:rsidR="00625F5B" w:rsidRPr="00625F5B">
        <w:t xml:space="preserve"> </w:t>
      </w:r>
      <w:r w:rsidR="00625F5B" w:rsidRPr="00625F5B">
        <w:rPr>
          <w:rFonts w:ascii="Times New Roman" w:hAnsi="Times New Roman" w:cs="Times New Roman"/>
          <w:sz w:val="28"/>
          <w:szCs w:val="28"/>
        </w:rPr>
        <w:t>суммы величин значимости всех критериев;</w:t>
      </w:r>
      <w:r w:rsidR="00BD5530" w:rsidRPr="00473285">
        <w:rPr>
          <w:rFonts w:ascii="Times New Roman" w:hAnsi="Times New Roman" w:cs="Times New Roman"/>
          <w:sz w:val="28"/>
          <w:szCs w:val="28"/>
        </w:rPr>
        <w:t xml:space="preserve"> </w:t>
      </w:r>
    </w:p>
    <w:p w:rsidR="00BD5530" w:rsidRPr="001A3F16" w:rsidRDefault="0046316A" w:rsidP="00BD5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D5530" w:rsidRPr="00473285">
        <w:rPr>
          <w:rFonts w:ascii="Times New Roman" w:hAnsi="Times New Roman" w:cs="Times New Roman"/>
          <w:sz w:val="28"/>
          <w:szCs w:val="28"/>
        </w:rPr>
        <w:t xml:space="preserve"> критери</w:t>
      </w:r>
      <w:r w:rsidR="00625F5B">
        <w:rPr>
          <w:rFonts w:ascii="Times New Roman" w:hAnsi="Times New Roman" w:cs="Times New Roman"/>
          <w:sz w:val="28"/>
          <w:szCs w:val="28"/>
        </w:rPr>
        <w:t>й</w:t>
      </w:r>
      <w:r w:rsidR="00BD5530" w:rsidRPr="00473285">
        <w:rPr>
          <w:rFonts w:ascii="Times New Roman" w:hAnsi="Times New Roman" w:cs="Times New Roman"/>
          <w:sz w:val="28"/>
          <w:szCs w:val="28"/>
        </w:rPr>
        <w:t>, указанн</w:t>
      </w:r>
      <w:r w:rsidR="00625F5B">
        <w:rPr>
          <w:rFonts w:ascii="Times New Roman" w:hAnsi="Times New Roman" w:cs="Times New Roman"/>
          <w:sz w:val="28"/>
          <w:szCs w:val="28"/>
        </w:rPr>
        <w:t>ый</w:t>
      </w:r>
      <w:r w:rsidR="00BD5530" w:rsidRPr="00473285">
        <w:rPr>
          <w:rFonts w:ascii="Times New Roman" w:hAnsi="Times New Roman" w:cs="Times New Roman"/>
          <w:sz w:val="28"/>
          <w:szCs w:val="28"/>
        </w:rPr>
        <w:t xml:space="preserve"> в подпункте </w:t>
      </w:r>
      <w:r>
        <w:rPr>
          <w:rFonts w:ascii="Times New Roman" w:hAnsi="Times New Roman" w:cs="Times New Roman"/>
          <w:sz w:val="28"/>
          <w:szCs w:val="28"/>
        </w:rPr>
        <w:t>«а»</w:t>
      </w:r>
      <w:r w:rsidR="00BD5530" w:rsidRPr="00473285">
        <w:rPr>
          <w:rFonts w:ascii="Times New Roman" w:hAnsi="Times New Roman" w:cs="Times New Roman"/>
          <w:sz w:val="28"/>
          <w:szCs w:val="28"/>
        </w:rPr>
        <w:t xml:space="preserve"> подпункта </w:t>
      </w:r>
      <w:r w:rsidR="00625F5B">
        <w:rPr>
          <w:rFonts w:ascii="Times New Roman" w:hAnsi="Times New Roman" w:cs="Times New Roman"/>
          <w:sz w:val="28"/>
          <w:szCs w:val="28"/>
        </w:rPr>
        <w:t>2</w:t>
      </w:r>
      <w:r w:rsidR="00BD5530" w:rsidRPr="00473285">
        <w:rPr>
          <w:rFonts w:ascii="Times New Roman" w:hAnsi="Times New Roman" w:cs="Times New Roman"/>
          <w:sz w:val="28"/>
          <w:szCs w:val="28"/>
        </w:rPr>
        <w:t xml:space="preserve"> настоящего </w:t>
      </w:r>
      <w:r>
        <w:rPr>
          <w:rFonts w:ascii="Times New Roman" w:hAnsi="Times New Roman" w:cs="Times New Roman"/>
          <w:sz w:val="28"/>
          <w:szCs w:val="28"/>
        </w:rPr>
        <w:t>пункта</w:t>
      </w:r>
      <w:r w:rsidR="00BD5530" w:rsidRPr="00473285">
        <w:rPr>
          <w:rFonts w:ascii="Times New Roman" w:hAnsi="Times New Roman" w:cs="Times New Roman"/>
          <w:sz w:val="28"/>
          <w:szCs w:val="28"/>
        </w:rPr>
        <w:t>, при определении исполнителей в целях заключения договора на создание произведения литературы или искусства может быть снижен до нуля процентов суммы величин значимости всех критериев</w:t>
      </w:r>
      <w:r>
        <w:rPr>
          <w:rFonts w:ascii="Times New Roman" w:hAnsi="Times New Roman" w:cs="Times New Roman"/>
          <w:sz w:val="28"/>
          <w:szCs w:val="28"/>
        </w:rPr>
        <w:t>;</w:t>
      </w:r>
    </w:p>
    <w:p w:rsidR="00894FD6" w:rsidRPr="001A3F16" w:rsidRDefault="00625F5B"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316A">
        <w:rPr>
          <w:rFonts w:ascii="Times New Roman" w:hAnsi="Times New Roman" w:cs="Times New Roman"/>
          <w:sz w:val="28"/>
          <w:szCs w:val="28"/>
        </w:rPr>
        <w:t>)</w:t>
      </w:r>
      <w:r>
        <w:rPr>
          <w:rFonts w:ascii="Times New Roman" w:hAnsi="Times New Roman" w:cs="Times New Roman"/>
          <w:sz w:val="28"/>
          <w:szCs w:val="28"/>
        </w:rPr>
        <w:t xml:space="preserve"> </w:t>
      </w:r>
      <w:r w:rsidR="0046316A">
        <w:rPr>
          <w:rFonts w:ascii="Times New Roman" w:hAnsi="Times New Roman" w:cs="Times New Roman"/>
          <w:sz w:val="28"/>
          <w:szCs w:val="28"/>
        </w:rPr>
        <w:t>о</w:t>
      </w:r>
      <w:r w:rsidR="001042B1" w:rsidRPr="001A3F16">
        <w:rPr>
          <w:rFonts w:ascii="Times New Roman" w:hAnsi="Times New Roman" w:cs="Times New Roman"/>
          <w:sz w:val="28"/>
          <w:szCs w:val="28"/>
        </w:rPr>
        <w:t>б у</w:t>
      </w:r>
      <w:r w:rsidR="00894FD6" w:rsidRPr="001A3F16">
        <w:rPr>
          <w:rFonts w:ascii="Times New Roman" w:hAnsi="Times New Roman" w:cs="Times New Roman"/>
          <w:sz w:val="28"/>
          <w:szCs w:val="28"/>
        </w:rPr>
        <w:t>казании в протокол</w:t>
      </w:r>
      <w:r w:rsidR="00551FDC" w:rsidRPr="001A3F16">
        <w:rPr>
          <w:rFonts w:ascii="Times New Roman" w:hAnsi="Times New Roman" w:cs="Times New Roman"/>
          <w:sz w:val="28"/>
          <w:szCs w:val="28"/>
        </w:rPr>
        <w:t>ах, составляемых в ходе проведения</w:t>
      </w:r>
      <w:r w:rsidR="00894FD6" w:rsidRPr="001A3F16">
        <w:rPr>
          <w:rFonts w:ascii="Times New Roman" w:hAnsi="Times New Roman" w:cs="Times New Roman"/>
          <w:sz w:val="28"/>
          <w:szCs w:val="28"/>
        </w:rPr>
        <w:t xml:space="preserve"> закупки</w:t>
      </w:r>
      <w:r w:rsidR="00551FDC" w:rsidRPr="001A3F16">
        <w:rPr>
          <w:rFonts w:ascii="Times New Roman" w:hAnsi="Times New Roman" w:cs="Times New Roman"/>
          <w:sz w:val="28"/>
          <w:szCs w:val="28"/>
        </w:rPr>
        <w:t>,</w:t>
      </w:r>
      <w:r w:rsidR="00894FD6" w:rsidRPr="001A3F16">
        <w:rPr>
          <w:rFonts w:ascii="Times New Roman" w:hAnsi="Times New Roman" w:cs="Times New Roman"/>
          <w:sz w:val="28"/>
          <w:szCs w:val="28"/>
        </w:rPr>
        <w:t xml:space="preserve"> пунктов Положения о закупках, </w:t>
      </w:r>
      <w:r w:rsidR="001042B1" w:rsidRPr="001A3F16">
        <w:rPr>
          <w:rFonts w:ascii="Times New Roman" w:hAnsi="Times New Roman" w:cs="Times New Roman"/>
          <w:sz w:val="28"/>
          <w:szCs w:val="28"/>
        </w:rPr>
        <w:t xml:space="preserve">положений документации о закупке, </w:t>
      </w:r>
      <w:r w:rsidR="00894FD6" w:rsidRPr="001A3F16">
        <w:rPr>
          <w:rFonts w:ascii="Times New Roman" w:hAnsi="Times New Roman" w:cs="Times New Roman"/>
          <w:sz w:val="28"/>
          <w:szCs w:val="28"/>
        </w:rPr>
        <w:t>кот</w:t>
      </w:r>
      <w:r w:rsidR="001042B1" w:rsidRPr="001A3F16">
        <w:rPr>
          <w:rFonts w:ascii="Times New Roman" w:hAnsi="Times New Roman" w:cs="Times New Roman"/>
          <w:sz w:val="28"/>
          <w:szCs w:val="28"/>
        </w:rPr>
        <w:t xml:space="preserve">орым не соответствуют участник закупки, </w:t>
      </w:r>
      <w:r w:rsidR="00894FD6" w:rsidRPr="001A3F16">
        <w:rPr>
          <w:rFonts w:ascii="Times New Roman" w:hAnsi="Times New Roman" w:cs="Times New Roman"/>
          <w:sz w:val="28"/>
          <w:szCs w:val="28"/>
        </w:rPr>
        <w:t>заявка на участие в закупк</w:t>
      </w:r>
      <w:r w:rsidR="0046316A">
        <w:rPr>
          <w:rFonts w:ascii="Times New Roman" w:hAnsi="Times New Roman" w:cs="Times New Roman"/>
          <w:sz w:val="28"/>
          <w:szCs w:val="28"/>
        </w:rPr>
        <w:t>е</w:t>
      </w:r>
      <w:r w:rsidR="00894FD6" w:rsidRPr="001A3F16">
        <w:rPr>
          <w:rFonts w:ascii="Times New Roman" w:hAnsi="Times New Roman" w:cs="Times New Roman"/>
          <w:sz w:val="28"/>
          <w:szCs w:val="28"/>
        </w:rPr>
        <w:t xml:space="preserve">, </w:t>
      </w:r>
      <w:r w:rsidR="0046316A">
        <w:rPr>
          <w:rFonts w:ascii="Times New Roman" w:hAnsi="Times New Roman" w:cs="Times New Roman"/>
          <w:sz w:val="28"/>
          <w:szCs w:val="28"/>
        </w:rPr>
        <w:t xml:space="preserve">с указанием положений </w:t>
      </w:r>
      <w:r w:rsidR="001042B1" w:rsidRPr="001A3F16">
        <w:rPr>
          <w:rFonts w:ascii="Times New Roman" w:hAnsi="Times New Roman" w:cs="Times New Roman"/>
          <w:sz w:val="28"/>
          <w:szCs w:val="28"/>
        </w:rPr>
        <w:t>заявки</w:t>
      </w:r>
      <w:r w:rsidR="0046316A" w:rsidRPr="0046316A">
        <w:t xml:space="preserve"> </w:t>
      </w:r>
      <w:r w:rsidR="0046316A" w:rsidRPr="0046316A">
        <w:rPr>
          <w:rFonts w:ascii="Times New Roman" w:hAnsi="Times New Roman" w:cs="Times New Roman"/>
          <w:sz w:val="28"/>
          <w:szCs w:val="28"/>
        </w:rPr>
        <w:t>на участие в закупке</w:t>
      </w:r>
      <w:r w:rsidR="001042B1" w:rsidRPr="001A3F16">
        <w:rPr>
          <w:rFonts w:ascii="Times New Roman" w:hAnsi="Times New Roman" w:cs="Times New Roman"/>
          <w:sz w:val="28"/>
          <w:szCs w:val="28"/>
        </w:rPr>
        <w:t xml:space="preserve">, которые не </w:t>
      </w:r>
      <w:r w:rsidR="00894FD6" w:rsidRPr="001A3F16">
        <w:rPr>
          <w:rFonts w:ascii="Times New Roman" w:hAnsi="Times New Roman" w:cs="Times New Roman"/>
          <w:sz w:val="28"/>
          <w:szCs w:val="28"/>
        </w:rPr>
        <w:t>соответствую</w:t>
      </w:r>
      <w:r w:rsidR="001042B1" w:rsidRPr="001A3F16">
        <w:rPr>
          <w:rFonts w:ascii="Times New Roman" w:hAnsi="Times New Roman" w:cs="Times New Roman"/>
          <w:sz w:val="28"/>
          <w:szCs w:val="28"/>
        </w:rPr>
        <w:t>т</w:t>
      </w:r>
      <w:r w:rsidR="00894FD6" w:rsidRPr="001A3F16">
        <w:rPr>
          <w:rFonts w:ascii="Times New Roman" w:hAnsi="Times New Roman" w:cs="Times New Roman"/>
          <w:sz w:val="28"/>
          <w:szCs w:val="28"/>
        </w:rPr>
        <w:t xml:space="preserve"> требованиям документации о закупке.</w:t>
      </w:r>
    </w:p>
    <w:p w:rsidR="00894FD6" w:rsidRDefault="00BD5530"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Pr="00BD5530">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BD5530">
        <w:rPr>
          <w:rFonts w:ascii="Times New Roman" w:hAnsi="Times New Roman" w:cs="Times New Roman"/>
          <w:sz w:val="28"/>
          <w:szCs w:val="28"/>
        </w:rPr>
        <w:t>поряд</w:t>
      </w:r>
      <w:r>
        <w:rPr>
          <w:rFonts w:ascii="Times New Roman" w:hAnsi="Times New Roman" w:cs="Times New Roman"/>
          <w:sz w:val="28"/>
          <w:szCs w:val="28"/>
        </w:rPr>
        <w:t>ок</w:t>
      </w:r>
      <w:r w:rsidRPr="00BD5530">
        <w:rPr>
          <w:rFonts w:ascii="Times New Roman" w:hAnsi="Times New Roman" w:cs="Times New Roman"/>
          <w:sz w:val="28"/>
          <w:szCs w:val="28"/>
        </w:rPr>
        <w:t xml:space="preserve"> заключения договора по результатам закупки заказчиком включаются положе</w:t>
      </w:r>
      <w:r>
        <w:rPr>
          <w:rFonts w:ascii="Times New Roman" w:hAnsi="Times New Roman" w:cs="Times New Roman"/>
          <w:sz w:val="28"/>
          <w:szCs w:val="28"/>
        </w:rPr>
        <w:t>ния о</w:t>
      </w:r>
      <w:r w:rsidR="001042B1" w:rsidRPr="001A3F16">
        <w:rPr>
          <w:rFonts w:ascii="Times New Roman" w:hAnsi="Times New Roman" w:cs="Times New Roman"/>
          <w:sz w:val="28"/>
          <w:szCs w:val="28"/>
        </w:rPr>
        <w:t xml:space="preserve"> передаче заказчиком</w:t>
      </w:r>
      <w:r w:rsidR="00894FD6" w:rsidRPr="001A3F16">
        <w:rPr>
          <w:rFonts w:ascii="Times New Roman" w:hAnsi="Times New Roman" w:cs="Times New Roman"/>
          <w:sz w:val="28"/>
          <w:szCs w:val="28"/>
        </w:rPr>
        <w:t xml:space="preserve"> проект</w:t>
      </w:r>
      <w:r w:rsidR="009F34E2" w:rsidRPr="001A3F16">
        <w:rPr>
          <w:rFonts w:ascii="Times New Roman" w:hAnsi="Times New Roman" w:cs="Times New Roman"/>
          <w:sz w:val="28"/>
          <w:szCs w:val="28"/>
        </w:rPr>
        <w:t>а</w:t>
      </w:r>
      <w:r w:rsidR="00894FD6" w:rsidRPr="001A3F16">
        <w:rPr>
          <w:rFonts w:ascii="Times New Roman" w:hAnsi="Times New Roman" w:cs="Times New Roman"/>
          <w:sz w:val="28"/>
          <w:szCs w:val="28"/>
        </w:rPr>
        <w:t xml:space="preserve"> договора победителю </w:t>
      </w:r>
      <w:r w:rsidR="0046316A">
        <w:rPr>
          <w:rFonts w:ascii="Times New Roman" w:hAnsi="Times New Roman" w:cs="Times New Roman"/>
          <w:sz w:val="28"/>
          <w:szCs w:val="28"/>
        </w:rPr>
        <w:t xml:space="preserve">закупки </w:t>
      </w:r>
      <w:r w:rsidR="00894FD6" w:rsidRPr="001A3F16">
        <w:rPr>
          <w:rFonts w:ascii="Times New Roman" w:hAnsi="Times New Roman" w:cs="Times New Roman"/>
          <w:sz w:val="28"/>
          <w:szCs w:val="28"/>
        </w:rPr>
        <w:t>в срок не позднее тр</w:t>
      </w:r>
      <w:r w:rsidR="00551FDC" w:rsidRPr="001A3F16">
        <w:rPr>
          <w:rFonts w:ascii="Times New Roman" w:hAnsi="Times New Roman" w:cs="Times New Roman"/>
          <w:sz w:val="28"/>
          <w:szCs w:val="28"/>
        </w:rPr>
        <w:t>ё</w:t>
      </w:r>
      <w:r w:rsidR="00894FD6" w:rsidRPr="001A3F16">
        <w:rPr>
          <w:rFonts w:ascii="Times New Roman" w:hAnsi="Times New Roman" w:cs="Times New Roman"/>
          <w:sz w:val="28"/>
          <w:szCs w:val="28"/>
        </w:rPr>
        <w:t xml:space="preserve">х рабочих дней с даты </w:t>
      </w:r>
      <w:r w:rsidR="001042B1" w:rsidRPr="001A3F16">
        <w:rPr>
          <w:rFonts w:ascii="Times New Roman" w:hAnsi="Times New Roman" w:cs="Times New Roman"/>
          <w:sz w:val="28"/>
          <w:szCs w:val="28"/>
        </w:rPr>
        <w:t>размещения в единой информационной системе протокола, в котором определ</w:t>
      </w:r>
      <w:r w:rsidR="0046316A">
        <w:rPr>
          <w:rFonts w:ascii="Times New Roman" w:hAnsi="Times New Roman" w:cs="Times New Roman"/>
          <w:sz w:val="28"/>
          <w:szCs w:val="28"/>
        </w:rPr>
        <w:t>ё</w:t>
      </w:r>
      <w:r w:rsidR="001042B1" w:rsidRPr="001A3F16">
        <w:rPr>
          <w:rFonts w:ascii="Times New Roman" w:hAnsi="Times New Roman" w:cs="Times New Roman"/>
          <w:sz w:val="28"/>
          <w:szCs w:val="28"/>
        </w:rPr>
        <w:t>н победитель закупки либо единственный участник</w:t>
      </w:r>
      <w:r w:rsidR="0046316A">
        <w:rPr>
          <w:rFonts w:ascii="Times New Roman" w:hAnsi="Times New Roman" w:cs="Times New Roman"/>
          <w:sz w:val="28"/>
          <w:szCs w:val="28"/>
        </w:rPr>
        <w:t xml:space="preserve"> закупки,</w:t>
      </w:r>
      <w:r w:rsidR="001042B1" w:rsidRPr="001A3F16">
        <w:rPr>
          <w:rFonts w:ascii="Times New Roman" w:hAnsi="Times New Roman" w:cs="Times New Roman"/>
          <w:sz w:val="28"/>
          <w:szCs w:val="28"/>
        </w:rPr>
        <w:t xml:space="preserve"> с кем заключается договор.</w:t>
      </w:r>
    </w:p>
    <w:p w:rsidR="00625F5B" w:rsidRPr="001A3F16" w:rsidRDefault="00625F5B" w:rsidP="00CA7614">
      <w:pPr>
        <w:autoSpaceDE w:val="0"/>
        <w:autoSpaceDN w:val="0"/>
        <w:adjustRightInd w:val="0"/>
        <w:spacing w:after="0" w:line="240" w:lineRule="auto"/>
        <w:ind w:firstLine="709"/>
        <w:jc w:val="both"/>
        <w:rPr>
          <w:rFonts w:ascii="Times New Roman" w:hAnsi="Times New Roman" w:cs="Times New Roman"/>
          <w:sz w:val="28"/>
          <w:szCs w:val="28"/>
        </w:rPr>
      </w:pPr>
    </w:p>
    <w:p w:rsidR="0046316A" w:rsidRDefault="00894FD6" w:rsidP="00551FDC">
      <w:pPr>
        <w:autoSpaceDE w:val="0"/>
        <w:autoSpaceDN w:val="0"/>
        <w:adjustRightInd w:val="0"/>
        <w:spacing w:after="0" w:line="240" w:lineRule="auto"/>
        <w:jc w:val="center"/>
        <w:outlineLvl w:val="0"/>
        <w:rPr>
          <w:rFonts w:ascii="Times New Roman" w:hAnsi="Times New Roman" w:cs="Times New Roman"/>
          <w:sz w:val="28"/>
          <w:szCs w:val="28"/>
        </w:rPr>
      </w:pPr>
      <w:r w:rsidRPr="001A3F16">
        <w:rPr>
          <w:rFonts w:ascii="Times New Roman" w:hAnsi="Times New Roman" w:cs="Times New Roman"/>
          <w:sz w:val="28"/>
          <w:szCs w:val="28"/>
        </w:rPr>
        <w:t>10. Требования к разделу «Закупка у единственного</w:t>
      </w:r>
    </w:p>
    <w:p w:rsidR="00894FD6" w:rsidRPr="001A3F16" w:rsidRDefault="00894FD6" w:rsidP="00551FDC">
      <w:pPr>
        <w:autoSpaceDE w:val="0"/>
        <w:autoSpaceDN w:val="0"/>
        <w:adjustRightInd w:val="0"/>
        <w:spacing w:after="0" w:line="240" w:lineRule="auto"/>
        <w:jc w:val="center"/>
        <w:outlineLvl w:val="0"/>
        <w:rPr>
          <w:rFonts w:ascii="Times New Roman" w:hAnsi="Times New Roman" w:cs="Times New Roman"/>
          <w:sz w:val="28"/>
          <w:szCs w:val="28"/>
        </w:rPr>
      </w:pPr>
      <w:r w:rsidRPr="001A3F16">
        <w:rPr>
          <w:rFonts w:ascii="Times New Roman" w:hAnsi="Times New Roman" w:cs="Times New Roman"/>
          <w:sz w:val="28"/>
          <w:szCs w:val="28"/>
        </w:rPr>
        <w:lastRenderedPageBreak/>
        <w:t>поставщика</w:t>
      </w:r>
      <w:r w:rsidR="0046316A">
        <w:rPr>
          <w:rFonts w:ascii="Times New Roman" w:hAnsi="Times New Roman" w:cs="Times New Roman"/>
          <w:sz w:val="28"/>
          <w:szCs w:val="28"/>
        </w:rPr>
        <w:t xml:space="preserve"> </w:t>
      </w:r>
      <w:r w:rsidRPr="001A3F16">
        <w:rPr>
          <w:rFonts w:ascii="Times New Roman" w:hAnsi="Times New Roman" w:cs="Times New Roman"/>
          <w:sz w:val="28"/>
          <w:szCs w:val="28"/>
        </w:rPr>
        <w:t>(подрядчика, исполнителя)»</w:t>
      </w:r>
    </w:p>
    <w:p w:rsidR="00894FD6" w:rsidRPr="001A3F16" w:rsidRDefault="00894FD6" w:rsidP="00CA7614">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Раздел должен содержать положения о закрытом перечне оснований закупки у единственного поставщика (подрядчика, исполнителя), к которым относятся:</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1</w:t>
      </w:r>
      <w:r w:rsidR="0046316A">
        <w:rPr>
          <w:rFonts w:ascii="Times New Roman" w:hAnsi="Times New Roman" w:cs="Times New Roman"/>
          <w:sz w:val="28"/>
          <w:szCs w:val="28"/>
        </w:rPr>
        <w:t>) ос</w:t>
      </w:r>
      <w:r w:rsidRPr="001A3F16">
        <w:rPr>
          <w:rFonts w:ascii="Times New Roman" w:hAnsi="Times New Roman" w:cs="Times New Roman"/>
          <w:sz w:val="28"/>
          <w:szCs w:val="28"/>
        </w:rPr>
        <w:t xml:space="preserve">уществление закупки товаров, работ, услуг, относящихся к сфере деятельности субъектов естественных монополий в соответствии с Федеральным </w:t>
      </w:r>
      <w:hyperlink r:id="rId14" w:history="1">
        <w:r w:rsidRPr="001A3F16">
          <w:rPr>
            <w:rFonts w:ascii="Times New Roman" w:hAnsi="Times New Roman" w:cs="Times New Roman"/>
            <w:sz w:val="28"/>
            <w:szCs w:val="28"/>
          </w:rPr>
          <w:t>законом</w:t>
        </w:r>
      </w:hyperlink>
      <w:r w:rsidR="00551FDC" w:rsidRPr="001A3F16">
        <w:rPr>
          <w:rFonts w:ascii="Times New Roman" w:hAnsi="Times New Roman" w:cs="Times New Roman"/>
          <w:sz w:val="28"/>
          <w:szCs w:val="28"/>
        </w:rPr>
        <w:t xml:space="preserve"> от 17.08.1995 № 147-ФЗ</w:t>
      </w:r>
      <w:r w:rsidR="0046316A">
        <w:rPr>
          <w:rFonts w:ascii="Times New Roman" w:hAnsi="Times New Roman" w:cs="Times New Roman"/>
          <w:sz w:val="28"/>
          <w:szCs w:val="28"/>
        </w:rPr>
        <w:t xml:space="preserve"> «О естественных монополиях»;</w:t>
      </w:r>
    </w:p>
    <w:p w:rsidR="00894FD6" w:rsidRPr="001A3F16" w:rsidRDefault="00894FD6" w:rsidP="00625F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3F16">
        <w:rPr>
          <w:rFonts w:ascii="Times New Roman" w:hAnsi="Times New Roman" w:cs="Times New Roman"/>
          <w:sz w:val="28"/>
          <w:szCs w:val="28"/>
        </w:rPr>
        <w:t>2</w:t>
      </w:r>
      <w:r w:rsidR="0046316A">
        <w:rPr>
          <w:rFonts w:ascii="Times New Roman" w:hAnsi="Times New Roman" w:cs="Times New Roman"/>
          <w:sz w:val="28"/>
          <w:szCs w:val="28"/>
        </w:rPr>
        <w:t>) о</w:t>
      </w:r>
      <w:r w:rsidRPr="001A3F16">
        <w:rPr>
          <w:rFonts w:ascii="Times New Roman" w:hAnsi="Times New Roman" w:cs="Times New Roman"/>
          <w:sz w:val="28"/>
          <w:szCs w:val="28"/>
        </w:rPr>
        <w:t>существление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r w:rsidR="00625F5B">
        <w:rPr>
          <w:rFonts w:ascii="Times New Roman" w:hAnsi="Times New Roman" w:cs="Times New Roman"/>
          <w:sz w:val="28"/>
          <w:szCs w:val="28"/>
        </w:rPr>
        <w:t>, услуг</w:t>
      </w:r>
      <w:r w:rsidR="00625F5B" w:rsidRPr="00625F5B">
        <w:rPr>
          <w:rFonts w:ascii="Times New Roman" w:hAnsi="Times New Roman" w:cs="Times New Roman"/>
          <w:sz w:val="28"/>
          <w:szCs w:val="28"/>
        </w:rPr>
        <w:t xml:space="preserve"> по хранению и ввозу (вывозу) наркотических средств и психотропных веществ</w:t>
      </w:r>
      <w:r w:rsidR="00207F16">
        <w:rPr>
          <w:rFonts w:ascii="Times New Roman" w:hAnsi="Times New Roman" w:cs="Times New Roman"/>
          <w:sz w:val="28"/>
          <w:szCs w:val="28"/>
        </w:rPr>
        <w:t>, а также закупки</w:t>
      </w:r>
      <w:r w:rsidR="00207F16" w:rsidRPr="00207F16">
        <w:rPr>
          <w:rFonts w:ascii="Times New Roman" w:hAnsi="Times New Roman" w:cs="Times New Roman"/>
          <w:sz w:val="28"/>
          <w:szCs w:val="28"/>
        </w:rPr>
        <w:t xml:space="preserve"> наркотических</w:t>
      </w:r>
      <w:r w:rsidR="00207F16">
        <w:rPr>
          <w:rFonts w:ascii="Times New Roman" w:hAnsi="Times New Roman" w:cs="Times New Roman"/>
          <w:sz w:val="28"/>
          <w:szCs w:val="28"/>
        </w:rPr>
        <w:t xml:space="preserve"> средств и психотропных веществ</w:t>
      </w:r>
      <w:r w:rsidR="0046316A">
        <w:rPr>
          <w:rFonts w:ascii="Times New Roman" w:hAnsi="Times New Roman" w:cs="Times New Roman"/>
          <w:sz w:val="28"/>
          <w:szCs w:val="28"/>
        </w:rPr>
        <w:t>;</w:t>
      </w:r>
      <w:proofErr w:type="gramEnd"/>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3</w:t>
      </w:r>
      <w:r w:rsidR="0046316A">
        <w:rPr>
          <w:rFonts w:ascii="Times New Roman" w:hAnsi="Times New Roman" w:cs="Times New Roman"/>
          <w:sz w:val="28"/>
          <w:szCs w:val="28"/>
        </w:rPr>
        <w:t>)</w:t>
      </w:r>
      <w:r w:rsidRPr="001A3F16">
        <w:rPr>
          <w:rFonts w:ascii="Times New Roman" w:hAnsi="Times New Roman" w:cs="Times New Roman"/>
          <w:sz w:val="28"/>
          <w:szCs w:val="28"/>
        </w:rPr>
        <w:t xml:space="preserve"> </w:t>
      </w:r>
      <w:r w:rsidR="0046316A">
        <w:rPr>
          <w:rFonts w:ascii="Times New Roman" w:hAnsi="Times New Roman" w:cs="Times New Roman"/>
          <w:sz w:val="28"/>
          <w:szCs w:val="28"/>
        </w:rPr>
        <w:t>о</w:t>
      </w:r>
      <w:r w:rsidRPr="001A3F16">
        <w:rPr>
          <w:rFonts w:ascii="Times New Roman" w:hAnsi="Times New Roman" w:cs="Times New Roman"/>
          <w:sz w:val="28"/>
          <w:szCs w:val="28"/>
        </w:rPr>
        <w:t xml:space="preserve">существление закупки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1A3F16">
        <w:rPr>
          <w:rFonts w:ascii="Times New Roman" w:hAnsi="Times New Roman" w:cs="Times New Roman"/>
          <w:sz w:val="28"/>
          <w:szCs w:val="28"/>
        </w:rPr>
        <w:t>фотофонда</w:t>
      </w:r>
      <w:proofErr w:type="spellEnd"/>
      <w:r w:rsidRPr="001A3F16">
        <w:rPr>
          <w:rFonts w:ascii="Times New Roman" w:hAnsi="Times New Roman" w:cs="Times New Roman"/>
          <w:sz w:val="28"/>
          <w:szCs w:val="28"/>
        </w:rPr>
        <w:t xml:space="preserve"> и иных аналогичных фондов</w:t>
      </w:r>
      <w:r w:rsidR="0046316A">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4</w:t>
      </w:r>
      <w:r w:rsidR="0046316A">
        <w:rPr>
          <w:rFonts w:ascii="Times New Roman" w:hAnsi="Times New Roman" w:cs="Times New Roman"/>
          <w:sz w:val="28"/>
          <w:szCs w:val="28"/>
        </w:rPr>
        <w:t>)</w:t>
      </w:r>
      <w:r w:rsidRPr="001A3F16">
        <w:rPr>
          <w:rFonts w:ascii="Times New Roman" w:hAnsi="Times New Roman" w:cs="Times New Roman"/>
          <w:sz w:val="28"/>
          <w:szCs w:val="28"/>
        </w:rPr>
        <w:t xml:space="preserve"> </w:t>
      </w:r>
      <w:r w:rsidR="0046316A">
        <w:rPr>
          <w:rFonts w:ascii="Times New Roman" w:hAnsi="Times New Roman" w:cs="Times New Roman"/>
          <w:sz w:val="28"/>
          <w:szCs w:val="28"/>
        </w:rPr>
        <w:t>о</w:t>
      </w:r>
      <w:r w:rsidRPr="001A3F16">
        <w:rPr>
          <w:rFonts w:ascii="Times New Roman" w:hAnsi="Times New Roman" w:cs="Times New Roman"/>
          <w:sz w:val="28"/>
          <w:szCs w:val="28"/>
        </w:rPr>
        <w:t xml:space="preserve">существление закупки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w:t>
      </w:r>
      <w:r w:rsidR="00CC0E0F" w:rsidRPr="001A3F16">
        <w:rPr>
          <w:rFonts w:ascii="Times New Roman" w:hAnsi="Times New Roman" w:cs="Times New Roman"/>
          <w:sz w:val="28"/>
          <w:szCs w:val="28"/>
        </w:rPr>
        <w:t>Ульяновской</w:t>
      </w:r>
      <w:r w:rsidR="0046316A">
        <w:rPr>
          <w:rFonts w:ascii="Times New Roman" w:hAnsi="Times New Roman" w:cs="Times New Roman"/>
          <w:sz w:val="28"/>
          <w:szCs w:val="28"/>
        </w:rPr>
        <w:t xml:space="preserve"> области;</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5</w:t>
      </w:r>
      <w:r w:rsidR="0046316A">
        <w:rPr>
          <w:rFonts w:ascii="Times New Roman" w:hAnsi="Times New Roman" w:cs="Times New Roman"/>
          <w:sz w:val="28"/>
          <w:szCs w:val="28"/>
        </w:rPr>
        <w:t>) о</w:t>
      </w:r>
      <w:r w:rsidRPr="001A3F16">
        <w:rPr>
          <w:rFonts w:ascii="Times New Roman" w:hAnsi="Times New Roman" w:cs="Times New Roman"/>
          <w:sz w:val="28"/>
          <w:szCs w:val="28"/>
        </w:rPr>
        <w:t xml:space="preserve">существление закупки товаров, работ, услуг вследствие </w:t>
      </w:r>
      <w:r w:rsidR="005E1966" w:rsidRPr="001A3F16">
        <w:rPr>
          <w:rFonts w:ascii="Times New Roman" w:hAnsi="Times New Roman" w:cs="Times New Roman"/>
          <w:sz w:val="28"/>
          <w:szCs w:val="28"/>
        </w:rPr>
        <w:t xml:space="preserve">аварии, иных чрезвычайных ситуаций природного или техногенного характера, </w:t>
      </w:r>
      <w:r w:rsidRPr="001A3F16">
        <w:rPr>
          <w:rFonts w:ascii="Times New Roman" w:hAnsi="Times New Roman" w:cs="Times New Roman"/>
          <w:sz w:val="28"/>
          <w:szCs w:val="28"/>
        </w:rPr>
        <w:t xml:space="preserve">непреодолимой силы, в случае возникновения необходимости в оказании медицинской помощи в </w:t>
      </w:r>
      <w:r w:rsidRPr="00162E51">
        <w:rPr>
          <w:rFonts w:ascii="Times New Roman" w:hAnsi="Times New Roman" w:cs="Times New Roman"/>
          <w:sz w:val="28"/>
          <w:szCs w:val="28"/>
        </w:rPr>
        <w:t xml:space="preserve">экстренной форме либо в оказании медицинской </w:t>
      </w:r>
      <w:r w:rsidR="0046316A">
        <w:rPr>
          <w:rFonts w:ascii="Times New Roman" w:hAnsi="Times New Roman" w:cs="Times New Roman"/>
          <w:sz w:val="28"/>
          <w:szCs w:val="28"/>
        </w:rPr>
        <w:t>помощи в неотложной форме;</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6</w:t>
      </w:r>
      <w:r w:rsidR="0046316A">
        <w:rPr>
          <w:rFonts w:ascii="Times New Roman" w:hAnsi="Times New Roman" w:cs="Times New Roman"/>
          <w:sz w:val="28"/>
          <w:szCs w:val="28"/>
        </w:rPr>
        <w:t>)</w:t>
      </w:r>
      <w:r w:rsidRPr="001A3F16">
        <w:rPr>
          <w:rFonts w:ascii="Times New Roman" w:hAnsi="Times New Roman" w:cs="Times New Roman"/>
          <w:sz w:val="28"/>
          <w:szCs w:val="28"/>
        </w:rPr>
        <w:t xml:space="preserve"> </w:t>
      </w:r>
      <w:r w:rsidR="0046316A">
        <w:rPr>
          <w:rFonts w:ascii="Times New Roman" w:hAnsi="Times New Roman" w:cs="Times New Roman"/>
          <w:sz w:val="28"/>
          <w:szCs w:val="28"/>
        </w:rPr>
        <w:t>о</w:t>
      </w:r>
      <w:r w:rsidRPr="001A3F16">
        <w:rPr>
          <w:rFonts w:ascii="Times New Roman" w:hAnsi="Times New Roman" w:cs="Times New Roman"/>
          <w:sz w:val="28"/>
          <w:szCs w:val="28"/>
        </w:rPr>
        <w:t>существление закупки товаров, работ, услуг, производство, выполнение, оказание которых осуществляются учреждениями и предприятиями уголовно-исполнительной системы</w:t>
      </w:r>
      <w:r w:rsidR="0046316A">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7</w:t>
      </w:r>
      <w:r w:rsidR="0046316A">
        <w:rPr>
          <w:rFonts w:ascii="Times New Roman" w:hAnsi="Times New Roman" w:cs="Times New Roman"/>
          <w:sz w:val="28"/>
          <w:szCs w:val="28"/>
        </w:rPr>
        <w:t>)</w:t>
      </w:r>
      <w:r w:rsidRPr="001A3F16">
        <w:rPr>
          <w:rFonts w:ascii="Times New Roman" w:hAnsi="Times New Roman" w:cs="Times New Roman"/>
          <w:sz w:val="28"/>
          <w:szCs w:val="28"/>
        </w:rPr>
        <w:t xml:space="preserve"> </w:t>
      </w:r>
      <w:r w:rsidR="0046316A">
        <w:rPr>
          <w:rFonts w:ascii="Times New Roman" w:hAnsi="Times New Roman" w:cs="Times New Roman"/>
          <w:sz w:val="28"/>
          <w:szCs w:val="28"/>
        </w:rPr>
        <w:t>о</w:t>
      </w:r>
      <w:r w:rsidRPr="001A3F16">
        <w:rPr>
          <w:rFonts w:ascii="Times New Roman" w:hAnsi="Times New Roman" w:cs="Times New Roman"/>
          <w:sz w:val="28"/>
          <w:szCs w:val="28"/>
        </w:rPr>
        <w:t>существление закупки товаров, работ, услуг, с</w:t>
      </w:r>
      <w:r w:rsidR="0046316A">
        <w:rPr>
          <w:rFonts w:ascii="Times New Roman" w:hAnsi="Times New Roman" w:cs="Times New Roman"/>
          <w:sz w:val="28"/>
          <w:szCs w:val="28"/>
        </w:rPr>
        <w:t>тоимость которых не превышает ста тысяч</w:t>
      </w:r>
      <w:r w:rsidRPr="001A3F16">
        <w:rPr>
          <w:rFonts w:ascii="Times New Roman" w:hAnsi="Times New Roman" w:cs="Times New Roman"/>
          <w:sz w:val="28"/>
          <w:szCs w:val="28"/>
        </w:rPr>
        <w:t xml:space="preserve"> рублей (в случае если годовая выручка заказчика</w:t>
      </w:r>
      <w:r w:rsidR="0046316A">
        <w:rPr>
          <w:rFonts w:ascii="Times New Roman" w:hAnsi="Times New Roman" w:cs="Times New Roman"/>
          <w:sz w:val="28"/>
          <w:szCs w:val="28"/>
        </w:rPr>
        <w:t xml:space="preserve"> </w:t>
      </w:r>
      <w:r w:rsidRPr="001A3F16">
        <w:rPr>
          <w:rFonts w:ascii="Times New Roman" w:hAnsi="Times New Roman" w:cs="Times New Roman"/>
          <w:sz w:val="28"/>
          <w:szCs w:val="28"/>
        </w:rPr>
        <w:t xml:space="preserve">за предыдущий финансовый год составляет менее </w:t>
      </w:r>
      <w:r w:rsidR="0046316A">
        <w:rPr>
          <w:rFonts w:ascii="Times New Roman" w:hAnsi="Times New Roman" w:cs="Times New Roman"/>
          <w:sz w:val="28"/>
          <w:szCs w:val="28"/>
        </w:rPr>
        <w:t>ста миллионов</w:t>
      </w:r>
      <w:r w:rsidRPr="001A3F16">
        <w:rPr>
          <w:rFonts w:ascii="Times New Roman" w:hAnsi="Times New Roman" w:cs="Times New Roman"/>
          <w:sz w:val="28"/>
          <w:szCs w:val="28"/>
        </w:rPr>
        <w:t xml:space="preserve"> рублей). При этом предельная (максимальная) сумма таких договоров в процентах</w:t>
      </w:r>
      <w:r w:rsidR="0046316A">
        <w:rPr>
          <w:rFonts w:ascii="Times New Roman" w:hAnsi="Times New Roman" w:cs="Times New Roman"/>
          <w:sz w:val="28"/>
          <w:szCs w:val="28"/>
        </w:rPr>
        <w:t xml:space="preserve"> </w:t>
      </w:r>
      <w:r w:rsidRPr="001A3F16">
        <w:rPr>
          <w:rFonts w:ascii="Times New Roman" w:hAnsi="Times New Roman" w:cs="Times New Roman"/>
          <w:sz w:val="28"/>
          <w:szCs w:val="28"/>
        </w:rPr>
        <w:t>к годовому объ</w:t>
      </w:r>
      <w:r w:rsidR="00551FDC" w:rsidRPr="001A3F16">
        <w:rPr>
          <w:rFonts w:ascii="Times New Roman" w:hAnsi="Times New Roman" w:cs="Times New Roman"/>
          <w:sz w:val="28"/>
          <w:szCs w:val="28"/>
        </w:rPr>
        <w:t>ё</w:t>
      </w:r>
      <w:r w:rsidRPr="001A3F16">
        <w:rPr>
          <w:rFonts w:ascii="Times New Roman" w:hAnsi="Times New Roman" w:cs="Times New Roman"/>
          <w:sz w:val="28"/>
          <w:szCs w:val="28"/>
        </w:rPr>
        <w:t>му закупок организации должна быть отражена в Положении о закупк</w:t>
      </w:r>
      <w:r w:rsidR="004426E1">
        <w:rPr>
          <w:rFonts w:ascii="Times New Roman" w:hAnsi="Times New Roman" w:cs="Times New Roman"/>
          <w:sz w:val="28"/>
          <w:szCs w:val="28"/>
        </w:rPr>
        <w:t>е</w:t>
      </w:r>
      <w:r w:rsidRPr="001A3F16">
        <w:rPr>
          <w:rFonts w:ascii="Times New Roman" w:hAnsi="Times New Roman" w:cs="Times New Roman"/>
          <w:sz w:val="28"/>
          <w:szCs w:val="28"/>
        </w:rPr>
        <w:t xml:space="preserve"> и составлять не более </w:t>
      </w:r>
      <w:r w:rsidR="0046316A">
        <w:rPr>
          <w:rFonts w:ascii="Times New Roman" w:hAnsi="Times New Roman" w:cs="Times New Roman"/>
          <w:sz w:val="28"/>
          <w:szCs w:val="28"/>
        </w:rPr>
        <w:t>пятидесяти</w:t>
      </w:r>
      <w:r w:rsidR="00E144BD">
        <w:rPr>
          <w:rFonts w:ascii="Times New Roman" w:hAnsi="Times New Roman" w:cs="Times New Roman"/>
          <w:sz w:val="28"/>
          <w:szCs w:val="28"/>
        </w:rPr>
        <w:t xml:space="preserve"> процентов;</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8</w:t>
      </w:r>
      <w:r w:rsidR="0046316A">
        <w:rPr>
          <w:rFonts w:ascii="Times New Roman" w:hAnsi="Times New Roman" w:cs="Times New Roman"/>
          <w:sz w:val="28"/>
          <w:szCs w:val="28"/>
        </w:rPr>
        <w:t>)</w:t>
      </w:r>
      <w:r w:rsidRPr="001A3F16">
        <w:rPr>
          <w:rFonts w:ascii="Times New Roman" w:hAnsi="Times New Roman" w:cs="Times New Roman"/>
          <w:sz w:val="28"/>
          <w:szCs w:val="28"/>
        </w:rPr>
        <w:t xml:space="preserve"> </w:t>
      </w:r>
      <w:r w:rsidR="0046316A">
        <w:rPr>
          <w:rFonts w:ascii="Times New Roman" w:hAnsi="Times New Roman" w:cs="Times New Roman"/>
          <w:sz w:val="28"/>
          <w:szCs w:val="28"/>
        </w:rPr>
        <w:t>о</w:t>
      </w:r>
      <w:r w:rsidRPr="001A3F16">
        <w:rPr>
          <w:rFonts w:ascii="Times New Roman" w:hAnsi="Times New Roman" w:cs="Times New Roman"/>
          <w:sz w:val="28"/>
          <w:szCs w:val="28"/>
        </w:rPr>
        <w:t>существление закупки товаров, работ, услуг, ст</w:t>
      </w:r>
      <w:r w:rsidR="0046316A">
        <w:rPr>
          <w:rFonts w:ascii="Times New Roman" w:hAnsi="Times New Roman" w:cs="Times New Roman"/>
          <w:sz w:val="28"/>
          <w:szCs w:val="28"/>
        </w:rPr>
        <w:t>оимость которых не превышает триста тысяч</w:t>
      </w:r>
      <w:r w:rsidRPr="001A3F16">
        <w:rPr>
          <w:rFonts w:ascii="Times New Roman" w:hAnsi="Times New Roman" w:cs="Times New Roman"/>
          <w:sz w:val="28"/>
          <w:szCs w:val="28"/>
        </w:rPr>
        <w:t xml:space="preserve"> рублей (в случае если годовая выручка заказчика</w:t>
      </w:r>
      <w:r w:rsidR="0046316A">
        <w:rPr>
          <w:rFonts w:ascii="Times New Roman" w:hAnsi="Times New Roman" w:cs="Times New Roman"/>
          <w:sz w:val="28"/>
          <w:szCs w:val="28"/>
        </w:rPr>
        <w:t xml:space="preserve"> </w:t>
      </w:r>
      <w:r w:rsidRPr="001A3F16">
        <w:rPr>
          <w:rFonts w:ascii="Times New Roman" w:hAnsi="Times New Roman" w:cs="Times New Roman"/>
          <w:sz w:val="28"/>
          <w:szCs w:val="28"/>
        </w:rPr>
        <w:t xml:space="preserve">за </w:t>
      </w:r>
      <w:r w:rsidRPr="001A3F16">
        <w:rPr>
          <w:rFonts w:ascii="Times New Roman" w:hAnsi="Times New Roman" w:cs="Times New Roman"/>
          <w:sz w:val="28"/>
          <w:szCs w:val="28"/>
        </w:rPr>
        <w:lastRenderedPageBreak/>
        <w:t xml:space="preserve">предыдущий финансовый год составляет более </w:t>
      </w:r>
      <w:r w:rsidR="0046316A">
        <w:rPr>
          <w:rFonts w:ascii="Times New Roman" w:hAnsi="Times New Roman" w:cs="Times New Roman"/>
          <w:sz w:val="28"/>
          <w:szCs w:val="28"/>
        </w:rPr>
        <w:t>ста миллионов</w:t>
      </w:r>
      <w:r w:rsidRPr="001A3F16">
        <w:rPr>
          <w:rFonts w:ascii="Times New Roman" w:hAnsi="Times New Roman" w:cs="Times New Roman"/>
          <w:sz w:val="28"/>
          <w:szCs w:val="28"/>
        </w:rPr>
        <w:t xml:space="preserve"> рублей). При этом предельная (максимальная) сумма таких договоров в процентах</w:t>
      </w:r>
      <w:r w:rsidR="0046316A">
        <w:rPr>
          <w:rFonts w:ascii="Times New Roman" w:hAnsi="Times New Roman" w:cs="Times New Roman"/>
          <w:sz w:val="28"/>
          <w:szCs w:val="28"/>
        </w:rPr>
        <w:t xml:space="preserve"> </w:t>
      </w:r>
      <w:r w:rsidRPr="001A3F16">
        <w:rPr>
          <w:rFonts w:ascii="Times New Roman" w:hAnsi="Times New Roman" w:cs="Times New Roman"/>
          <w:sz w:val="28"/>
          <w:szCs w:val="28"/>
        </w:rPr>
        <w:t>к годовому объ</w:t>
      </w:r>
      <w:r w:rsidR="00551FDC" w:rsidRPr="001A3F16">
        <w:rPr>
          <w:rFonts w:ascii="Times New Roman" w:hAnsi="Times New Roman" w:cs="Times New Roman"/>
          <w:sz w:val="28"/>
          <w:szCs w:val="28"/>
        </w:rPr>
        <w:t>ё</w:t>
      </w:r>
      <w:r w:rsidRPr="001A3F16">
        <w:rPr>
          <w:rFonts w:ascii="Times New Roman" w:hAnsi="Times New Roman" w:cs="Times New Roman"/>
          <w:sz w:val="28"/>
          <w:szCs w:val="28"/>
        </w:rPr>
        <w:t>му закупок организации должна быть отражена в Положении о закупк</w:t>
      </w:r>
      <w:r w:rsidR="004426E1">
        <w:rPr>
          <w:rFonts w:ascii="Times New Roman" w:hAnsi="Times New Roman" w:cs="Times New Roman"/>
          <w:sz w:val="28"/>
          <w:szCs w:val="28"/>
        </w:rPr>
        <w:t>е</w:t>
      </w:r>
      <w:r w:rsidRPr="001A3F16">
        <w:rPr>
          <w:rFonts w:ascii="Times New Roman" w:hAnsi="Times New Roman" w:cs="Times New Roman"/>
          <w:sz w:val="28"/>
          <w:szCs w:val="28"/>
        </w:rPr>
        <w:t xml:space="preserve"> и составлять не более </w:t>
      </w:r>
      <w:r w:rsidR="0046316A">
        <w:rPr>
          <w:rFonts w:ascii="Times New Roman" w:hAnsi="Times New Roman" w:cs="Times New Roman"/>
          <w:sz w:val="28"/>
          <w:szCs w:val="28"/>
        </w:rPr>
        <w:t>пятидесяти</w:t>
      </w:r>
      <w:r w:rsidR="00E144BD">
        <w:rPr>
          <w:rFonts w:ascii="Times New Roman" w:hAnsi="Times New Roman" w:cs="Times New Roman"/>
          <w:sz w:val="28"/>
          <w:szCs w:val="28"/>
        </w:rPr>
        <w:t xml:space="preserve"> процентов;</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9</w:t>
      </w:r>
      <w:r w:rsidR="00E144BD">
        <w:rPr>
          <w:rFonts w:ascii="Times New Roman" w:hAnsi="Times New Roman" w:cs="Times New Roman"/>
          <w:sz w:val="28"/>
          <w:szCs w:val="28"/>
        </w:rPr>
        <w:t>) о</w:t>
      </w:r>
      <w:r w:rsidRPr="001A3F16">
        <w:rPr>
          <w:rFonts w:ascii="Times New Roman" w:hAnsi="Times New Roman" w:cs="Times New Roman"/>
          <w:sz w:val="28"/>
          <w:szCs w:val="28"/>
        </w:rPr>
        <w:t xml:space="preserve">существление закупки </w:t>
      </w:r>
      <w:r w:rsidR="00625F5B" w:rsidRPr="00625F5B">
        <w:rPr>
          <w:rFonts w:ascii="Times New Roman" w:hAnsi="Times New Roman" w:cs="Times New Roman"/>
          <w:sz w:val="28"/>
          <w:szCs w:val="28"/>
        </w:rPr>
        <w:t>произведений литературы и искусства определ</w:t>
      </w:r>
      <w:r w:rsidR="00E144BD">
        <w:rPr>
          <w:rFonts w:ascii="Times New Roman" w:hAnsi="Times New Roman" w:cs="Times New Roman"/>
          <w:sz w:val="28"/>
          <w:szCs w:val="28"/>
        </w:rPr>
        <w:t>ё</w:t>
      </w:r>
      <w:r w:rsidR="00625F5B" w:rsidRPr="00625F5B">
        <w:rPr>
          <w:rFonts w:ascii="Times New Roman" w:hAnsi="Times New Roman" w:cs="Times New Roman"/>
          <w:sz w:val="28"/>
          <w:szCs w:val="28"/>
        </w:rPr>
        <w:t>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r w:rsidR="00E144BD">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10</w:t>
      </w:r>
      <w:r w:rsidR="00E144BD">
        <w:rPr>
          <w:rFonts w:ascii="Times New Roman" w:hAnsi="Times New Roman" w:cs="Times New Roman"/>
          <w:sz w:val="28"/>
          <w:szCs w:val="28"/>
        </w:rPr>
        <w:t>) о</w:t>
      </w:r>
      <w:r w:rsidRPr="001A3F16">
        <w:rPr>
          <w:rFonts w:ascii="Times New Roman" w:hAnsi="Times New Roman" w:cs="Times New Roman"/>
          <w:sz w:val="28"/>
          <w:szCs w:val="28"/>
        </w:rPr>
        <w:t>существление закупки услуг по участию в мероприятии, проводимом для нужд нескольких заказчиков</w:t>
      </w:r>
      <w:r w:rsidR="00E144BD">
        <w:rPr>
          <w:rFonts w:ascii="Times New Roman" w:hAnsi="Times New Roman" w:cs="Times New Roman"/>
          <w:sz w:val="28"/>
          <w:szCs w:val="28"/>
        </w:rPr>
        <w:t>,</w:t>
      </w:r>
      <w:r w:rsidRPr="001A3F16">
        <w:rPr>
          <w:rFonts w:ascii="Times New Roman" w:hAnsi="Times New Roman" w:cs="Times New Roman"/>
          <w:sz w:val="28"/>
          <w:szCs w:val="28"/>
        </w:rPr>
        <w:t xml:space="preserve"> у поставщика (подрядчика, исполнителя), определ</w:t>
      </w:r>
      <w:r w:rsidR="00551FDC" w:rsidRPr="001A3F16">
        <w:rPr>
          <w:rFonts w:ascii="Times New Roman" w:hAnsi="Times New Roman" w:cs="Times New Roman"/>
          <w:sz w:val="28"/>
          <w:szCs w:val="28"/>
        </w:rPr>
        <w:t>ё</w:t>
      </w:r>
      <w:r w:rsidRPr="001A3F16">
        <w:rPr>
          <w:rFonts w:ascii="Times New Roman" w:hAnsi="Times New Roman" w:cs="Times New Roman"/>
          <w:sz w:val="28"/>
          <w:szCs w:val="28"/>
        </w:rPr>
        <w:t>нного заказчиком, являющимся организатором такого мероприятия,</w:t>
      </w:r>
      <w:r w:rsidR="00E144BD">
        <w:rPr>
          <w:rFonts w:ascii="Times New Roman" w:hAnsi="Times New Roman" w:cs="Times New Roman"/>
          <w:sz w:val="28"/>
          <w:szCs w:val="28"/>
        </w:rPr>
        <w:t xml:space="preserve"> </w:t>
      </w:r>
      <w:r w:rsidRPr="001A3F16">
        <w:rPr>
          <w:rFonts w:ascii="Times New Roman" w:hAnsi="Times New Roman" w:cs="Times New Roman"/>
          <w:sz w:val="28"/>
          <w:szCs w:val="28"/>
        </w:rPr>
        <w:t>в с</w:t>
      </w:r>
      <w:r w:rsidR="00E144BD">
        <w:rPr>
          <w:rFonts w:ascii="Times New Roman" w:hAnsi="Times New Roman" w:cs="Times New Roman"/>
          <w:sz w:val="28"/>
          <w:szCs w:val="28"/>
        </w:rPr>
        <w:t>оответствии с законодательством;</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11</w:t>
      </w:r>
      <w:r w:rsidR="00E144BD">
        <w:rPr>
          <w:rFonts w:ascii="Times New Roman" w:hAnsi="Times New Roman" w:cs="Times New Roman"/>
          <w:sz w:val="28"/>
          <w:szCs w:val="28"/>
        </w:rPr>
        <w:t>) о</w:t>
      </w:r>
      <w:r w:rsidRPr="001A3F16">
        <w:rPr>
          <w:rFonts w:ascii="Times New Roman" w:hAnsi="Times New Roman" w:cs="Times New Roman"/>
          <w:sz w:val="28"/>
          <w:szCs w:val="28"/>
        </w:rPr>
        <w:t>существление закупки услуг у физических лиц по гражданско-правовым договорам, услуг адвоката, нотариуса</w:t>
      </w:r>
      <w:r w:rsidR="005E1966" w:rsidRPr="001A3F16">
        <w:rPr>
          <w:rFonts w:ascii="Times New Roman" w:hAnsi="Times New Roman" w:cs="Times New Roman"/>
          <w:sz w:val="28"/>
          <w:szCs w:val="28"/>
        </w:rPr>
        <w:t>, переводчика, футбольного агента, футбольного судьи, делегатов, инспекторов в «Российский футбольный союз» и входящих в е</w:t>
      </w:r>
      <w:r w:rsidR="00551FDC" w:rsidRPr="001A3F16">
        <w:rPr>
          <w:rFonts w:ascii="Times New Roman" w:hAnsi="Times New Roman" w:cs="Times New Roman"/>
          <w:sz w:val="28"/>
          <w:szCs w:val="28"/>
        </w:rPr>
        <w:t>ё</w:t>
      </w:r>
      <w:r w:rsidR="005E1966" w:rsidRPr="001A3F16">
        <w:rPr>
          <w:rFonts w:ascii="Times New Roman" w:hAnsi="Times New Roman" w:cs="Times New Roman"/>
          <w:sz w:val="28"/>
          <w:szCs w:val="28"/>
        </w:rPr>
        <w:t xml:space="preserve"> состав лиг и объединений</w:t>
      </w:r>
      <w:r w:rsidR="00E144BD">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12</w:t>
      </w:r>
      <w:r w:rsidR="00E144BD">
        <w:rPr>
          <w:rFonts w:ascii="Times New Roman" w:hAnsi="Times New Roman" w:cs="Times New Roman"/>
          <w:sz w:val="28"/>
          <w:szCs w:val="28"/>
        </w:rPr>
        <w:t>)</w:t>
      </w:r>
      <w:r w:rsidRPr="001A3F16">
        <w:rPr>
          <w:rFonts w:ascii="Times New Roman" w:hAnsi="Times New Roman" w:cs="Times New Roman"/>
          <w:sz w:val="28"/>
          <w:szCs w:val="28"/>
        </w:rPr>
        <w:t xml:space="preserve"> </w:t>
      </w:r>
      <w:r w:rsidR="00625F5B" w:rsidRPr="00625F5B">
        <w:rPr>
          <w:rFonts w:ascii="Times New Roman" w:hAnsi="Times New Roman" w:cs="Times New Roman"/>
          <w:sz w:val="28"/>
          <w:szCs w:val="28"/>
        </w:rPr>
        <w:t>осуществлени</w:t>
      </w:r>
      <w:r w:rsidR="00E144BD">
        <w:rPr>
          <w:rFonts w:ascii="Times New Roman" w:hAnsi="Times New Roman" w:cs="Times New Roman"/>
          <w:sz w:val="28"/>
          <w:szCs w:val="28"/>
        </w:rPr>
        <w:t>е</w:t>
      </w:r>
      <w:r w:rsidR="00625F5B" w:rsidRPr="00625F5B">
        <w:rPr>
          <w:rFonts w:ascii="Times New Roman" w:hAnsi="Times New Roman" w:cs="Times New Roman"/>
          <w:sz w:val="28"/>
          <w:szCs w:val="28"/>
        </w:rPr>
        <w:t xml:space="preserve">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r w:rsidR="00E144BD">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1</w:t>
      </w:r>
      <w:r w:rsidR="00207F16">
        <w:rPr>
          <w:rFonts w:ascii="Times New Roman" w:hAnsi="Times New Roman" w:cs="Times New Roman"/>
          <w:sz w:val="28"/>
          <w:szCs w:val="28"/>
        </w:rPr>
        <w:t>3</w:t>
      </w:r>
      <w:r w:rsidR="00E144BD">
        <w:rPr>
          <w:rFonts w:ascii="Times New Roman" w:hAnsi="Times New Roman" w:cs="Times New Roman"/>
          <w:sz w:val="28"/>
          <w:szCs w:val="28"/>
        </w:rPr>
        <w:t>)</w:t>
      </w:r>
      <w:r w:rsidRPr="001A3F16">
        <w:rPr>
          <w:rFonts w:ascii="Times New Roman" w:hAnsi="Times New Roman" w:cs="Times New Roman"/>
          <w:sz w:val="28"/>
          <w:szCs w:val="28"/>
        </w:rPr>
        <w:t xml:space="preserve"> </w:t>
      </w:r>
      <w:r w:rsidR="00E144BD">
        <w:rPr>
          <w:rFonts w:ascii="Times New Roman" w:hAnsi="Times New Roman" w:cs="Times New Roman"/>
          <w:sz w:val="28"/>
          <w:szCs w:val="28"/>
        </w:rPr>
        <w:t>о</w:t>
      </w:r>
      <w:r w:rsidRPr="001A3F16">
        <w:rPr>
          <w:rFonts w:ascii="Times New Roman" w:hAnsi="Times New Roman" w:cs="Times New Roman"/>
          <w:sz w:val="28"/>
          <w:szCs w:val="28"/>
        </w:rPr>
        <w:t>существление закупки услуг, связанных с направлением работника</w:t>
      </w:r>
      <w:r w:rsidR="00E144BD">
        <w:rPr>
          <w:rFonts w:ascii="Times New Roman" w:hAnsi="Times New Roman" w:cs="Times New Roman"/>
          <w:sz w:val="28"/>
          <w:szCs w:val="28"/>
        </w:rPr>
        <w:t xml:space="preserve"> </w:t>
      </w:r>
      <w:r w:rsidRPr="001A3F16">
        <w:rPr>
          <w:rFonts w:ascii="Times New Roman" w:hAnsi="Times New Roman" w:cs="Times New Roman"/>
          <w:sz w:val="28"/>
          <w:szCs w:val="28"/>
        </w:rPr>
        <w:t>в служебную командировку, в том числе проезд</w:t>
      </w:r>
      <w:r w:rsidR="00E144BD">
        <w:rPr>
          <w:rFonts w:ascii="Times New Roman" w:hAnsi="Times New Roman" w:cs="Times New Roman"/>
          <w:sz w:val="28"/>
          <w:szCs w:val="28"/>
        </w:rPr>
        <w:t>ом</w:t>
      </w:r>
      <w:r w:rsidRPr="001A3F16">
        <w:rPr>
          <w:rFonts w:ascii="Times New Roman" w:hAnsi="Times New Roman" w:cs="Times New Roman"/>
          <w:sz w:val="28"/>
          <w:szCs w:val="28"/>
        </w:rPr>
        <w:t xml:space="preserve"> к месту служебной командировки и обратно, на</w:t>
      </w:r>
      <w:r w:rsidR="00E144BD">
        <w:rPr>
          <w:rFonts w:ascii="Times New Roman" w:hAnsi="Times New Roman" w:cs="Times New Roman"/>
          <w:sz w:val="28"/>
          <w:szCs w:val="28"/>
        </w:rPr>
        <w:t>ймом</w:t>
      </w:r>
      <w:r w:rsidRPr="001A3F16">
        <w:rPr>
          <w:rFonts w:ascii="Times New Roman" w:hAnsi="Times New Roman" w:cs="Times New Roman"/>
          <w:sz w:val="28"/>
          <w:szCs w:val="28"/>
        </w:rPr>
        <w:t xml:space="preserve"> жилого помещения, транспортн</w:t>
      </w:r>
      <w:r w:rsidR="00E144BD">
        <w:rPr>
          <w:rFonts w:ascii="Times New Roman" w:hAnsi="Times New Roman" w:cs="Times New Roman"/>
          <w:sz w:val="28"/>
          <w:szCs w:val="28"/>
        </w:rPr>
        <w:t>ым</w:t>
      </w:r>
      <w:r w:rsidRPr="001A3F16">
        <w:rPr>
          <w:rFonts w:ascii="Times New Roman" w:hAnsi="Times New Roman" w:cs="Times New Roman"/>
          <w:sz w:val="28"/>
          <w:szCs w:val="28"/>
        </w:rPr>
        <w:t xml:space="preserve"> обслуживание</w:t>
      </w:r>
      <w:r w:rsidR="00E144BD">
        <w:rPr>
          <w:rFonts w:ascii="Times New Roman" w:hAnsi="Times New Roman" w:cs="Times New Roman"/>
          <w:sz w:val="28"/>
          <w:szCs w:val="28"/>
        </w:rPr>
        <w:t>м</w:t>
      </w:r>
      <w:r w:rsidRPr="001A3F16">
        <w:rPr>
          <w:rFonts w:ascii="Times New Roman" w:hAnsi="Times New Roman" w:cs="Times New Roman"/>
          <w:sz w:val="28"/>
          <w:szCs w:val="28"/>
        </w:rPr>
        <w:t>, обеспечение</w:t>
      </w:r>
      <w:r w:rsidR="00E144BD">
        <w:rPr>
          <w:rFonts w:ascii="Times New Roman" w:hAnsi="Times New Roman" w:cs="Times New Roman"/>
          <w:sz w:val="28"/>
          <w:szCs w:val="28"/>
        </w:rPr>
        <w:t>м</w:t>
      </w:r>
      <w:r w:rsidRPr="001A3F16">
        <w:rPr>
          <w:rFonts w:ascii="Times New Roman" w:hAnsi="Times New Roman" w:cs="Times New Roman"/>
          <w:sz w:val="28"/>
          <w:szCs w:val="28"/>
        </w:rPr>
        <w:t xml:space="preserve"> питания, услуг</w:t>
      </w:r>
      <w:r w:rsidR="00E144BD">
        <w:rPr>
          <w:rFonts w:ascii="Times New Roman" w:hAnsi="Times New Roman" w:cs="Times New Roman"/>
          <w:sz w:val="28"/>
          <w:szCs w:val="28"/>
        </w:rPr>
        <w:t>ами связи;</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1</w:t>
      </w:r>
      <w:r w:rsidR="00207F16">
        <w:rPr>
          <w:rFonts w:ascii="Times New Roman" w:hAnsi="Times New Roman" w:cs="Times New Roman"/>
          <w:sz w:val="28"/>
          <w:szCs w:val="28"/>
        </w:rPr>
        <w:t>4</w:t>
      </w:r>
      <w:r w:rsidR="00E144BD">
        <w:rPr>
          <w:rFonts w:ascii="Times New Roman" w:hAnsi="Times New Roman" w:cs="Times New Roman"/>
          <w:sz w:val="28"/>
          <w:szCs w:val="28"/>
        </w:rPr>
        <w:t>) о</w:t>
      </w:r>
      <w:r w:rsidRPr="001A3F16">
        <w:rPr>
          <w:rFonts w:ascii="Times New Roman" w:hAnsi="Times New Roman" w:cs="Times New Roman"/>
          <w:sz w:val="28"/>
          <w:szCs w:val="28"/>
        </w:rPr>
        <w:t xml:space="preserve">существление закупки услуг </w:t>
      </w:r>
      <w:r w:rsidR="00207F16" w:rsidRPr="00207F16">
        <w:rPr>
          <w:rFonts w:ascii="Times New Roman" w:hAnsi="Times New Roman" w:cs="Times New Roman"/>
          <w:sz w:val="28"/>
          <w:szCs w:val="28"/>
        </w:rPr>
        <w:t>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00207F16" w:rsidRPr="00207F16">
        <w:rPr>
          <w:rFonts w:ascii="Times New Roman" w:hAnsi="Times New Roman" w:cs="Times New Roman"/>
          <w:sz w:val="28"/>
          <w:szCs w:val="28"/>
        </w:rPr>
        <w:t>о-</w:t>
      </w:r>
      <w:proofErr w:type="gramEnd"/>
      <w:r w:rsidR="00207F16" w:rsidRPr="00207F16">
        <w:rPr>
          <w:rFonts w:ascii="Times New Roman" w:hAnsi="Times New Roman" w:cs="Times New Roman"/>
          <w:sz w:val="28"/>
          <w:szCs w:val="28"/>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r w:rsidR="00E144BD">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1</w:t>
      </w:r>
      <w:r w:rsidR="00207F16">
        <w:rPr>
          <w:rFonts w:ascii="Times New Roman" w:hAnsi="Times New Roman" w:cs="Times New Roman"/>
          <w:sz w:val="28"/>
          <w:szCs w:val="28"/>
        </w:rPr>
        <w:t>5</w:t>
      </w:r>
      <w:r w:rsidR="00E144BD">
        <w:rPr>
          <w:rFonts w:ascii="Times New Roman" w:hAnsi="Times New Roman" w:cs="Times New Roman"/>
          <w:sz w:val="28"/>
          <w:szCs w:val="28"/>
        </w:rPr>
        <w:t>) п</w:t>
      </w:r>
      <w:r w:rsidRPr="001A3F16">
        <w:rPr>
          <w:rFonts w:ascii="Times New Roman" w:hAnsi="Times New Roman" w:cs="Times New Roman"/>
          <w:sz w:val="28"/>
          <w:szCs w:val="28"/>
        </w:rPr>
        <w:t>ривлечение в ходе исполнения государственного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контракте или гражданско</w:t>
      </w:r>
      <w:r w:rsidR="00E144BD">
        <w:rPr>
          <w:rFonts w:ascii="Times New Roman" w:hAnsi="Times New Roman" w:cs="Times New Roman"/>
          <w:sz w:val="28"/>
          <w:szCs w:val="28"/>
        </w:rPr>
        <w:t>-правовом договоре обязательств;</w:t>
      </w:r>
    </w:p>
    <w:p w:rsidR="00894FD6" w:rsidRPr="001A3F16" w:rsidRDefault="00207F16"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E144BD">
        <w:rPr>
          <w:rFonts w:ascii="Times New Roman" w:hAnsi="Times New Roman" w:cs="Times New Roman"/>
          <w:sz w:val="28"/>
          <w:szCs w:val="28"/>
        </w:rPr>
        <w:t>) з</w:t>
      </w:r>
      <w:r w:rsidR="00894FD6" w:rsidRPr="001A3F16">
        <w:rPr>
          <w:rFonts w:ascii="Times New Roman" w:hAnsi="Times New Roman" w:cs="Times New Roman"/>
          <w:sz w:val="28"/>
          <w:szCs w:val="28"/>
        </w:rPr>
        <w:t>аключение договора энергоснабжения или купли-продажи электрической энергии с гарантирующим по</w:t>
      </w:r>
      <w:r w:rsidR="00E144BD">
        <w:rPr>
          <w:rFonts w:ascii="Times New Roman" w:hAnsi="Times New Roman" w:cs="Times New Roman"/>
          <w:sz w:val="28"/>
          <w:szCs w:val="28"/>
        </w:rPr>
        <w:t>ставщиком электрической энергии;</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1</w:t>
      </w:r>
      <w:r w:rsidR="00207F16">
        <w:rPr>
          <w:rFonts w:ascii="Times New Roman" w:hAnsi="Times New Roman" w:cs="Times New Roman"/>
          <w:sz w:val="28"/>
          <w:szCs w:val="28"/>
        </w:rPr>
        <w:t>7</w:t>
      </w:r>
      <w:r w:rsidR="00E144BD">
        <w:rPr>
          <w:rFonts w:ascii="Times New Roman" w:hAnsi="Times New Roman" w:cs="Times New Roman"/>
          <w:sz w:val="28"/>
          <w:szCs w:val="28"/>
        </w:rPr>
        <w:t>)</w:t>
      </w:r>
      <w:r w:rsidRPr="001A3F16">
        <w:rPr>
          <w:rFonts w:ascii="Times New Roman" w:hAnsi="Times New Roman" w:cs="Times New Roman"/>
          <w:sz w:val="28"/>
          <w:szCs w:val="28"/>
        </w:rPr>
        <w:t xml:space="preserve"> </w:t>
      </w:r>
      <w:r w:rsidR="00E144BD">
        <w:rPr>
          <w:rFonts w:ascii="Times New Roman" w:hAnsi="Times New Roman" w:cs="Times New Roman"/>
          <w:sz w:val="28"/>
          <w:szCs w:val="28"/>
        </w:rPr>
        <w:t>в</w:t>
      </w:r>
      <w:r w:rsidRPr="001A3F16">
        <w:rPr>
          <w:rFonts w:ascii="Times New Roman" w:hAnsi="Times New Roman" w:cs="Times New Roman"/>
          <w:sz w:val="28"/>
          <w:szCs w:val="28"/>
        </w:rPr>
        <w:t>ыполнение рабо</w:t>
      </w:r>
      <w:r w:rsidR="00E144BD">
        <w:rPr>
          <w:rFonts w:ascii="Times New Roman" w:hAnsi="Times New Roman" w:cs="Times New Roman"/>
          <w:sz w:val="28"/>
          <w:szCs w:val="28"/>
        </w:rPr>
        <w:t>т по мобилизационной подготовке;</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lastRenderedPageBreak/>
        <w:t>1</w:t>
      </w:r>
      <w:r w:rsidR="00207F16">
        <w:rPr>
          <w:rFonts w:ascii="Times New Roman" w:hAnsi="Times New Roman" w:cs="Times New Roman"/>
          <w:sz w:val="28"/>
          <w:szCs w:val="28"/>
        </w:rPr>
        <w:t>8</w:t>
      </w:r>
      <w:r w:rsidR="00E144BD">
        <w:rPr>
          <w:rFonts w:ascii="Times New Roman" w:hAnsi="Times New Roman" w:cs="Times New Roman"/>
          <w:sz w:val="28"/>
          <w:szCs w:val="28"/>
        </w:rPr>
        <w:t>) о</w:t>
      </w:r>
      <w:r w:rsidRPr="001A3F16">
        <w:rPr>
          <w:rFonts w:ascii="Times New Roman" w:hAnsi="Times New Roman" w:cs="Times New Roman"/>
          <w:sz w:val="28"/>
          <w:szCs w:val="28"/>
        </w:rPr>
        <w:t>существление закупки печатных изданий или электронных изданий определ</w:t>
      </w:r>
      <w:r w:rsidR="00551FDC" w:rsidRPr="001A3F16">
        <w:rPr>
          <w:rFonts w:ascii="Times New Roman" w:hAnsi="Times New Roman" w:cs="Times New Roman"/>
          <w:sz w:val="28"/>
          <w:szCs w:val="28"/>
        </w:rPr>
        <w:t>ё</w:t>
      </w:r>
      <w:r w:rsidRPr="001A3F16">
        <w:rPr>
          <w:rFonts w:ascii="Times New Roman" w:hAnsi="Times New Roman" w:cs="Times New Roman"/>
          <w:sz w:val="28"/>
          <w:szCs w:val="28"/>
        </w:rPr>
        <w:t>нных авторов, в том числе программно-технических средств и средств защиты информации, у издателей таких изданий и (или) официальных дилеров в случае, если указанным лицам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программно-техническим средства</w:t>
      </w:r>
      <w:r w:rsidR="00E144BD">
        <w:rPr>
          <w:rFonts w:ascii="Times New Roman" w:hAnsi="Times New Roman" w:cs="Times New Roman"/>
          <w:sz w:val="28"/>
          <w:szCs w:val="28"/>
        </w:rPr>
        <w:t>м и средствам защиты информации;</w:t>
      </w:r>
    </w:p>
    <w:p w:rsidR="00894FD6" w:rsidRPr="001A3F16" w:rsidRDefault="00207F16"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E144BD">
        <w:rPr>
          <w:rFonts w:ascii="Times New Roman" w:hAnsi="Times New Roman" w:cs="Times New Roman"/>
          <w:sz w:val="28"/>
          <w:szCs w:val="28"/>
        </w:rPr>
        <w:t>) з</w:t>
      </w:r>
      <w:r w:rsidR="00894FD6" w:rsidRPr="001A3F16">
        <w:rPr>
          <w:rFonts w:ascii="Times New Roman" w:hAnsi="Times New Roman" w:cs="Times New Roman"/>
          <w:sz w:val="28"/>
          <w:szCs w:val="28"/>
        </w:rPr>
        <w:t>аключение договора на посещение зоопарка, театра, кинотеатра, концерта, цирка, музея, выста</w:t>
      </w:r>
      <w:r w:rsidR="00E144BD">
        <w:rPr>
          <w:rFonts w:ascii="Times New Roman" w:hAnsi="Times New Roman" w:cs="Times New Roman"/>
          <w:sz w:val="28"/>
          <w:szCs w:val="28"/>
        </w:rPr>
        <w:t>вки или спортивного мероприятия;</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3F16">
        <w:rPr>
          <w:rFonts w:ascii="Times New Roman" w:hAnsi="Times New Roman" w:cs="Times New Roman"/>
          <w:sz w:val="28"/>
          <w:szCs w:val="28"/>
        </w:rPr>
        <w:t>2</w:t>
      </w:r>
      <w:r w:rsidR="00207F16">
        <w:rPr>
          <w:rFonts w:ascii="Times New Roman" w:hAnsi="Times New Roman" w:cs="Times New Roman"/>
          <w:sz w:val="28"/>
          <w:szCs w:val="28"/>
        </w:rPr>
        <w:t>0</w:t>
      </w:r>
      <w:r w:rsidR="00E144BD">
        <w:rPr>
          <w:rFonts w:ascii="Times New Roman" w:hAnsi="Times New Roman" w:cs="Times New Roman"/>
          <w:sz w:val="28"/>
          <w:szCs w:val="28"/>
        </w:rPr>
        <w:t>) з</w:t>
      </w:r>
      <w:r w:rsidRPr="001A3F16">
        <w:rPr>
          <w:rFonts w:ascii="Times New Roman" w:hAnsi="Times New Roman" w:cs="Times New Roman"/>
          <w:sz w:val="28"/>
          <w:szCs w:val="28"/>
        </w:rPr>
        <w:t>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Pr="001A3F16">
        <w:rPr>
          <w:rFonts w:ascii="Times New Roman" w:hAnsi="Times New Roman" w:cs="Times New Roman"/>
          <w:sz w:val="28"/>
          <w:szCs w:val="28"/>
        </w:rPr>
        <w:t xml:space="preserve"> </w:t>
      </w:r>
      <w:proofErr w:type="gramStart"/>
      <w:r w:rsidRPr="001A3F16">
        <w:rPr>
          <w:rFonts w:ascii="Times New Roman" w:hAnsi="Times New Roman" w:cs="Times New Roman"/>
          <w:sz w:val="28"/>
          <w:szCs w:val="28"/>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w:t>
      </w:r>
      <w:r w:rsidR="00E144BD">
        <w:rPr>
          <w:rFonts w:ascii="Times New Roman" w:hAnsi="Times New Roman" w:cs="Times New Roman"/>
          <w:sz w:val="28"/>
          <w:szCs w:val="28"/>
        </w:rPr>
        <w:t xml:space="preserve"> </w:t>
      </w:r>
      <w:r w:rsidRPr="001A3F16">
        <w:rPr>
          <w:rFonts w:ascii="Times New Roman" w:hAnsi="Times New Roman" w:cs="Times New Roman"/>
          <w:sz w:val="28"/>
          <w:szCs w:val="28"/>
        </w:rPr>
        <w:t>на исполнение, либо с физическим лицом или юридическим лицом на изготовление и поставку декораций, сценической мебели, сценических костюмов (в том числе головных уборов и обуви) и материалов, необходимых для создания декораций и костюмов, а также театрального реквизита</w:t>
      </w:r>
      <w:proofErr w:type="gramEnd"/>
      <w:r w:rsidRPr="001A3F16">
        <w:rPr>
          <w:rFonts w:ascii="Times New Roman" w:hAnsi="Times New Roman" w:cs="Times New Roman"/>
          <w:sz w:val="28"/>
          <w:szCs w:val="28"/>
        </w:rPr>
        <w:t>, бутафории, грима, постижерских изделий, театральных кукол, необходимых для создания и (или) исполнения произведений указанными организациями,</w:t>
      </w:r>
      <w:r w:rsidR="00E144BD">
        <w:rPr>
          <w:rFonts w:ascii="Times New Roman" w:hAnsi="Times New Roman" w:cs="Times New Roman"/>
          <w:sz w:val="28"/>
          <w:szCs w:val="28"/>
        </w:rPr>
        <w:t xml:space="preserve"> </w:t>
      </w:r>
      <w:r w:rsidRPr="001A3F16">
        <w:rPr>
          <w:rFonts w:ascii="Times New Roman" w:hAnsi="Times New Roman" w:cs="Times New Roman"/>
          <w:sz w:val="28"/>
          <w:szCs w:val="28"/>
        </w:rPr>
        <w:t>а также</w:t>
      </w:r>
      <w:r w:rsidR="00E144BD">
        <w:rPr>
          <w:rFonts w:ascii="Times New Roman" w:hAnsi="Times New Roman" w:cs="Times New Roman"/>
          <w:sz w:val="28"/>
          <w:szCs w:val="28"/>
        </w:rPr>
        <w:t xml:space="preserve"> телевизионных и радиопрограмм;</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2</w:t>
      </w:r>
      <w:r w:rsidR="00207F16">
        <w:rPr>
          <w:rFonts w:ascii="Times New Roman" w:hAnsi="Times New Roman" w:cs="Times New Roman"/>
          <w:sz w:val="28"/>
          <w:szCs w:val="28"/>
        </w:rPr>
        <w:t>1</w:t>
      </w:r>
      <w:r w:rsidR="00E144BD">
        <w:rPr>
          <w:rFonts w:ascii="Times New Roman" w:hAnsi="Times New Roman" w:cs="Times New Roman"/>
          <w:sz w:val="28"/>
          <w:szCs w:val="28"/>
        </w:rPr>
        <w:t>) о</w:t>
      </w:r>
      <w:r w:rsidRPr="001A3F16">
        <w:rPr>
          <w:rFonts w:ascii="Times New Roman" w:hAnsi="Times New Roman" w:cs="Times New Roman"/>
          <w:sz w:val="28"/>
          <w:szCs w:val="28"/>
        </w:rPr>
        <w:t>существление закупки услуг по реализации входных билетов и абонементов на посещение театрально-зрелищных, культурно-просветительных, зрелищно-развлекательных, физкультурных (спортивных) мероприятий, экскурсионных билетов и экскурсионных пут</w:t>
      </w:r>
      <w:r w:rsidR="00551FDC" w:rsidRPr="001A3F16">
        <w:rPr>
          <w:rFonts w:ascii="Times New Roman" w:hAnsi="Times New Roman" w:cs="Times New Roman"/>
          <w:sz w:val="28"/>
          <w:szCs w:val="28"/>
        </w:rPr>
        <w:t>ё</w:t>
      </w:r>
      <w:r w:rsidRPr="001A3F16">
        <w:rPr>
          <w:rFonts w:ascii="Times New Roman" w:hAnsi="Times New Roman" w:cs="Times New Roman"/>
          <w:sz w:val="28"/>
          <w:szCs w:val="28"/>
        </w:rPr>
        <w:t>вок</w:t>
      </w:r>
      <w:r w:rsidR="00551FDC" w:rsidRPr="001A3F16">
        <w:rPr>
          <w:rFonts w:ascii="Times New Roman" w:hAnsi="Times New Roman" w:cs="Times New Roman"/>
          <w:sz w:val="28"/>
          <w:szCs w:val="28"/>
        </w:rPr>
        <w:t xml:space="preserve"> – </w:t>
      </w:r>
      <w:r w:rsidRPr="001A3F16">
        <w:rPr>
          <w:rFonts w:ascii="Times New Roman" w:hAnsi="Times New Roman" w:cs="Times New Roman"/>
          <w:sz w:val="28"/>
          <w:szCs w:val="28"/>
        </w:rPr>
        <w:t>бланков</w:t>
      </w:r>
      <w:r w:rsidR="00551FDC" w:rsidRPr="001A3F16">
        <w:rPr>
          <w:rFonts w:ascii="Times New Roman" w:hAnsi="Times New Roman" w:cs="Times New Roman"/>
          <w:sz w:val="28"/>
          <w:szCs w:val="28"/>
        </w:rPr>
        <w:t xml:space="preserve"> </w:t>
      </w:r>
      <w:r w:rsidR="00E144BD">
        <w:rPr>
          <w:rFonts w:ascii="Times New Roman" w:hAnsi="Times New Roman" w:cs="Times New Roman"/>
          <w:sz w:val="28"/>
          <w:szCs w:val="28"/>
        </w:rPr>
        <w:t>строгой отчетности;</w:t>
      </w:r>
    </w:p>
    <w:p w:rsidR="00894FD6" w:rsidRPr="001A3F16" w:rsidRDefault="00207F16"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E144BD">
        <w:rPr>
          <w:rFonts w:ascii="Times New Roman" w:hAnsi="Times New Roman" w:cs="Times New Roman"/>
          <w:sz w:val="28"/>
          <w:szCs w:val="28"/>
        </w:rPr>
        <w:t>)</w:t>
      </w:r>
      <w:r w:rsidR="00894FD6" w:rsidRPr="001A3F16">
        <w:rPr>
          <w:rFonts w:ascii="Times New Roman" w:hAnsi="Times New Roman" w:cs="Times New Roman"/>
          <w:sz w:val="28"/>
          <w:szCs w:val="28"/>
        </w:rPr>
        <w:t xml:space="preserve"> </w:t>
      </w:r>
      <w:r w:rsidR="00E144BD">
        <w:rPr>
          <w:rFonts w:ascii="Times New Roman" w:hAnsi="Times New Roman" w:cs="Times New Roman"/>
          <w:sz w:val="28"/>
          <w:szCs w:val="28"/>
        </w:rPr>
        <w:t>з</w:t>
      </w:r>
      <w:r w:rsidR="00894FD6" w:rsidRPr="001A3F16">
        <w:rPr>
          <w:rFonts w:ascii="Times New Roman" w:hAnsi="Times New Roman" w:cs="Times New Roman"/>
          <w:sz w:val="28"/>
          <w:szCs w:val="28"/>
        </w:rPr>
        <w:t>аключение договора, предметом которого является аренда или приобретение нежилого здания, строения, сооружения, в том числе спортивного, земельного участка, нежилого либо жилого помещения, а также имущества, необходимого для участия и (или) организации физкультурных (спортивных) мероприятий, выставок, семинаров, конференций, фор</w:t>
      </w:r>
      <w:r w:rsidR="00E144BD">
        <w:rPr>
          <w:rFonts w:ascii="Times New Roman" w:hAnsi="Times New Roman" w:cs="Times New Roman"/>
          <w:sz w:val="28"/>
          <w:szCs w:val="28"/>
        </w:rPr>
        <w:t>умов, в том числе международных;</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2</w:t>
      </w:r>
      <w:r w:rsidR="00207F16">
        <w:rPr>
          <w:rFonts w:ascii="Times New Roman" w:hAnsi="Times New Roman" w:cs="Times New Roman"/>
          <w:sz w:val="28"/>
          <w:szCs w:val="28"/>
        </w:rPr>
        <w:t>3</w:t>
      </w:r>
      <w:r w:rsidR="00E144BD">
        <w:rPr>
          <w:rFonts w:ascii="Times New Roman" w:hAnsi="Times New Roman" w:cs="Times New Roman"/>
          <w:sz w:val="28"/>
          <w:szCs w:val="28"/>
        </w:rPr>
        <w:t>)</w:t>
      </w:r>
      <w:r w:rsidRPr="001A3F16">
        <w:rPr>
          <w:rFonts w:ascii="Times New Roman" w:hAnsi="Times New Roman" w:cs="Times New Roman"/>
          <w:sz w:val="28"/>
          <w:szCs w:val="28"/>
        </w:rPr>
        <w:t xml:space="preserve"> </w:t>
      </w:r>
      <w:r w:rsidR="00E144BD">
        <w:rPr>
          <w:rFonts w:ascii="Times New Roman" w:hAnsi="Times New Roman" w:cs="Times New Roman"/>
          <w:sz w:val="28"/>
          <w:szCs w:val="28"/>
        </w:rPr>
        <w:t>з</w:t>
      </w:r>
      <w:r w:rsidRPr="001A3F16">
        <w:rPr>
          <w:rFonts w:ascii="Times New Roman" w:hAnsi="Times New Roman" w:cs="Times New Roman"/>
          <w:sz w:val="28"/>
          <w:szCs w:val="28"/>
        </w:rPr>
        <w:t>аключение договора в случае признания несостоявшимися конкурса, аукциона</w:t>
      </w:r>
      <w:r w:rsidR="00207F16">
        <w:rPr>
          <w:rFonts w:ascii="Times New Roman" w:hAnsi="Times New Roman" w:cs="Times New Roman"/>
          <w:sz w:val="28"/>
          <w:szCs w:val="28"/>
        </w:rPr>
        <w:t>, запроса котировок</w:t>
      </w:r>
      <w:r w:rsidRPr="001A3F16">
        <w:rPr>
          <w:rFonts w:ascii="Times New Roman" w:hAnsi="Times New Roman" w:cs="Times New Roman"/>
          <w:sz w:val="28"/>
          <w:szCs w:val="28"/>
        </w:rPr>
        <w:t xml:space="preserve"> по причине отсутствия заявок на участие</w:t>
      </w:r>
      <w:r w:rsidR="0029320B">
        <w:rPr>
          <w:rFonts w:ascii="Times New Roman" w:hAnsi="Times New Roman" w:cs="Times New Roman"/>
          <w:sz w:val="28"/>
          <w:szCs w:val="28"/>
        </w:rPr>
        <w:t xml:space="preserve"> </w:t>
      </w:r>
      <w:r w:rsidRPr="001A3F16">
        <w:rPr>
          <w:rFonts w:ascii="Times New Roman" w:hAnsi="Times New Roman" w:cs="Times New Roman"/>
          <w:sz w:val="28"/>
          <w:szCs w:val="28"/>
        </w:rPr>
        <w:t>в закупк</w:t>
      </w:r>
      <w:r w:rsidR="00E144BD">
        <w:rPr>
          <w:rFonts w:ascii="Times New Roman" w:hAnsi="Times New Roman" w:cs="Times New Roman"/>
          <w:sz w:val="28"/>
          <w:szCs w:val="28"/>
        </w:rPr>
        <w:t>е</w:t>
      </w:r>
      <w:r w:rsidRPr="001A3F16">
        <w:rPr>
          <w:rFonts w:ascii="Times New Roman" w:hAnsi="Times New Roman" w:cs="Times New Roman"/>
          <w:sz w:val="28"/>
          <w:szCs w:val="28"/>
        </w:rPr>
        <w:t xml:space="preserve">, в случае отклонения всех заявок </w:t>
      </w:r>
      <w:r w:rsidR="00E144BD">
        <w:rPr>
          <w:rFonts w:ascii="Times New Roman" w:hAnsi="Times New Roman" w:cs="Times New Roman"/>
          <w:sz w:val="28"/>
          <w:szCs w:val="28"/>
        </w:rPr>
        <w:t xml:space="preserve">на участие в закупке </w:t>
      </w:r>
      <w:r w:rsidRPr="001A3F16">
        <w:rPr>
          <w:rFonts w:ascii="Times New Roman" w:hAnsi="Times New Roman" w:cs="Times New Roman"/>
          <w:sz w:val="28"/>
          <w:szCs w:val="28"/>
        </w:rPr>
        <w:t>или при уклонении участников</w:t>
      </w:r>
      <w:r w:rsidR="00E144BD">
        <w:rPr>
          <w:rFonts w:ascii="Times New Roman" w:hAnsi="Times New Roman" w:cs="Times New Roman"/>
          <w:sz w:val="28"/>
          <w:szCs w:val="28"/>
        </w:rPr>
        <w:t xml:space="preserve"> закупки</w:t>
      </w:r>
      <w:r w:rsidRPr="001A3F16">
        <w:rPr>
          <w:rFonts w:ascii="Times New Roman" w:hAnsi="Times New Roman" w:cs="Times New Roman"/>
          <w:sz w:val="28"/>
          <w:szCs w:val="28"/>
        </w:rPr>
        <w:t>, с которыми должен быть заключ</w:t>
      </w:r>
      <w:r w:rsidR="00361B90" w:rsidRPr="001A3F16">
        <w:rPr>
          <w:rFonts w:ascii="Times New Roman" w:hAnsi="Times New Roman" w:cs="Times New Roman"/>
          <w:sz w:val="28"/>
          <w:szCs w:val="28"/>
        </w:rPr>
        <w:t>ё</w:t>
      </w:r>
      <w:r w:rsidRPr="001A3F16">
        <w:rPr>
          <w:rFonts w:ascii="Times New Roman" w:hAnsi="Times New Roman" w:cs="Times New Roman"/>
          <w:sz w:val="28"/>
          <w:szCs w:val="28"/>
        </w:rPr>
        <w:t>н договор</w:t>
      </w:r>
      <w:r w:rsidR="0029320B">
        <w:rPr>
          <w:rFonts w:ascii="Times New Roman" w:hAnsi="Times New Roman" w:cs="Times New Roman"/>
          <w:sz w:val="28"/>
          <w:szCs w:val="28"/>
        </w:rPr>
        <w:t xml:space="preserve"> </w:t>
      </w:r>
      <w:r w:rsidRPr="001A3F16">
        <w:rPr>
          <w:rFonts w:ascii="Times New Roman" w:hAnsi="Times New Roman" w:cs="Times New Roman"/>
          <w:sz w:val="28"/>
          <w:szCs w:val="28"/>
        </w:rPr>
        <w:t>по результатам закупки. При этом договор должен быть заключ</w:t>
      </w:r>
      <w:r w:rsidR="00361B90" w:rsidRPr="001A3F16">
        <w:rPr>
          <w:rFonts w:ascii="Times New Roman" w:hAnsi="Times New Roman" w:cs="Times New Roman"/>
          <w:sz w:val="28"/>
          <w:szCs w:val="28"/>
        </w:rPr>
        <w:t>ё</w:t>
      </w:r>
      <w:r w:rsidRPr="001A3F16">
        <w:rPr>
          <w:rFonts w:ascii="Times New Roman" w:hAnsi="Times New Roman" w:cs="Times New Roman"/>
          <w:sz w:val="28"/>
          <w:szCs w:val="28"/>
        </w:rPr>
        <w:t>н</w:t>
      </w:r>
      <w:r w:rsidR="0029320B">
        <w:rPr>
          <w:rFonts w:ascii="Times New Roman" w:hAnsi="Times New Roman" w:cs="Times New Roman"/>
          <w:sz w:val="28"/>
          <w:szCs w:val="28"/>
        </w:rPr>
        <w:t xml:space="preserve"> </w:t>
      </w:r>
      <w:r w:rsidRPr="001A3F16">
        <w:rPr>
          <w:rFonts w:ascii="Times New Roman" w:hAnsi="Times New Roman" w:cs="Times New Roman"/>
          <w:sz w:val="28"/>
          <w:szCs w:val="28"/>
        </w:rPr>
        <w:t xml:space="preserve">с единственным </w:t>
      </w:r>
      <w:r w:rsidRPr="001A3F16">
        <w:rPr>
          <w:rFonts w:ascii="Times New Roman" w:hAnsi="Times New Roman" w:cs="Times New Roman"/>
          <w:sz w:val="28"/>
          <w:szCs w:val="28"/>
        </w:rPr>
        <w:lastRenderedPageBreak/>
        <w:t>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w:t>
      </w:r>
      <w:r w:rsidR="00E144BD">
        <w:rPr>
          <w:rFonts w:ascii="Times New Roman" w:hAnsi="Times New Roman" w:cs="Times New Roman"/>
          <w:sz w:val="28"/>
          <w:szCs w:val="28"/>
        </w:rPr>
        <w:t>ой (максимальной) цены договора;</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2</w:t>
      </w:r>
      <w:r w:rsidR="00207F16">
        <w:rPr>
          <w:rFonts w:ascii="Times New Roman" w:hAnsi="Times New Roman" w:cs="Times New Roman"/>
          <w:sz w:val="28"/>
          <w:szCs w:val="28"/>
        </w:rPr>
        <w:t>4</w:t>
      </w:r>
      <w:r w:rsidR="00E144BD">
        <w:rPr>
          <w:rFonts w:ascii="Times New Roman" w:hAnsi="Times New Roman" w:cs="Times New Roman"/>
          <w:sz w:val="28"/>
          <w:szCs w:val="28"/>
        </w:rPr>
        <w:t>) з</w:t>
      </w:r>
      <w:r w:rsidRPr="001A3F16">
        <w:rPr>
          <w:rFonts w:ascii="Times New Roman" w:hAnsi="Times New Roman" w:cs="Times New Roman"/>
          <w:sz w:val="28"/>
          <w:szCs w:val="28"/>
        </w:rPr>
        <w:t xml:space="preserve">аключение договора в случае расторжения </w:t>
      </w:r>
      <w:r w:rsidR="00551FDC" w:rsidRPr="001A3F16">
        <w:rPr>
          <w:rFonts w:ascii="Times New Roman" w:hAnsi="Times New Roman" w:cs="Times New Roman"/>
          <w:sz w:val="28"/>
          <w:szCs w:val="28"/>
        </w:rPr>
        <w:t xml:space="preserve">договора, </w:t>
      </w:r>
      <w:r w:rsidRPr="001A3F16">
        <w:rPr>
          <w:rFonts w:ascii="Times New Roman" w:hAnsi="Times New Roman" w:cs="Times New Roman"/>
          <w:sz w:val="28"/>
          <w:szCs w:val="28"/>
        </w:rPr>
        <w:t>ранее заключ</w:t>
      </w:r>
      <w:r w:rsidR="00551FDC" w:rsidRPr="001A3F16">
        <w:rPr>
          <w:rFonts w:ascii="Times New Roman" w:hAnsi="Times New Roman" w:cs="Times New Roman"/>
          <w:sz w:val="28"/>
          <w:szCs w:val="28"/>
        </w:rPr>
        <w:t>ё</w:t>
      </w:r>
      <w:r w:rsidRPr="001A3F16">
        <w:rPr>
          <w:rFonts w:ascii="Times New Roman" w:hAnsi="Times New Roman" w:cs="Times New Roman"/>
          <w:sz w:val="28"/>
          <w:szCs w:val="28"/>
        </w:rPr>
        <w:t xml:space="preserve">нного по итогам </w:t>
      </w:r>
      <w:r w:rsidR="00551FDC" w:rsidRPr="001A3F16">
        <w:rPr>
          <w:rFonts w:ascii="Times New Roman" w:hAnsi="Times New Roman" w:cs="Times New Roman"/>
          <w:sz w:val="28"/>
          <w:szCs w:val="28"/>
        </w:rPr>
        <w:t>конкурентных способов закупки,</w:t>
      </w:r>
      <w:r w:rsidRPr="001A3F16">
        <w:rPr>
          <w:rFonts w:ascii="Times New Roman" w:hAnsi="Times New Roman" w:cs="Times New Roman"/>
          <w:sz w:val="28"/>
          <w:szCs w:val="28"/>
        </w:rPr>
        <w:t xml:space="preserve"> вне зависимости от основа</w:t>
      </w:r>
      <w:r w:rsidR="0029320B">
        <w:rPr>
          <w:rFonts w:ascii="Times New Roman" w:hAnsi="Times New Roman" w:cs="Times New Roman"/>
          <w:sz w:val="28"/>
          <w:szCs w:val="28"/>
        </w:rPr>
        <w:t>ний расторжения такого договора;</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2</w:t>
      </w:r>
      <w:r w:rsidR="00207F16">
        <w:rPr>
          <w:rFonts w:ascii="Times New Roman" w:hAnsi="Times New Roman" w:cs="Times New Roman"/>
          <w:sz w:val="28"/>
          <w:szCs w:val="28"/>
        </w:rPr>
        <w:t>5</w:t>
      </w:r>
      <w:r w:rsidR="0029320B">
        <w:rPr>
          <w:rFonts w:ascii="Times New Roman" w:hAnsi="Times New Roman" w:cs="Times New Roman"/>
          <w:sz w:val="28"/>
          <w:szCs w:val="28"/>
        </w:rPr>
        <w:t>) з</w:t>
      </w:r>
      <w:r w:rsidRPr="001A3F16">
        <w:rPr>
          <w:rFonts w:ascii="Times New Roman" w:hAnsi="Times New Roman" w:cs="Times New Roman"/>
          <w:sz w:val="28"/>
          <w:szCs w:val="28"/>
        </w:rPr>
        <w:t>аключение договора на техническое обслуживание и ремонт музыкальных инструмен</w:t>
      </w:r>
      <w:r w:rsidR="0029320B">
        <w:rPr>
          <w:rFonts w:ascii="Times New Roman" w:hAnsi="Times New Roman" w:cs="Times New Roman"/>
          <w:sz w:val="28"/>
          <w:szCs w:val="28"/>
        </w:rPr>
        <w:t>тов и сценического оборудования;</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2</w:t>
      </w:r>
      <w:r w:rsidR="00207F16">
        <w:rPr>
          <w:rFonts w:ascii="Times New Roman" w:hAnsi="Times New Roman" w:cs="Times New Roman"/>
          <w:sz w:val="28"/>
          <w:szCs w:val="28"/>
        </w:rPr>
        <w:t>6</w:t>
      </w:r>
      <w:r w:rsidR="0029320B">
        <w:rPr>
          <w:rFonts w:ascii="Times New Roman" w:hAnsi="Times New Roman" w:cs="Times New Roman"/>
          <w:sz w:val="28"/>
          <w:szCs w:val="28"/>
        </w:rPr>
        <w:t>) з</w:t>
      </w:r>
      <w:r w:rsidRPr="001A3F16">
        <w:rPr>
          <w:rFonts w:ascii="Times New Roman" w:hAnsi="Times New Roman" w:cs="Times New Roman"/>
          <w:sz w:val="28"/>
          <w:szCs w:val="28"/>
        </w:rPr>
        <w:t xml:space="preserve">аключение договора </w:t>
      </w:r>
      <w:r w:rsidR="0029320B">
        <w:rPr>
          <w:rFonts w:ascii="Times New Roman" w:hAnsi="Times New Roman" w:cs="Times New Roman"/>
          <w:sz w:val="28"/>
          <w:szCs w:val="28"/>
        </w:rPr>
        <w:t>на оказание</w:t>
      </w:r>
      <w:r w:rsidRPr="001A3F16">
        <w:rPr>
          <w:rFonts w:ascii="Times New Roman" w:hAnsi="Times New Roman" w:cs="Times New Roman"/>
          <w:sz w:val="28"/>
          <w:szCs w:val="28"/>
        </w:rPr>
        <w:t xml:space="preserve"> услуг по разведению биологич</w:t>
      </w:r>
      <w:r w:rsidR="0029320B">
        <w:rPr>
          <w:rFonts w:ascii="Times New Roman" w:hAnsi="Times New Roman" w:cs="Times New Roman"/>
          <w:sz w:val="28"/>
          <w:szCs w:val="28"/>
        </w:rPr>
        <w:t>еских организмов;</w:t>
      </w:r>
    </w:p>
    <w:p w:rsidR="00894FD6" w:rsidRPr="001A3F16" w:rsidRDefault="00207F16" w:rsidP="00CA7614">
      <w:pPr>
        <w:autoSpaceDE w:val="0"/>
        <w:autoSpaceDN w:val="0"/>
        <w:adjustRightInd w:val="0"/>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27</w:t>
      </w:r>
      <w:r w:rsidR="0029320B">
        <w:rPr>
          <w:rFonts w:ascii="Times New Roman" w:eastAsia="Times New Roman" w:hAnsi="Times New Roman" w:cs="Times New Roman"/>
          <w:color w:val="00000A"/>
          <w:sz w:val="28"/>
          <w:szCs w:val="28"/>
          <w:lang w:eastAsia="ru-RU"/>
        </w:rPr>
        <w:t>) з</w:t>
      </w:r>
      <w:r w:rsidR="00894FD6" w:rsidRPr="001A3F16">
        <w:rPr>
          <w:rFonts w:ascii="Times New Roman" w:eastAsia="Times New Roman" w:hAnsi="Times New Roman" w:cs="Times New Roman"/>
          <w:color w:val="00000A"/>
          <w:sz w:val="28"/>
          <w:szCs w:val="28"/>
          <w:lang w:eastAsia="ru-RU"/>
        </w:rPr>
        <w:t xml:space="preserve">аключение договора на организацию и проведение социального мероприятия, включая заключение отдельных договоров на </w:t>
      </w:r>
      <w:r w:rsidR="00894FD6" w:rsidRPr="001A3F16">
        <w:rPr>
          <w:rFonts w:ascii="Times New Roman" w:eastAsia="Times New Roman" w:hAnsi="Times New Roman" w:cs="Times New Roman"/>
          <w:color w:val="00000A"/>
          <w:sz w:val="28"/>
          <w:szCs w:val="28"/>
          <w:shd w:val="clear" w:color="auto" w:fill="FFFFFF"/>
          <w:lang w:eastAsia="ru-RU"/>
        </w:rPr>
        <w:t>организацию питания, проживания, проезда, страхование жизни и здоровья, медицинское обслуживание, предоставление и аренду необходимого оборудования, специализированных помещений и транспорта, закупку экипировки и инвентаря, наградной атрибутики</w:t>
      </w:r>
      <w:r w:rsidR="0029320B">
        <w:rPr>
          <w:rFonts w:ascii="Times New Roman" w:eastAsia="Times New Roman" w:hAnsi="Times New Roman" w:cs="Times New Roman"/>
          <w:color w:val="00000A"/>
          <w:sz w:val="28"/>
          <w:szCs w:val="28"/>
          <w:lang w:eastAsia="ru-RU"/>
        </w:rPr>
        <w:t>. При этом в П</w:t>
      </w:r>
      <w:r w:rsidR="00894FD6" w:rsidRPr="001A3F16">
        <w:rPr>
          <w:rFonts w:ascii="Times New Roman" w:eastAsia="Times New Roman" w:hAnsi="Times New Roman" w:cs="Times New Roman"/>
          <w:color w:val="00000A"/>
          <w:sz w:val="28"/>
          <w:szCs w:val="28"/>
          <w:lang w:eastAsia="ru-RU"/>
        </w:rPr>
        <w:t>оложении о закупк</w:t>
      </w:r>
      <w:r w:rsidR="004426E1">
        <w:rPr>
          <w:rFonts w:ascii="Times New Roman" w:eastAsia="Times New Roman" w:hAnsi="Times New Roman" w:cs="Times New Roman"/>
          <w:color w:val="00000A"/>
          <w:sz w:val="28"/>
          <w:szCs w:val="28"/>
          <w:lang w:eastAsia="ru-RU"/>
        </w:rPr>
        <w:t>е</w:t>
      </w:r>
      <w:r w:rsidR="00894FD6" w:rsidRPr="001A3F16">
        <w:rPr>
          <w:rFonts w:ascii="Times New Roman" w:eastAsia="Times New Roman" w:hAnsi="Times New Roman" w:cs="Times New Roman"/>
          <w:color w:val="00000A"/>
          <w:sz w:val="28"/>
          <w:szCs w:val="28"/>
          <w:lang w:eastAsia="ru-RU"/>
        </w:rPr>
        <w:t xml:space="preserve"> должен быть установлен закрытый п</w:t>
      </w:r>
      <w:r w:rsidR="0029320B">
        <w:rPr>
          <w:rFonts w:ascii="Times New Roman" w:eastAsia="Times New Roman" w:hAnsi="Times New Roman" w:cs="Times New Roman"/>
          <w:color w:val="00000A"/>
          <w:sz w:val="28"/>
          <w:szCs w:val="28"/>
          <w:lang w:eastAsia="ru-RU"/>
        </w:rPr>
        <w:t>еречень видов таких мероприятий;</w:t>
      </w:r>
    </w:p>
    <w:p w:rsidR="00894FD6" w:rsidRPr="001A3F16" w:rsidRDefault="00207F16"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29320B">
        <w:rPr>
          <w:rFonts w:ascii="Times New Roman" w:hAnsi="Times New Roman" w:cs="Times New Roman"/>
          <w:sz w:val="28"/>
          <w:szCs w:val="28"/>
        </w:rPr>
        <w:t>) з</w:t>
      </w:r>
      <w:r w:rsidR="00894FD6" w:rsidRPr="001A3F16">
        <w:rPr>
          <w:rFonts w:ascii="Times New Roman" w:hAnsi="Times New Roman" w:cs="Times New Roman"/>
          <w:sz w:val="28"/>
          <w:szCs w:val="28"/>
        </w:rPr>
        <w:t xml:space="preserve">аключение договора на поставку лекарственных препаратов, которые </w:t>
      </w:r>
      <w:r w:rsidR="0029320B">
        <w:rPr>
          <w:rFonts w:ascii="Times New Roman" w:hAnsi="Times New Roman" w:cs="Times New Roman"/>
          <w:sz w:val="28"/>
          <w:szCs w:val="28"/>
        </w:rPr>
        <w:t xml:space="preserve">необходимы </w:t>
      </w:r>
      <w:r w:rsidR="00894FD6" w:rsidRPr="001A3F16">
        <w:rPr>
          <w:rFonts w:ascii="Times New Roman" w:hAnsi="Times New Roman" w:cs="Times New Roman"/>
          <w:sz w:val="28"/>
          <w:szCs w:val="28"/>
        </w:rPr>
        <w:t xml:space="preserve">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В соответствии с настоящим </w:t>
      </w:r>
      <w:r w:rsidR="0029320B">
        <w:rPr>
          <w:rFonts w:ascii="Times New Roman" w:hAnsi="Times New Roman" w:cs="Times New Roman"/>
          <w:sz w:val="28"/>
          <w:szCs w:val="28"/>
        </w:rPr>
        <w:t>под</w:t>
      </w:r>
      <w:r w:rsidR="00894FD6" w:rsidRPr="001A3F16">
        <w:rPr>
          <w:rFonts w:ascii="Times New Roman" w:hAnsi="Times New Roman" w:cs="Times New Roman"/>
          <w:sz w:val="28"/>
          <w:szCs w:val="28"/>
        </w:rPr>
        <w:t>пунктом может быть заключ</w:t>
      </w:r>
      <w:r w:rsidR="00361B90" w:rsidRPr="001A3F16">
        <w:rPr>
          <w:rFonts w:ascii="Times New Roman" w:hAnsi="Times New Roman" w:cs="Times New Roman"/>
          <w:sz w:val="28"/>
          <w:szCs w:val="28"/>
        </w:rPr>
        <w:t>ё</w:t>
      </w:r>
      <w:r w:rsidR="00894FD6" w:rsidRPr="001A3F16">
        <w:rPr>
          <w:rFonts w:ascii="Times New Roman" w:hAnsi="Times New Roman" w:cs="Times New Roman"/>
          <w:sz w:val="28"/>
          <w:szCs w:val="28"/>
        </w:rPr>
        <w:t xml:space="preserve">н договор на поставку лекарственных препаратов на сумму, </w:t>
      </w:r>
      <w:r w:rsidR="0029320B">
        <w:rPr>
          <w:rFonts w:ascii="Times New Roman" w:hAnsi="Times New Roman" w:cs="Times New Roman"/>
          <w:sz w:val="28"/>
          <w:szCs w:val="28"/>
        </w:rPr>
        <w:t>не превышающую двести тысяч рублей;</w:t>
      </w:r>
    </w:p>
    <w:p w:rsidR="00894FD6" w:rsidRPr="001A3F16" w:rsidRDefault="00207F16"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29320B">
        <w:rPr>
          <w:rFonts w:ascii="Times New Roman" w:hAnsi="Times New Roman" w:cs="Times New Roman"/>
          <w:sz w:val="28"/>
          <w:szCs w:val="28"/>
        </w:rPr>
        <w:t>) з</w:t>
      </w:r>
      <w:r w:rsidR="00894FD6" w:rsidRPr="001A3F16">
        <w:rPr>
          <w:rFonts w:ascii="Times New Roman" w:hAnsi="Times New Roman" w:cs="Times New Roman"/>
          <w:sz w:val="28"/>
          <w:szCs w:val="28"/>
        </w:rPr>
        <w:t>аключение договора с медицинскими и аптечными орга</w:t>
      </w:r>
      <w:r w:rsidR="00551FDC" w:rsidRPr="001A3F16">
        <w:rPr>
          <w:rFonts w:ascii="Times New Roman" w:hAnsi="Times New Roman" w:cs="Times New Roman"/>
          <w:sz w:val="28"/>
          <w:szCs w:val="28"/>
        </w:rPr>
        <w:t xml:space="preserve">низациями на оказание услуг по </w:t>
      </w:r>
      <w:r w:rsidR="00894FD6" w:rsidRPr="001A3F16">
        <w:rPr>
          <w:rFonts w:ascii="Times New Roman" w:hAnsi="Times New Roman" w:cs="Times New Roman"/>
          <w:sz w:val="28"/>
          <w:szCs w:val="28"/>
        </w:rPr>
        <w:t>организации и проведению практи</w:t>
      </w:r>
      <w:r w:rsidR="0029320B">
        <w:rPr>
          <w:rFonts w:ascii="Times New Roman" w:hAnsi="Times New Roman" w:cs="Times New Roman"/>
          <w:sz w:val="28"/>
          <w:szCs w:val="28"/>
        </w:rPr>
        <w:t>ки лиц, обучающихся у заказчика;</w:t>
      </w:r>
    </w:p>
    <w:p w:rsidR="00894FD6" w:rsidRPr="001A3F16" w:rsidRDefault="0029320B"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7F16">
        <w:rPr>
          <w:rFonts w:ascii="Times New Roman" w:hAnsi="Times New Roman" w:cs="Times New Roman"/>
          <w:sz w:val="28"/>
          <w:szCs w:val="28"/>
        </w:rPr>
        <w:t>0</w:t>
      </w:r>
      <w:r>
        <w:rPr>
          <w:rFonts w:ascii="Times New Roman" w:hAnsi="Times New Roman" w:cs="Times New Roman"/>
          <w:sz w:val="28"/>
          <w:szCs w:val="28"/>
        </w:rPr>
        <w:t>) з</w:t>
      </w:r>
      <w:r w:rsidR="00894FD6" w:rsidRPr="001A3F16">
        <w:rPr>
          <w:rFonts w:ascii="Times New Roman" w:hAnsi="Times New Roman" w:cs="Times New Roman"/>
          <w:sz w:val="28"/>
          <w:szCs w:val="28"/>
        </w:rPr>
        <w:t>аключение договора на закупку</w:t>
      </w:r>
      <w:r w:rsidR="00894FD6" w:rsidRPr="001A3F16">
        <w:rPr>
          <w:rFonts w:ascii="Times New Roman" w:eastAsia="Times New Roman" w:hAnsi="Times New Roman" w:cs="Times New Roman"/>
          <w:sz w:val="28"/>
          <w:szCs w:val="28"/>
        </w:rPr>
        <w:t xml:space="preserve"> компонентов донорской крови</w:t>
      </w:r>
      <w:r w:rsidR="00894FD6" w:rsidRPr="001A3F16">
        <w:rPr>
          <w:rFonts w:ascii="Times New Roman" w:hAnsi="Times New Roman" w:cs="Times New Roman"/>
          <w:sz w:val="28"/>
          <w:szCs w:val="28"/>
        </w:rPr>
        <w:t>, на оказание услуг по транспортировке донорской крови и е</w:t>
      </w:r>
      <w:r w:rsidR="00551FDC" w:rsidRPr="001A3F16">
        <w:rPr>
          <w:rFonts w:ascii="Times New Roman" w:hAnsi="Times New Roman" w:cs="Times New Roman"/>
          <w:sz w:val="28"/>
          <w:szCs w:val="28"/>
        </w:rPr>
        <w:t>ё</w:t>
      </w:r>
      <w:r>
        <w:rPr>
          <w:rFonts w:ascii="Times New Roman" w:hAnsi="Times New Roman" w:cs="Times New Roman"/>
          <w:sz w:val="28"/>
          <w:szCs w:val="28"/>
        </w:rPr>
        <w:t xml:space="preserve"> компонентов;</w:t>
      </w:r>
    </w:p>
    <w:p w:rsidR="00894FD6" w:rsidRPr="001A3F16" w:rsidRDefault="00207F16"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9320B">
        <w:rPr>
          <w:rFonts w:ascii="Times New Roman" w:hAnsi="Times New Roman" w:cs="Times New Roman"/>
          <w:sz w:val="28"/>
          <w:szCs w:val="28"/>
        </w:rPr>
        <w:t>) з</w:t>
      </w:r>
      <w:r w:rsidR="00894FD6" w:rsidRPr="001A3F16">
        <w:rPr>
          <w:rFonts w:ascii="Times New Roman" w:hAnsi="Times New Roman" w:cs="Times New Roman"/>
          <w:sz w:val="28"/>
          <w:szCs w:val="28"/>
        </w:rPr>
        <w:t>аключение договора на транспортировку наркотических средств, образцов пуповинной (плацентарной) крови и иных биологических образцов</w:t>
      </w:r>
      <w:r w:rsidR="0029320B">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3</w:t>
      </w:r>
      <w:r w:rsidR="00207F16">
        <w:rPr>
          <w:rFonts w:ascii="Times New Roman" w:hAnsi="Times New Roman" w:cs="Times New Roman"/>
          <w:sz w:val="28"/>
          <w:szCs w:val="28"/>
        </w:rPr>
        <w:t>2</w:t>
      </w:r>
      <w:r w:rsidR="0029320B">
        <w:rPr>
          <w:rFonts w:ascii="Times New Roman" w:hAnsi="Times New Roman" w:cs="Times New Roman"/>
          <w:sz w:val="28"/>
          <w:szCs w:val="28"/>
        </w:rPr>
        <w:t>) з</w:t>
      </w:r>
      <w:r w:rsidRPr="001A3F16">
        <w:rPr>
          <w:rFonts w:ascii="Times New Roman" w:hAnsi="Times New Roman" w:cs="Times New Roman"/>
          <w:sz w:val="28"/>
          <w:szCs w:val="28"/>
        </w:rPr>
        <w:t>аключение учреждениями, осуществляющими закупку пуповинной крови, договора на поставку специализированных расходных материалов и оборудования для осуществления научно-исследовательской деятельности, а т</w:t>
      </w:r>
      <w:r w:rsidR="0029320B">
        <w:rPr>
          <w:rFonts w:ascii="Times New Roman" w:hAnsi="Times New Roman" w:cs="Times New Roman"/>
          <w:sz w:val="28"/>
          <w:szCs w:val="28"/>
        </w:rPr>
        <w:t>акже заготовки пуповинной крови;</w:t>
      </w:r>
    </w:p>
    <w:p w:rsidR="00894FD6" w:rsidRPr="001A3F16" w:rsidRDefault="00207F16"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9320B">
        <w:rPr>
          <w:rFonts w:ascii="Times New Roman" w:hAnsi="Times New Roman" w:cs="Times New Roman"/>
          <w:sz w:val="28"/>
          <w:szCs w:val="28"/>
        </w:rPr>
        <w:t>) з</w:t>
      </w:r>
      <w:r w:rsidR="00894FD6" w:rsidRPr="001A3F16">
        <w:rPr>
          <w:rFonts w:ascii="Times New Roman" w:hAnsi="Times New Roman" w:cs="Times New Roman"/>
          <w:sz w:val="28"/>
          <w:szCs w:val="28"/>
        </w:rPr>
        <w:t>аключение договора на закупку медицинских газов, используемых при применении методов вспомогате</w:t>
      </w:r>
      <w:r w:rsidR="0029320B">
        <w:rPr>
          <w:rFonts w:ascii="Times New Roman" w:hAnsi="Times New Roman" w:cs="Times New Roman"/>
          <w:sz w:val="28"/>
          <w:szCs w:val="28"/>
        </w:rPr>
        <w:t>льных репродуктивных технологий;</w:t>
      </w:r>
    </w:p>
    <w:p w:rsidR="00894FD6" w:rsidRPr="001A3F16" w:rsidRDefault="00207F16" w:rsidP="00CA7614">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rPr>
        <w:t>34</w:t>
      </w:r>
      <w:r w:rsidR="0029320B">
        <w:rPr>
          <w:rFonts w:ascii="Times New Roman" w:hAnsi="Times New Roman" w:cs="Times New Roman"/>
          <w:sz w:val="28"/>
          <w:szCs w:val="28"/>
        </w:rPr>
        <w:t>) з</w:t>
      </w:r>
      <w:r w:rsidR="00894FD6" w:rsidRPr="001A3F16">
        <w:rPr>
          <w:rFonts w:ascii="Times New Roman" w:hAnsi="Times New Roman" w:cs="Times New Roman"/>
          <w:sz w:val="28"/>
          <w:szCs w:val="28"/>
        </w:rPr>
        <w:t xml:space="preserve">аключение договора на оказание спортивно-оздоровительных услуг, услуг спортсооружений и прочих объектов, необходимых для подготовки спортсменов </w:t>
      </w:r>
      <w:r w:rsidR="00CC0E0F" w:rsidRPr="001A3F16">
        <w:rPr>
          <w:rFonts w:ascii="Times New Roman" w:hAnsi="Times New Roman" w:cs="Times New Roman"/>
          <w:sz w:val="28"/>
          <w:szCs w:val="28"/>
        </w:rPr>
        <w:t>Ульяновской</w:t>
      </w:r>
      <w:r w:rsidR="00894FD6" w:rsidRPr="001A3F16">
        <w:rPr>
          <w:rFonts w:ascii="Times New Roman" w:hAnsi="Times New Roman" w:cs="Times New Roman"/>
          <w:sz w:val="28"/>
          <w:szCs w:val="28"/>
        </w:rPr>
        <w:t xml:space="preserve"> области – членов спортивных сборных команд </w:t>
      </w:r>
      <w:r w:rsidR="00CC0E0F" w:rsidRPr="001A3F16">
        <w:rPr>
          <w:rFonts w:ascii="Times New Roman" w:hAnsi="Times New Roman" w:cs="Times New Roman"/>
          <w:sz w:val="28"/>
          <w:szCs w:val="28"/>
        </w:rPr>
        <w:t>Ульяновской</w:t>
      </w:r>
      <w:r w:rsidR="00894FD6" w:rsidRPr="001A3F16">
        <w:rPr>
          <w:rFonts w:ascii="Times New Roman" w:hAnsi="Times New Roman" w:cs="Times New Roman"/>
          <w:sz w:val="28"/>
          <w:szCs w:val="28"/>
        </w:rPr>
        <w:t xml:space="preserve"> области по олимпийским, </w:t>
      </w:r>
      <w:proofErr w:type="spellStart"/>
      <w:r w:rsidR="00894FD6" w:rsidRPr="001A3F16">
        <w:rPr>
          <w:rFonts w:ascii="Times New Roman" w:hAnsi="Times New Roman" w:cs="Times New Roman"/>
          <w:sz w:val="28"/>
          <w:szCs w:val="28"/>
        </w:rPr>
        <w:t>паралимпийским</w:t>
      </w:r>
      <w:proofErr w:type="spellEnd"/>
      <w:r w:rsidR="00894FD6" w:rsidRPr="001A3F16">
        <w:rPr>
          <w:rFonts w:ascii="Times New Roman" w:hAnsi="Times New Roman" w:cs="Times New Roman"/>
          <w:sz w:val="28"/>
          <w:szCs w:val="28"/>
        </w:rPr>
        <w:t xml:space="preserve"> и </w:t>
      </w:r>
      <w:proofErr w:type="spellStart"/>
      <w:r w:rsidR="00894FD6" w:rsidRPr="001A3F16">
        <w:rPr>
          <w:rFonts w:ascii="Times New Roman" w:hAnsi="Times New Roman" w:cs="Times New Roman"/>
          <w:sz w:val="28"/>
          <w:szCs w:val="28"/>
        </w:rPr>
        <w:t>сурдлимпийским</w:t>
      </w:r>
      <w:proofErr w:type="spellEnd"/>
      <w:r w:rsidR="00894FD6" w:rsidRPr="001A3F16">
        <w:rPr>
          <w:rFonts w:ascii="Times New Roman" w:hAnsi="Times New Roman" w:cs="Times New Roman"/>
          <w:sz w:val="28"/>
          <w:szCs w:val="28"/>
        </w:rPr>
        <w:t xml:space="preserve"> видам спорта, а также для подготовки и участия спортивных сборных команд </w:t>
      </w:r>
      <w:r w:rsidR="00CC0E0F" w:rsidRPr="001A3F16">
        <w:rPr>
          <w:rFonts w:ascii="Times New Roman" w:hAnsi="Times New Roman" w:cs="Times New Roman"/>
          <w:sz w:val="28"/>
          <w:szCs w:val="28"/>
        </w:rPr>
        <w:t>Ульяновской</w:t>
      </w:r>
      <w:r w:rsidR="00894FD6" w:rsidRPr="001A3F16">
        <w:rPr>
          <w:rFonts w:ascii="Times New Roman" w:hAnsi="Times New Roman" w:cs="Times New Roman"/>
          <w:sz w:val="28"/>
          <w:szCs w:val="28"/>
        </w:rPr>
        <w:t xml:space="preserve"> области в официальных спортивных мероприятиях, включ</w:t>
      </w:r>
      <w:r w:rsidR="007C5958" w:rsidRPr="001A3F16">
        <w:rPr>
          <w:rFonts w:ascii="Times New Roman" w:hAnsi="Times New Roman" w:cs="Times New Roman"/>
          <w:sz w:val="28"/>
          <w:szCs w:val="28"/>
        </w:rPr>
        <w:t>ё</w:t>
      </w:r>
      <w:r w:rsidR="00894FD6" w:rsidRPr="001A3F16">
        <w:rPr>
          <w:rFonts w:ascii="Times New Roman" w:hAnsi="Times New Roman" w:cs="Times New Roman"/>
          <w:sz w:val="28"/>
          <w:szCs w:val="28"/>
        </w:rPr>
        <w:t>нных</w:t>
      </w:r>
      <w:r w:rsidR="0029320B">
        <w:rPr>
          <w:rFonts w:ascii="Times New Roman" w:hAnsi="Times New Roman" w:cs="Times New Roman"/>
          <w:sz w:val="28"/>
          <w:szCs w:val="28"/>
        </w:rPr>
        <w:t xml:space="preserve"> </w:t>
      </w:r>
      <w:r w:rsidR="00894FD6" w:rsidRPr="001A3F16">
        <w:rPr>
          <w:rFonts w:ascii="Times New Roman" w:hAnsi="Times New Roman" w:cs="Times New Roman"/>
          <w:sz w:val="28"/>
          <w:szCs w:val="28"/>
        </w:rPr>
        <w:t xml:space="preserve">в </w:t>
      </w:r>
      <w:r w:rsidR="00894FD6" w:rsidRPr="001A3F16">
        <w:rPr>
          <w:rFonts w:ascii="Times New Roman" w:hAnsi="Times New Roman" w:cs="Times New Roman"/>
          <w:sz w:val="28"/>
          <w:szCs w:val="28"/>
        </w:rPr>
        <w:lastRenderedPageBreak/>
        <w:t>единый календарный план межрегиональных, всероссийских</w:t>
      </w:r>
      <w:r w:rsidR="0029320B">
        <w:rPr>
          <w:rFonts w:ascii="Times New Roman" w:hAnsi="Times New Roman" w:cs="Times New Roman"/>
          <w:sz w:val="28"/>
          <w:szCs w:val="28"/>
        </w:rPr>
        <w:t xml:space="preserve"> </w:t>
      </w:r>
      <w:r w:rsidR="00894FD6" w:rsidRPr="001A3F16">
        <w:rPr>
          <w:rFonts w:ascii="Times New Roman" w:hAnsi="Times New Roman" w:cs="Times New Roman"/>
          <w:sz w:val="28"/>
          <w:szCs w:val="28"/>
        </w:rPr>
        <w:t>и международных физкультурных мероприятий и спортивных мероприятий</w:t>
      </w:r>
      <w:r w:rsidR="0029320B">
        <w:rPr>
          <w:rFonts w:ascii="Times New Roman" w:hAnsi="Times New Roman" w:cs="Times New Roman"/>
          <w:sz w:val="28"/>
          <w:szCs w:val="28"/>
          <w:shd w:val="clear" w:color="auto" w:fill="FFFFFF"/>
        </w:rPr>
        <w:t>;</w:t>
      </w:r>
      <w:proofErr w:type="gramEnd"/>
    </w:p>
    <w:p w:rsidR="00894FD6" w:rsidRPr="001A3F16" w:rsidRDefault="00207F16"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35</w:t>
      </w:r>
      <w:r w:rsidR="0029320B">
        <w:rPr>
          <w:rFonts w:ascii="Times New Roman" w:hAnsi="Times New Roman" w:cs="Times New Roman"/>
          <w:sz w:val="28"/>
          <w:szCs w:val="28"/>
          <w:shd w:val="clear" w:color="auto" w:fill="FFFFFF"/>
        </w:rPr>
        <w:t>) з</w:t>
      </w:r>
      <w:r w:rsidR="00894FD6" w:rsidRPr="001A3F16">
        <w:rPr>
          <w:rFonts w:ascii="Times New Roman" w:hAnsi="Times New Roman" w:cs="Times New Roman"/>
          <w:sz w:val="28"/>
          <w:szCs w:val="28"/>
        </w:rPr>
        <w:t>аключение договора в рамках осуществления гарантийного</w:t>
      </w:r>
      <w:r w:rsidR="0029320B">
        <w:rPr>
          <w:rFonts w:ascii="Times New Roman" w:hAnsi="Times New Roman" w:cs="Times New Roman"/>
          <w:sz w:val="28"/>
          <w:szCs w:val="28"/>
        </w:rPr>
        <w:t xml:space="preserve"> </w:t>
      </w:r>
      <w:r w:rsidR="00894FD6" w:rsidRPr="001A3F16">
        <w:rPr>
          <w:rFonts w:ascii="Times New Roman" w:hAnsi="Times New Roman" w:cs="Times New Roman"/>
          <w:sz w:val="28"/>
          <w:szCs w:val="28"/>
        </w:rPr>
        <w:t xml:space="preserve">и текущего обслуживания товаров, работ, поставленных ранее, в том </w:t>
      </w:r>
      <w:r w:rsidRPr="001A3F16">
        <w:rPr>
          <w:rFonts w:ascii="Times New Roman" w:hAnsi="Times New Roman" w:cs="Times New Roman"/>
          <w:sz w:val="28"/>
          <w:szCs w:val="28"/>
        </w:rPr>
        <w:t>числе,</w:t>
      </w:r>
      <w:r w:rsidR="00894FD6" w:rsidRPr="001A3F16">
        <w:rPr>
          <w:rFonts w:ascii="Times New Roman" w:hAnsi="Times New Roman" w:cs="Times New Roman"/>
          <w:sz w:val="28"/>
          <w:szCs w:val="28"/>
        </w:rPr>
        <w:t xml:space="preserve"> когда выбор иного поставщика </w:t>
      </w:r>
      <w:r w:rsidR="0029320B">
        <w:rPr>
          <w:rFonts w:ascii="Times New Roman" w:hAnsi="Times New Roman" w:cs="Times New Roman"/>
          <w:sz w:val="28"/>
          <w:szCs w:val="28"/>
        </w:rPr>
        <w:t>невозможен по условиям гарантии;</w:t>
      </w:r>
    </w:p>
    <w:p w:rsidR="00894FD6" w:rsidRPr="001A3F16" w:rsidRDefault="00207F16"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29320B">
        <w:rPr>
          <w:rFonts w:ascii="Times New Roman" w:hAnsi="Times New Roman" w:cs="Times New Roman"/>
          <w:sz w:val="28"/>
          <w:szCs w:val="28"/>
        </w:rPr>
        <w:t>) з</w:t>
      </w:r>
      <w:r w:rsidR="00894FD6" w:rsidRPr="001A3F16">
        <w:rPr>
          <w:rFonts w:ascii="Times New Roman" w:hAnsi="Times New Roman" w:cs="Times New Roman"/>
          <w:sz w:val="28"/>
          <w:szCs w:val="28"/>
        </w:rPr>
        <w:t xml:space="preserve">аключение договоров на оказание услуг по проведению экспертизы в случаях, предусмотренных нормативными правовыми актами Российской Федерации, нормативными правовыми актами </w:t>
      </w:r>
      <w:r w:rsidR="00CC0E0F" w:rsidRPr="001A3F16">
        <w:rPr>
          <w:rFonts w:ascii="Times New Roman" w:hAnsi="Times New Roman" w:cs="Times New Roman"/>
          <w:sz w:val="28"/>
          <w:szCs w:val="28"/>
        </w:rPr>
        <w:t>Ульяновской</w:t>
      </w:r>
      <w:r w:rsidR="00894FD6" w:rsidRPr="001A3F16">
        <w:rPr>
          <w:rFonts w:ascii="Times New Roman" w:hAnsi="Times New Roman" w:cs="Times New Roman"/>
          <w:sz w:val="28"/>
          <w:szCs w:val="28"/>
        </w:rPr>
        <w:t xml:space="preserve"> области</w:t>
      </w:r>
      <w:r w:rsidR="0029320B">
        <w:rPr>
          <w:rFonts w:ascii="Times New Roman" w:hAnsi="Times New Roman" w:cs="Times New Roman"/>
          <w:sz w:val="28"/>
          <w:szCs w:val="28"/>
        </w:rPr>
        <w:t>;</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3</w:t>
      </w:r>
      <w:r w:rsidR="00207F16">
        <w:rPr>
          <w:rFonts w:ascii="Times New Roman" w:hAnsi="Times New Roman" w:cs="Times New Roman"/>
          <w:sz w:val="28"/>
          <w:szCs w:val="28"/>
        </w:rPr>
        <w:t>7</w:t>
      </w:r>
      <w:r w:rsidR="0029320B">
        <w:rPr>
          <w:rFonts w:ascii="Times New Roman" w:hAnsi="Times New Roman" w:cs="Times New Roman"/>
          <w:sz w:val="28"/>
          <w:szCs w:val="28"/>
        </w:rPr>
        <w:t>) з</w:t>
      </w:r>
      <w:r w:rsidRPr="001A3F16">
        <w:rPr>
          <w:rFonts w:ascii="Times New Roman" w:hAnsi="Times New Roman" w:cs="Times New Roman"/>
          <w:sz w:val="28"/>
          <w:szCs w:val="28"/>
        </w:rPr>
        <w:t>аключение договора на оказание услуг по поддержке и (или) изменению сайта заказчика и информационных сайтов в интересах заказчика</w:t>
      </w:r>
      <w:r w:rsidR="0029320B">
        <w:rPr>
          <w:rFonts w:ascii="Times New Roman" w:hAnsi="Times New Roman" w:cs="Times New Roman"/>
          <w:sz w:val="28"/>
          <w:szCs w:val="28"/>
        </w:rPr>
        <w:t>;</w:t>
      </w:r>
    </w:p>
    <w:p w:rsidR="00894FD6" w:rsidRPr="001A3F16" w:rsidRDefault="00207F16"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9320B">
        <w:rPr>
          <w:rFonts w:ascii="Times New Roman" w:hAnsi="Times New Roman" w:cs="Times New Roman"/>
          <w:sz w:val="28"/>
          <w:szCs w:val="28"/>
        </w:rPr>
        <w:t>) з</w:t>
      </w:r>
      <w:r w:rsidR="00894FD6" w:rsidRPr="001A3F16">
        <w:rPr>
          <w:rFonts w:ascii="Times New Roman" w:hAnsi="Times New Roman" w:cs="Times New Roman"/>
          <w:sz w:val="28"/>
          <w:szCs w:val="28"/>
        </w:rPr>
        <w:t>аключение договора на оказание услуг по информационному сопровождению, обслуживанию, обновлению справочно-правовых систем, а также систем ведения бухгалтерского и кадрового уч</w:t>
      </w:r>
      <w:r w:rsidR="007C5958" w:rsidRPr="001A3F16">
        <w:rPr>
          <w:rFonts w:ascii="Times New Roman" w:hAnsi="Times New Roman" w:cs="Times New Roman"/>
          <w:sz w:val="28"/>
          <w:szCs w:val="28"/>
        </w:rPr>
        <w:t>ё</w:t>
      </w:r>
      <w:r w:rsidR="0029320B">
        <w:rPr>
          <w:rFonts w:ascii="Times New Roman" w:hAnsi="Times New Roman" w:cs="Times New Roman"/>
          <w:sz w:val="28"/>
          <w:szCs w:val="28"/>
        </w:rPr>
        <w:t>та;</w:t>
      </w:r>
    </w:p>
    <w:p w:rsidR="00894FD6" w:rsidRPr="001A3F16" w:rsidRDefault="00207F16" w:rsidP="00CA7614">
      <w:pPr>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39</w:t>
      </w:r>
      <w:r w:rsidR="0029320B">
        <w:rPr>
          <w:rFonts w:ascii="Times New Roman" w:hAnsi="Times New Roman" w:cs="Times New Roman"/>
          <w:sz w:val="28"/>
          <w:szCs w:val="28"/>
        </w:rPr>
        <w:t>) з</w:t>
      </w:r>
      <w:r w:rsidR="00894FD6" w:rsidRPr="001A3F16">
        <w:rPr>
          <w:rFonts w:ascii="Times New Roman" w:hAnsi="Times New Roman" w:cs="Times New Roman"/>
          <w:sz w:val="28"/>
          <w:szCs w:val="28"/>
        </w:rPr>
        <w:t>аключение договора на оказание ус</w:t>
      </w:r>
      <w:r w:rsidR="0029320B">
        <w:rPr>
          <w:rFonts w:ascii="Times New Roman" w:hAnsi="Times New Roman" w:cs="Times New Roman"/>
          <w:sz w:val="28"/>
          <w:szCs w:val="28"/>
        </w:rPr>
        <w:t>луг по предоставлению персонала;</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4</w:t>
      </w:r>
      <w:r w:rsidR="00207F16">
        <w:rPr>
          <w:rFonts w:ascii="Times New Roman" w:hAnsi="Times New Roman" w:cs="Times New Roman"/>
          <w:sz w:val="28"/>
          <w:szCs w:val="28"/>
        </w:rPr>
        <w:t>0</w:t>
      </w:r>
      <w:r w:rsidR="0029320B">
        <w:rPr>
          <w:rFonts w:ascii="Times New Roman" w:hAnsi="Times New Roman" w:cs="Times New Roman"/>
          <w:sz w:val="28"/>
          <w:szCs w:val="28"/>
        </w:rPr>
        <w:t>) з</w:t>
      </w:r>
      <w:r w:rsidRPr="001A3F16">
        <w:rPr>
          <w:rFonts w:ascii="Times New Roman" w:hAnsi="Times New Roman" w:cs="Times New Roman"/>
          <w:sz w:val="28"/>
          <w:szCs w:val="28"/>
        </w:rPr>
        <w:t>аключение договора на поставку товара, оказание услуг, выполнение работ для исполнения требований кредитных организаций, вытекающих из обязательств заказчика как за</w:t>
      </w:r>
      <w:r w:rsidR="007C5958" w:rsidRPr="001A3F16">
        <w:rPr>
          <w:rFonts w:ascii="Times New Roman" w:hAnsi="Times New Roman" w:cs="Times New Roman"/>
          <w:sz w:val="28"/>
          <w:szCs w:val="28"/>
        </w:rPr>
        <w:t>ё</w:t>
      </w:r>
      <w:r w:rsidRPr="001A3F16">
        <w:rPr>
          <w:rFonts w:ascii="Times New Roman" w:hAnsi="Times New Roman" w:cs="Times New Roman"/>
          <w:sz w:val="28"/>
          <w:szCs w:val="28"/>
        </w:rPr>
        <w:t>мщика денежных средств, в том числе для выполнения отлагательных условий, исполнение которых в рамках заключ</w:t>
      </w:r>
      <w:r w:rsidR="00C352EE" w:rsidRPr="001A3F16">
        <w:rPr>
          <w:rFonts w:ascii="Times New Roman" w:hAnsi="Times New Roman" w:cs="Times New Roman"/>
          <w:sz w:val="28"/>
          <w:szCs w:val="28"/>
        </w:rPr>
        <w:t>ё</w:t>
      </w:r>
      <w:r w:rsidRPr="001A3F16">
        <w:rPr>
          <w:rFonts w:ascii="Times New Roman" w:hAnsi="Times New Roman" w:cs="Times New Roman"/>
          <w:sz w:val="28"/>
          <w:szCs w:val="28"/>
        </w:rPr>
        <w:t>нного кредитного соглашения могут выполнять лишь организации, соответствующие тр</w:t>
      </w:r>
      <w:r w:rsidR="0029320B">
        <w:rPr>
          <w:rFonts w:ascii="Times New Roman" w:hAnsi="Times New Roman" w:cs="Times New Roman"/>
          <w:sz w:val="28"/>
          <w:szCs w:val="28"/>
        </w:rPr>
        <w:t>ебованиям кредитной организации;</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3F16">
        <w:rPr>
          <w:rFonts w:ascii="Times New Roman" w:hAnsi="Times New Roman" w:cs="Times New Roman"/>
          <w:sz w:val="28"/>
          <w:szCs w:val="28"/>
        </w:rPr>
        <w:t>4</w:t>
      </w:r>
      <w:r w:rsidR="00207F16">
        <w:rPr>
          <w:rFonts w:ascii="Times New Roman" w:hAnsi="Times New Roman" w:cs="Times New Roman"/>
          <w:sz w:val="28"/>
          <w:szCs w:val="28"/>
        </w:rPr>
        <w:t>1</w:t>
      </w:r>
      <w:r w:rsidR="0029320B">
        <w:rPr>
          <w:rFonts w:ascii="Times New Roman" w:hAnsi="Times New Roman" w:cs="Times New Roman"/>
          <w:sz w:val="28"/>
          <w:szCs w:val="28"/>
        </w:rPr>
        <w:t>) з</w:t>
      </w:r>
      <w:r w:rsidRPr="001A3F16">
        <w:rPr>
          <w:rFonts w:ascii="Times New Roman" w:hAnsi="Times New Roman" w:cs="Times New Roman"/>
          <w:sz w:val="28"/>
          <w:szCs w:val="28"/>
        </w:rPr>
        <w:t>аключение договора с банком или иной кредитной организацией,</w:t>
      </w:r>
      <w:r w:rsidR="0029320B">
        <w:rPr>
          <w:rFonts w:ascii="Times New Roman" w:hAnsi="Times New Roman" w:cs="Times New Roman"/>
          <w:sz w:val="28"/>
          <w:szCs w:val="28"/>
        </w:rPr>
        <w:t xml:space="preserve"> </w:t>
      </w:r>
      <w:r w:rsidRPr="001A3F16">
        <w:rPr>
          <w:rFonts w:ascii="Times New Roman" w:hAnsi="Times New Roman" w:cs="Times New Roman"/>
          <w:sz w:val="28"/>
          <w:szCs w:val="28"/>
        </w:rPr>
        <w:t>в том числе кредитного договора, на открытие банковского сч</w:t>
      </w:r>
      <w:r w:rsidR="007C5958" w:rsidRPr="001A3F16">
        <w:rPr>
          <w:rFonts w:ascii="Times New Roman" w:hAnsi="Times New Roman" w:cs="Times New Roman"/>
          <w:sz w:val="28"/>
          <w:szCs w:val="28"/>
        </w:rPr>
        <w:t>ё</w:t>
      </w:r>
      <w:r w:rsidRPr="001A3F16">
        <w:rPr>
          <w:rFonts w:ascii="Times New Roman" w:hAnsi="Times New Roman" w:cs="Times New Roman"/>
          <w:sz w:val="28"/>
          <w:szCs w:val="28"/>
        </w:rPr>
        <w:t>та, использование систем электронных расч</w:t>
      </w:r>
      <w:r w:rsidR="007C5958" w:rsidRPr="001A3F16">
        <w:rPr>
          <w:rFonts w:ascii="Times New Roman" w:hAnsi="Times New Roman" w:cs="Times New Roman"/>
          <w:sz w:val="28"/>
          <w:szCs w:val="28"/>
        </w:rPr>
        <w:t>ё</w:t>
      </w:r>
      <w:r w:rsidRPr="001A3F16">
        <w:rPr>
          <w:rFonts w:ascii="Times New Roman" w:hAnsi="Times New Roman" w:cs="Times New Roman"/>
          <w:sz w:val="28"/>
          <w:szCs w:val="28"/>
        </w:rPr>
        <w:t>тов, расч</w:t>
      </w:r>
      <w:r w:rsidR="007C5958" w:rsidRPr="001A3F16">
        <w:rPr>
          <w:rFonts w:ascii="Times New Roman" w:hAnsi="Times New Roman" w:cs="Times New Roman"/>
          <w:sz w:val="28"/>
          <w:szCs w:val="28"/>
        </w:rPr>
        <w:t>ё</w:t>
      </w:r>
      <w:r w:rsidRPr="001A3F16">
        <w:rPr>
          <w:rFonts w:ascii="Times New Roman" w:hAnsi="Times New Roman" w:cs="Times New Roman"/>
          <w:sz w:val="28"/>
          <w:szCs w:val="28"/>
        </w:rPr>
        <w:t>тно-кассовое обслуживание, включая услуги инкассации, выпуск и обслуживание корпоративных банковских карт, размещение денежных средств на депозиты, при</w:t>
      </w:r>
      <w:r w:rsidR="007C5958" w:rsidRPr="001A3F16">
        <w:rPr>
          <w:rFonts w:ascii="Times New Roman" w:hAnsi="Times New Roman" w:cs="Times New Roman"/>
          <w:sz w:val="28"/>
          <w:szCs w:val="28"/>
        </w:rPr>
        <w:t>ё</w:t>
      </w:r>
      <w:r w:rsidRPr="001A3F16">
        <w:rPr>
          <w:rFonts w:ascii="Times New Roman" w:hAnsi="Times New Roman" w:cs="Times New Roman"/>
          <w:sz w:val="28"/>
          <w:szCs w:val="28"/>
        </w:rPr>
        <w:t xml:space="preserve">м (перевод) денежных средств от юридических и физических лиц, а также на иные </w:t>
      </w:r>
      <w:r w:rsidR="0029320B">
        <w:rPr>
          <w:rFonts w:ascii="Times New Roman" w:hAnsi="Times New Roman" w:cs="Times New Roman"/>
          <w:sz w:val="28"/>
          <w:szCs w:val="28"/>
        </w:rPr>
        <w:t>операции, осуществляемые банком;</w:t>
      </w:r>
      <w:proofErr w:type="gramEnd"/>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4</w:t>
      </w:r>
      <w:r w:rsidR="00207F16">
        <w:rPr>
          <w:rFonts w:ascii="Times New Roman" w:hAnsi="Times New Roman" w:cs="Times New Roman"/>
          <w:sz w:val="28"/>
          <w:szCs w:val="28"/>
        </w:rPr>
        <w:t>2</w:t>
      </w:r>
      <w:r w:rsidR="0029320B">
        <w:rPr>
          <w:rFonts w:ascii="Times New Roman" w:hAnsi="Times New Roman" w:cs="Times New Roman"/>
          <w:sz w:val="28"/>
          <w:szCs w:val="28"/>
        </w:rPr>
        <w:t>) з</w:t>
      </w:r>
      <w:r w:rsidRPr="001A3F16">
        <w:rPr>
          <w:rFonts w:ascii="Times New Roman" w:hAnsi="Times New Roman" w:cs="Times New Roman"/>
          <w:sz w:val="28"/>
          <w:szCs w:val="28"/>
        </w:rPr>
        <w:t>аключение договора на оказание услуг по ведению и хранению реестра владельцев именных ценных бумаг, оказываемых держате</w:t>
      </w:r>
      <w:r w:rsidR="00D57809">
        <w:rPr>
          <w:rFonts w:ascii="Times New Roman" w:hAnsi="Times New Roman" w:cs="Times New Roman"/>
          <w:sz w:val="28"/>
          <w:szCs w:val="28"/>
        </w:rPr>
        <w:t>лем реестра – регистратором;</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4</w:t>
      </w:r>
      <w:r w:rsidR="00207F16">
        <w:rPr>
          <w:rFonts w:ascii="Times New Roman" w:hAnsi="Times New Roman" w:cs="Times New Roman"/>
          <w:sz w:val="28"/>
          <w:szCs w:val="28"/>
        </w:rPr>
        <w:t>3</w:t>
      </w:r>
      <w:r w:rsidR="00D57809">
        <w:rPr>
          <w:rFonts w:ascii="Times New Roman" w:hAnsi="Times New Roman" w:cs="Times New Roman"/>
          <w:sz w:val="28"/>
          <w:szCs w:val="28"/>
        </w:rPr>
        <w:t>) з</w:t>
      </w:r>
      <w:r w:rsidRPr="001A3F16">
        <w:rPr>
          <w:rFonts w:ascii="Times New Roman" w:hAnsi="Times New Roman" w:cs="Times New Roman"/>
          <w:sz w:val="28"/>
          <w:szCs w:val="28"/>
        </w:rPr>
        <w:t>аключение договора на оказание услуг по регистрации эмиссии ценных бумаг Централь</w:t>
      </w:r>
      <w:r w:rsidR="00D57809">
        <w:rPr>
          <w:rFonts w:ascii="Times New Roman" w:hAnsi="Times New Roman" w:cs="Times New Roman"/>
          <w:sz w:val="28"/>
          <w:szCs w:val="28"/>
        </w:rPr>
        <w:t>ным банком Российской Федерации;</w:t>
      </w:r>
    </w:p>
    <w:p w:rsidR="00894FD6" w:rsidRPr="001A3F16" w:rsidRDefault="00D57809" w:rsidP="00CA76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07F16">
        <w:rPr>
          <w:rFonts w:ascii="Times New Roman" w:hAnsi="Times New Roman" w:cs="Times New Roman"/>
          <w:sz w:val="28"/>
          <w:szCs w:val="28"/>
        </w:rPr>
        <w:t>4</w:t>
      </w:r>
      <w:r>
        <w:rPr>
          <w:rFonts w:ascii="Times New Roman" w:hAnsi="Times New Roman" w:cs="Times New Roman"/>
          <w:sz w:val="28"/>
          <w:szCs w:val="28"/>
        </w:rPr>
        <w:t>) з</w:t>
      </w:r>
      <w:r w:rsidR="00894FD6" w:rsidRPr="001A3F16">
        <w:rPr>
          <w:rFonts w:ascii="Times New Roman" w:hAnsi="Times New Roman" w:cs="Times New Roman"/>
          <w:sz w:val="28"/>
          <w:szCs w:val="28"/>
        </w:rPr>
        <w:t xml:space="preserve">аключение </w:t>
      </w:r>
      <w:r>
        <w:rPr>
          <w:rFonts w:ascii="Times New Roman" w:hAnsi="Times New Roman" w:cs="Times New Roman"/>
          <w:sz w:val="28"/>
          <w:szCs w:val="28"/>
        </w:rPr>
        <w:t>заказчиком</w:t>
      </w:r>
      <w:r w:rsidR="00894FD6" w:rsidRPr="001A3F16">
        <w:rPr>
          <w:rFonts w:ascii="Times New Roman" w:hAnsi="Times New Roman" w:cs="Times New Roman"/>
          <w:sz w:val="28"/>
          <w:szCs w:val="28"/>
        </w:rPr>
        <w:t xml:space="preserve">, являющимся средством массовой информации, договора на оказание услуг, направленных на реализацию информационной политики Губернатора </w:t>
      </w:r>
      <w:r w:rsidR="00CC0E0F" w:rsidRPr="001A3F16">
        <w:rPr>
          <w:rFonts w:ascii="Times New Roman" w:hAnsi="Times New Roman" w:cs="Times New Roman"/>
          <w:sz w:val="28"/>
          <w:szCs w:val="28"/>
        </w:rPr>
        <w:t>Ульяновской</w:t>
      </w:r>
      <w:r w:rsidR="00894FD6" w:rsidRPr="001A3F16">
        <w:rPr>
          <w:rFonts w:ascii="Times New Roman" w:hAnsi="Times New Roman" w:cs="Times New Roman"/>
          <w:sz w:val="28"/>
          <w:szCs w:val="28"/>
        </w:rPr>
        <w:t xml:space="preserve"> области и Правительства </w:t>
      </w:r>
      <w:r w:rsidR="00CC0E0F" w:rsidRPr="001A3F16">
        <w:rPr>
          <w:rFonts w:ascii="Times New Roman" w:hAnsi="Times New Roman" w:cs="Times New Roman"/>
          <w:sz w:val="28"/>
          <w:szCs w:val="28"/>
        </w:rPr>
        <w:t>Ульяновской</w:t>
      </w:r>
      <w:r w:rsidR="00894FD6" w:rsidRPr="001A3F16">
        <w:rPr>
          <w:rFonts w:ascii="Times New Roman" w:hAnsi="Times New Roman" w:cs="Times New Roman"/>
          <w:sz w:val="28"/>
          <w:szCs w:val="28"/>
        </w:rPr>
        <w:t xml:space="preserve"> области, а также на формирование положительного имиджа </w:t>
      </w:r>
      <w:r w:rsidR="00CC0E0F" w:rsidRPr="001A3F16">
        <w:rPr>
          <w:rFonts w:ascii="Times New Roman" w:hAnsi="Times New Roman" w:cs="Times New Roman"/>
          <w:sz w:val="28"/>
          <w:szCs w:val="28"/>
        </w:rPr>
        <w:t>Ульяновской</w:t>
      </w:r>
      <w:r>
        <w:rPr>
          <w:rFonts w:ascii="Times New Roman" w:hAnsi="Times New Roman" w:cs="Times New Roman"/>
          <w:sz w:val="28"/>
          <w:szCs w:val="28"/>
        </w:rPr>
        <w:t xml:space="preserve"> области;</w:t>
      </w:r>
    </w:p>
    <w:p w:rsidR="00894FD6" w:rsidRPr="001A3F16" w:rsidRDefault="00894FD6" w:rsidP="00CA76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F16">
        <w:rPr>
          <w:rFonts w:ascii="Times New Roman" w:hAnsi="Times New Roman" w:cs="Times New Roman"/>
          <w:sz w:val="28"/>
          <w:szCs w:val="28"/>
        </w:rPr>
        <w:t>4</w:t>
      </w:r>
      <w:r w:rsidR="00207F16">
        <w:rPr>
          <w:rFonts w:ascii="Times New Roman" w:hAnsi="Times New Roman" w:cs="Times New Roman"/>
          <w:sz w:val="28"/>
          <w:szCs w:val="28"/>
        </w:rPr>
        <w:t>5</w:t>
      </w:r>
      <w:r w:rsidR="00D57809">
        <w:rPr>
          <w:rFonts w:ascii="Times New Roman" w:hAnsi="Times New Roman" w:cs="Times New Roman"/>
          <w:sz w:val="28"/>
          <w:szCs w:val="28"/>
        </w:rPr>
        <w:t>) з</w:t>
      </w:r>
      <w:r w:rsidR="00D57809">
        <w:rPr>
          <w:rFonts w:ascii="Times New Roman" w:eastAsia="Calibri" w:hAnsi="Times New Roman" w:cs="Times New Roman"/>
          <w:sz w:val="28"/>
          <w:szCs w:val="28"/>
        </w:rPr>
        <w:t>аключение заказчиком</w:t>
      </w:r>
      <w:r w:rsidRPr="001A3F16">
        <w:rPr>
          <w:rFonts w:ascii="Times New Roman" w:eastAsia="Calibri" w:hAnsi="Times New Roman" w:cs="Times New Roman"/>
          <w:sz w:val="28"/>
          <w:szCs w:val="28"/>
        </w:rPr>
        <w:t xml:space="preserve">, уполномоченным на </w:t>
      </w:r>
      <w:r w:rsidRPr="001A3F16">
        <w:rPr>
          <w:rFonts w:ascii="Times New Roman" w:eastAsia="Calibri" w:hAnsi="Times New Roman" w:cs="Times New Roman"/>
          <w:sz w:val="28"/>
          <w:szCs w:val="28"/>
          <w:lang w:eastAsia="ru-RU"/>
        </w:rPr>
        <w:t xml:space="preserve">заключение соглашений о взаимодействии с федеральными органами исполнительной власти, органами государственных внебюджетных фондов, </w:t>
      </w:r>
      <w:r w:rsidR="00D57809" w:rsidRPr="001A3F16">
        <w:rPr>
          <w:rFonts w:ascii="Times New Roman" w:eastAsia="Calibri" w:hAnsi="Times New Roman" w:cs="Times New Roman"/>
          <w:sz w:val="28"/>
          <w:szCs w:val="28"/>
          <w:lang w:eastAsia="ru-RU"/>
        </w:rPr>
        <w:t>исполнительн</w:t>
      </w:r>
      <w:r w:rsidR="00D57809">
        <w:rPr>
          <w:rFonts w:ascii="Times New Roman" w:eastAsia="Calibri" w:hAnsi="Times New Roman" w:cs="Times New Roman"/>
          <w:sz w:val="28"/>
          <w:szCs w:val="28"/>
          <w:lang w:eastAsia="ru-RU"/>
        </w:rPr>
        <w:t>ыми</w:t>
      </w:r>
      <w:r w:rsidR="00D57809" w:rsidRPr="001A3F16">
        <w:rPr>
          <w:rFonts w:ascii="Times New Roman" w:eastAsia="Calibri" w:hAnsi="Times New Roman" w:cs="Times New Roman"/>
          <w:sz w:val="28"/>
          <w:szCs w:val="28"/>
          <w:lang w:eastAsia="ru-RU"/>
        </w:rPr>
        <w:t xml:space="preserve"> </w:t>
      </w:r>
      <w:r w:rsidRPr="001A3F16">
        <w:rPr>
          <w:rFonts w:ascii="Times New Roman" w:eastAsia="Calibri" w:hAnsi="Times New Roman" w:cs="Times New Roman"/>
          <w:sz w:val="28"/>
          <w:szCs w:val="28"/>
          <w:lang w:eastAsia="ru-RU"/>
        </w:rPr>
        <w:t>органами</w:t>
      </w:r>
      <w:r w:rsidR="00D57809">
        <w:rPr>
          <w:rFonts w:ascii="Times New Roman" w:eastAsia="Calibri" w:hAnsi="Times New Roman" w:cs="Times New Roman"/>
          <w:sz w:val="28"/>
          <w:szCs w:val="28"/>
          <w:lang w:eastAsia="ru-RU"/>
        </w:rPr>
        <w:t xml:space="preserve"> государственной</w:t>
      </w:r>
      <w:r w:rsidRPr="001A3F16">
        <w:rPr>
          <w:rFonts w:ascii="Times New Roman" w:eastAsia="Calibri" w:hAnsi="Times New Roman" w:cs="Times New Roman"/>
          <w:sz w:val="28"/>
          <w:szCs w:val="28"/>
          <w:lang w:eastAsia="ru-RU"/>
        </w:rPr>
        <w:t xml:space="preserve"> власти </w:t>
      </w:r>
      <w:r w:rsidR="00CC0E0F" w:rsidRPr="001A3F16">
        <w:rPr>
          <w:rFonts w:ascii="Times New Roman" w:eastAsia="Calibri" w:hAnsi="Times New Roman" w:cs="Times New Roman"/>
          <w:sz w:val="28"/>
          <w:szCs w:val="28"/>
          <w:lang w:eastAsia="ru-RU"/>
        </w:rPr>
        <w:t>Ульяновской</w:t>
      </w:r>
      <w:r w:rsidRPr="001A3F16">
        <w:rPr>
          <w:rFonts w:ascii="Times New Roman" w:eastAsia="Calibri" w:hAnsi="Times New Roman" w:cs="Times New Roman"/>
          <w:sz w:val="28"/>
          <w:szCs w:val="28"/>
          <w:lang w:eastAsia="ru-RU"/>
        </w:rPr>
        <w:t xml:space="preserve"> области, предоставляющими государственные услуги, договора на </w:t>
      </w:r>
      <w:r w:rsidRPr="001A3F16">
        <w:rPr>
          <w:rFonts w:ascii="Times New Roman" w:eastAsia="Calibri" w:hAnsi="Times New Roman" w:cs="Times New Roman"/>
          <w:sz w:val="28"/>
          <w:szCs w:val="28"/>
        </w:rPr>
        <w:t xml:space="preserve">обучение и повышение квалификации </w:t>
      </w:r>
      <w:r w:rsidRPr="001A3F16">
        <w:rPr>
          <w:rFonts w:ascii="Times New Roman" w:eastAsia="Calibri" w:hAnsi="Times New Roman" w:cs="Times New Roman"/>
          <w:sz w:val="28"/>
          <w:szCs w:val="28"/>
        </w:rPr>
        <w:lastRenderedPageBreak/>
        <w:t>работников многофункциональных центров и организаций</w:t>
      </w:r>
      <w:r w:rsidR="00D57809">
        <w:rPr>
          <w:rFonts w:ascii="Times New Roman" w:eastAsia="Calibri" w:hAnsi="Times New Roman" w:cs="Times New Roman"/>
          <w:sz w:val="28"/>
          <w:szCs w:val="28"/>
        </w:rPr>
        <w:t>,</w:t>
      </w:r>
      <w:r w:rsidRPr="001A3F16">
        <w:rPr>
          <w:rFonts w:ascii="Times New Roman" w:eastAsia="Calibri" w:hAnsi="Times New Roman" w:cs="Times New Roman"/>
          <w:sz w:val="28"/>
          <w:szCs w:val="28"/>
        </w:rPr>
        <w:t xml:space="preserve"> </w:t>
      </w:r>
      <w:r w:rsidR="00D57809" w:rsidRPr="001A3F16">
        <w:rPr>
          <w:rFonts w:ascii="Times New Roman" w:eastAsia="Calibri" w:hAnsi="Times New Roman" w:cs="Times New Roman"/>
          <w:sz w:val="28"/>
          <w:szCs w:val="28"/>
        </w:rPr>
        <w:t xml:space="preserve">привлекаемых </w:t>
      </w:r>
      <w:r w:rsidRPr="001A3F16">
        <w:rPr>
          <w:rFonts w:ascii="Times New Roman" w:eastAsia="Calibri" w:hAnsi="Times New Roman" w:cs="Times New Roman"/>
          <w:sz w:val="28"/>
          <w:szCs w:val="28"/>
        </w:rPr>
        <w:t>для оказания государственных и муниципальных услуг</w:t>
      </w:r>
      <w:r w:rsidR="00D57809">
        <w:rPr>
          <w:rFonts w:ascii="Times New Roman" w:eastAsia="Calibri" w:hAnsi="Times New Roman" w:cs="Times New Roman"/>
          <w:sz w:val="28"/>
          <w:szCs w:val="28"/>
        </w:rPr>
        <w:t>;</w:t>
      </w:r>
    </w:p>
    <w:p w:rsidR="00894FD6" w:rsidRPr="001A3F16" w:rsidRDefault="00894FD6" w:rsidP="00CA7614">
      <w:pPr>
        <w:spacing w:after="0" w:line="240" w:lineRule="auto"/>
        <w:ind w:firstLine="709"/>
        <w:jc w:val="both"/>
        <w:rPr>
          <w:rFonts w:ascii="Times New Roman" w:eastAsia="Calibri" w:hAnsi="Times New Roman" w:cs="Times New Roman"/>
          <w:sz w:val="28"/>
          <w:szCs w:val="28"/>
        </w:rPr>
      </w:pPr>
      <w:r w:rsidRPr="001A3F16">
        <w:rPr>
          <w:rFonts w:ascii="Times New Roman" w:eastAsia="Calibri" w:hAnsi="Times New Roman" w:cs="Times New Roman"/>
          <w:sz w:val="28"/>
          <w:szCs w:val="28"/>
        </w:rPr>
        <w:t>4</w:t>
      </w:r>
      <w:r w:rsidR="00207F16">
        <w:rPr>
          <w:rFonts w:ascii="Times New Roman" w:eastAsia="Calibri" w:hAnsi="Times New Roman" w:cs="Times New Roman"/>
          <w:sz w:val="28"/>
          <w:szCs w:val="28"/>
        </w:rPr>
        <w:t>6</w:t>
      </w:r>
      <w:r w:rsidR="00D57809">
        <w:rPr>
          <w:rFonts w:ascii="Times New Roman" w:eastAsia="Calibri" w:hAnsi="Times New Roman" w:cs="Times New Roman"/>
          <w:sz w:val="28"/>
          <w:szCs w:val="28"/>
        </w:rPr>
        <w:t>) з</w:t>
      </w:r>
      <w:r w:rsidRPr="001A3F16">
        <w:rPr>
          <w:rFonts w:ascii="Times New Roman" w:eastAsia="Calibri" w:hAnsi="Times New Roman" w:cs="Times New Roman"/>
          <w:sz w:val="28"/>
          <w:szCs w:val="28"/>
        </w:rPr>
        <w:t xml:space="preserve">аключение </w:t>
      </w:r>
      <w:r w:rsidRPr="001A3F16">
        <w:rPr>
          <w:rFonts w:ascii="Times New Roman" w:eastAsia="Calibri" w:hAnsi="Times New Roman" w:cs="Times New Roman"/>
          <w:sz w:val="28"/>
          <w:szCs w:val="28"/>
          <w:lang w:eastAsia="ru-RU"/>
        </w:rPr>
        <w:t>договора на</w:t>
      </w:r>
      <w:r w:rsidRPr="001A3F16">
        <w:rPr>
          <w:rFonts w:ascii="Times New Roman" w:eastAsia="Calibri" w:hAnsi="Times New Roman" w:cs="Times New Roman"/>
          <w:sz w:val="28"/>
          <w:szCs w:val="28"/>
        </w:rPr>
        <w:t xml:space="preserve"> проведение мониторинга качества предоставления государственных и муниципальных услуг по принципу «одного окна» многофункциональными центрам</w:t>
      </w:r>
      <w:r w:rsidR="00D57809">
        <w:rPr>
          <w:rFonts w:ascii="Times New Roman" w:eastAsia="Calibri" w:hAnsi="Times New Roman" w:cs="Times New Roman"/>
          <w:sz w:val="28"/>
          <w:szCs w:val="28"/>
        </w:rPr>
        <w:t>и и организациями</w:t>
      </w:r>
      <w:r w:rsidR="00D57809" w:rsidRPr="00D57809">
        <w:rPr>
          <w:rFonts w:ascii="Times New Roman" w:eastAsia="Calibri" w:hAnsi="Times New Roman" w:cs="Times New Roman"/>
          <w:sz w:val="28"/>
          <w:szCs w:val="28"/>
        </w:rPr>
        <w:t>, привлекаемы</w:t>
      </w:r>
      <w:r w:rsidR="00D57809">
        <w:rPr>
          <w:rFonts w:ascii="Times New Roman" w:eastAsia="Calibri" w:hAnsi="Times New Roman" w:cs="Times New Roman"/>
          <w:sz w:val="28"/>
          <w:szCs w:val="28"/>
        </w:rPr>
        <w:t>ми</w:t>
      </w:r>
      <w:r w:rsidR="00D57809" w:rsidRPr="00D57809">
        <w:rPr>
          <w:rFonts w:ascii="Times New Roman" w:eastAsia="Calibri" w:hAnsi="Times New Roman" w:cs="Times New Roman"/>
          <w:sz w:val="28"/>
          <w:szCs w:val="28"/>
        </w:rPr>
        <w:t xml:space="preserve"> для оказания госуда</w:t>
      </w:r>
      <w:r w:rsidR="00D57809">
        <w:rPr>
          <w:rFonts w:ascii="Times New Roman" w:eastAsia="Calibri" w:hAnsi="Times New Roman" w:cs="Times New Roman"/>
          <w:sz w:val="28"/>
          <w:szCs w:val="28"/>
        </w:rPr>
        <w:t>рственных и муниципальных услуг;</w:t>
      </w:r>
    </w:p>
    <w:p w:rsidR="00894FD6" w:rsidRPr="001A3F16" w:rsidRDefault="00207F16" w:rsidP="00CA76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47</w:t>
      </w:r>
      <w:r w:rsidR="00D57809">
        <w:rPr>
          <w:rFonts w:ascii="Times New Roman" w:eastAsia="Calibri" w:hAnsi="Times New Roman" w:cs="Times New Roman"/>
          <w:sz w:val="28"/>
          <w:szCs w:val="28"/>
        </w:rPr>
        <w:t>) з</w:t>
      </w:r>
      <w:r w:rsidR="00894FD6" w:rsidRPr="001A3F16">
        <w:rPr>
          <w:rFonts w:ascii="Times New Roman" w:eastAsia="Calibri" w:hAnsi="Times New Roman" w:cs="Times New Roman"/>
          <w:sz w:val="28"/>
          <w:szCs w:val="28"/>
        </w:rPr>
        <w:t xml:space="preserve">аключение </w:t>
      </w:r>
      <w:r w:rsidR="00894FD6" w:rsidRPr="001A3F16">
        <w:rPr>
          <w:rFonts w:ascii="Times New Roman" w:eastAsia="Calibri" w:hAnsi="Times New Roman" w:cs="Times New Roman"/>
          <w:sz w:val="28"/>
          <w:szCs w:val="28"/>
          <w:lang w:eastAsia="ru-RU"/>
        </w:rPr>
        <w:t>договора на</w:t>
      </w:r>
      <w:r w:rsidR="00894FD6" w:rsidRPr="001A3F16">
        <w:rPr>
          <w:rFonts w:ascii="Times New Roman" w:eastAsia="Calibri" w:hAnsi="Times New Roman" w:cs="Times New Roman"/>
          <w:sz w:val="28"/>
          <w:szCs w:val="28"/>
        </w:rPr>
        <w:t xml:space="preserve"> размещение информационных материалов в средствах массовой информации </w:t>
      </w:r>
      <w:r w:rsidR="00894FD6" w:rsidRPr="001A3F16">
        <w:rPr>
          <w:rFonts w:ascii="Times New Roman" w:hAnsi="Times New Roman" w:cs="Times New Roman"/>
          <w:sz w:val="28"/>
          <w:szCs w:val="28"/>
        </w:rPr>
        <w:t xml:space="preserve">и иных информационных ресурсах, в том числе в информационно-коммуникационной сети </w:t>
      </w:r>
      <w:r w:rsidR="00D57809">
        <w:rPr>
          <w:rFonts w:ascii="Times New Roman" w:hAnsi="Times New Roman" w:cs="Times New Roman"/>
          <w:sz w:val="28"/>
          <w:szCs w:val="28"/>
        </w:rPr>
        <w:t>«</w:t>
      </w:r>
      <w:r w:rsidR="00894FD6" w:rsidRPr="001A3F16">
        <w:rPr>
          <w:rFonts w:ascii="Times New Roman" w:hAnsi="Times New Roman" w:cs="Times New Roman"/>
          <w:sz w:val="28"/>
          <w:szCs w:val="28"/>
        </w:rPr>
        <w:t>Интернет</w:t>
      </w:r>
      <w:r w:rsidR="00D57809">
        <w:rPr>
          <w:rFonts w:ascii="Times New Roman" w:hAnsi="Times New Roman" w:cs="Times New Roman"/>
          <w:sz w:val="28"/>
          <w:szCs w:val="28"/>
        </w:rPr>
        <w:t>»</w:t>
      </w:r>
      <w:r w:rsidR="00894FD6" w:rsidRPr="001A3F16">
        <w:rPr>
          <w:rFonts w:ascii="Times New Roman" w:hAnsi="Times New Roman" w:cs="Times New Roman"/>
          <w:sz w:val="28"/>
          <w:szCs w:val="28"/>
        </w:rPr>
        <w:t>,</w:t>
      </w:r>
      <w:r w:rsidR="00894FD6" w:rsidRPr="001A3F16">
        <w:rPr>
          <w:rFonts w:ascii="Times New Roman" w:eastAsia="Calibri" w:hAnsi="Times New Roman" w:cs="Times New Roman"/>
          <w:sz w:val="28"/>
          <w:szCs w:val="28"/>
        </w:rPr>
        <w:t xml:space="preserve"> о деятельности многофункциональных центров и организаций</w:t>
      </w:r>
      <w:r w:rsidR="00D57809">
        <w:rPr>
          <w:rFonts w:ascii="Times New Roman" w:eastAsia="Calibri" w:hAnsi="Times New Roman" w:cs="Times New Roman"/>
          <w:sz w:val="28"/>
          <w:szCs w:val="28"/>
        </w:rPr>
        <w:t xml:space="preserve">, </w:t>
      </w:r>
      <w:r w:rsidR="00D57809" w:rsidRPr="001A3F16">
        <w:rPr>
          <w:rFonts w:ascii="Times New Roman" w:eastAsia="Calibri" w:hAnsi="Times New Roman" w:cs="Times New Roman"/>
          <w:sz w:val="28"/>
          <w:szCs w:val="28"/>
        </w:rPr>
        <w:t xml:space="preserve">привлекаемых </w:t>
      </w:r>
      <w:r w:rsidR="00894FD6" w:rsidRPr="001A3F16">
        <w:rPr>
          <w:rFonts w:ascii="Times New Roman" w:eastAsia="Calibri" w:hAnsi="Times New Roman" w:cs="Times New Roman"/>
          <w:sz w:val="28"/>
          <w:szCs w:val="28"/>
        </w:rPr>
        <w:t>для оказания госуда</w:t>
      </w:r>
      <w:r w:rsidR="00D57809">
        <w:rPr>
          <w:rFonts w:ascii="Times New Roman" w:eastAsia="Calibri" w:hAnsi="Times New Roman" w:cs="Times New Roman"/>
          <w:sz w:val="28"/>
          <w:szCs w:val="28"/>
        </w:rPr>
        <w:t>рственных и муниципальных услуг;</w:t>
      </w:r>
    </w:p>
    <w:p w:rsidR="00894FD6" w:rsidRPr="001A3F16" w:rsidRDefault="00207F16" w:rsidP="00CA7614">
      <w:pPr>
        <w:tabs>
          <w:tab w:val="left" w:pos="1134"/>
        </w:tabs>
        <w:suppressAutoHyphens/>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A"/>
          <w:sz w:val="28"/>
          <w:szCs w:val="28"/>
          <w:lang w:eastAsia="ru-RU"/>
        </w:rPr>
        <w:t>48</w:t>
      </w:r>
      <w:r w:rsidR="00D57809">
        <w:rPr>
          <w:rFonts w:ascii="Times New Roman" w:eastAsia="Times New Roman" w:hAnsi="Times New Roman" w:cs="Times New Roman"/>
          <w:color w:val="00000A"/>
          <w:sz w:val="28"/>
          <w:szCs w:val="28"/>
          <w:lang w:eastAsia="ru-RU"/>
        </w:rPr>
        <w:t>) о</w:t>
      </w:r>
      <w:r w:rsidR="00894FD6" w:rsidRPr="001A3F16">
        <w:rPr>
          <w:rFonts w:ascii="Times New Roman" w:hAnsi="Times New Roman" w:cs="Times New Roman"/>
          <w:sz w:val="28"/>
          <w:szCs w:val="28"/>
        </w:rPr>
        <w:t>существление закупки</w:t>
      </w:r>
      <w:r w:rsidR="00894FD6" w:rsidRPr="001A3F16">
        <w:rPr>
          <w:rFonts w:ascii="Times New Roman" w:eastAsia="Times New Roman" w:hAnsi="Times New Roman" w:cs="Times New Roman"/>
          <w:color w:val="00000A"/>
          <w:sz w:val="28"/>
          <w:szCs w:val="28"/>
          <w:lang w:eastAsia="ru-RU"/>
        </w:rPr>
        <w:t xml:space="preserve"> спортивной экипировки, спортивного оборудования и снаряжения, фармакологических лекарственных препаратов, спортивного питания, необходимых для подготовки спортсменов </w:t>
      </w:r>
      <w:r w:rsidR="00CC0E0F" w:rsidRPr="001A3F16">
        <w:rPr>
          <w:rFonts w:ascii="Times New Roman" w:eastAsia="Times New Roman" w:hAnsi="Times New Roman" w:cs="Times New Roman"/>
          <w:color w:val="00000A"/>
          <w:sz w:val="28"/>
          <w:szCs w:val="28"/>
          <w:lang w:eastAsia="ru-RU"/>
        </w:rPr>
        <w:t>Ульяновской</w:t>
      </w:r>
      <w:r w:rsidR="00894FD6" w:rsidRPr="001A3F16">
        <w:rPr>
          <w:rFonts w:ascii="Times New Roman" w:eastAsia="Times New Roman" w:hAnsi="Times New Roman" w:cs="Times New Roman"/>
          <w:color w:val="00000A"/>
          <w:sz w:val="28"/>
          <w:szCs w:val="28"/>
          <w:lang w:eastAsia="ru-RU"/>
        </w:rPr>
        <w:t xml:space="preserve"> области – членов </w:t>
      </w:r>
      <w:r w:rsidR="00894FD6" w:rsidRPr="001A3F16">
        <w:rPr>
          <w:rFonts w:ascii="Times New Roman" w:hAnsi="Times New Roman" w:cs="Times New Roman"/>
          <w:sz w:val="28"/>
          <w:szCs w:val="28"/>
        </w:rPr>
        <w:t xml:space="preserve">спортивных сборных команд </w:t>
      </w:r>
      <w:r w:rsidR="00CC0E0F" w:rsidRPr="001A3F16">
        <w:rPr>
          <w:rFonts w:ascii="Times New Roman" w:hAnsi="Times New Roman" w:cs="Times New Roman"/>
          <w:sz w:val="28"/>
          <w:szCs w:val="28"/>
        </w:rPr>
        <w:t>Ульяновской</w:t>
      </w:r>
      <w:r w:rsidR="00894FD6" w:rsidRPr="001A3F16">
        <w:rPr>
          <w:rFonts w:ascii="Times New Roman" w:hAnsi="Times New Roman" w:cs="Times New Roman"/>
          <w:sz w:val="28"/>
          <w:szCs w:val="28"/>
        </w:rPr>
        <w:t xml:space="preserve"> области и (или) включ</w:t>
      </w:r>
      <w:r w:rsidR="007C5958" w:rsidRPr="001A3F16">
        <w:rPr>
          <w:rFonts w:ascii="Times New Roman" w:hAnsi="Times New Roman" w:cs="Times New Roman"/>
          <w:sz w:val="28"/>
          <w:szCs w:val="28"/>
        </w:rPr>
        <w:t>ё</w:t>
      </w:r>
      <w:r w:rsidR="00894FD6" w:rsidRPr="001A3F16">
        <w:rPr>
          <w:rFonts w:ascii="Times New Roman" w:hAnsi="Times New Roman" w:cs="Times New Roman"/>
          <w:sz w:val="28"/>
          <w:szCs w:val="28"/>
        </w:rPr>
        <w:t>нных в списки кандидатов в сборные команды России по видам спорта, включ</w:t>
      </w:r>
      <w:r w:rsidR="007C5958" w:rsidRPr="001A3F16">
        <w:rPr>
          <w:rFonts w:ascii="Times New Roman" w:hAnsi="Times New Roman" w:cs="Times New Roman"/>
          <w:sz w:val="28"/>
          <w:szCs w:val="28"/>
        </w:rPr>
        <w:t>ё</w:t>
      </w:r>
      <w:r w:rsidR="00894FD6" w:rsidRPr="001A3F16">
        <w:rPr>
          <w:rFonts w:ascii="Times New Roman" w:hAnsi="Times New Roman" w:cs="Times New Roman"/>
          <w:sz w:val="28"/>
          <w:szCs w:val="28"/>
        </w:rPr>
        <w:t xml:space="preserve">нным в программы Олимпийских, </w:t>
      </w:r>
      <w:proofErr w:type="spellStart"/>
      <w:r w:rsidR="00894FD6" w:rsidRPr="001A3F16">
        <w:rPr>
          <w:rFonts w:ascii="Times New Roman" w:hAnsi="Times New Roman" w:cs="Times New Roman"/>
          <w:sz w:val="28"/>
          <w:szCs w:val="28"/>
        </w:rPr>
        <w:t>Паралимпийских</w:t>
      </w:r>
      <w:proofErr w:type="spellEnd"/>
      <w:r w:rsidR="00894FD6" w:rsidRPr="001A3F16">
        <w:rPr>
          <w:rFonts w:ascii="Times New Roman" w:hAnsi="Times New Roman" w:cs="Times New Roman"/>
          <w:sz w:val="28"/>
          <w:szCs w:val="28"/>
        </w:rPr>
        <w:t xml:space="preserve"> и </w:t>
      </w:r>
      <w:proofErr w:type="spellStart"/>
      <w:r w:rsidR="00894FD6" w:rsidRPr="001A3F16">
        <w:rPr>
          <w:rFonts w:ascii="Times New Roman" w:hAnsi="Times New Roman" w:cs="Times New Roman"/>
          <w:sz w:val="28"/>
          <w:szCs w:val="28"/>
        </w:rPr>
        <w:t>Сурдлимпийских</w:t>
      </w:r>
      <w:proofErr w:type="spellEnd"/>
      <w:r w:rsidR="00894FD6" w:rsidRPr="001A3F16">
        <w:rPr>
          <w:rFonts w:ascii="Times New Roman" w:hAnsi="Times New Roman" w:cs="Times New Roman"/>
          <w:sz w:val="28"/>
          <w:szCs w:val="28"/>
        </w:rPr>
        <w:t xml:space="preserve"> игр, утвержд</w:t>
      </w:r>
      <w:r w:rsidR="007C5958" w:rsidRPr="001A3F16">
        <w:rPr>
          <w:rFonts w:ascii="Times New Roman" w:hAnsi="Times New Roman" w:cs="Times New Roman"/>
          <w:sz w:val="28"/>
          <w:szCs w:val="28"/>
        </w:rPr>
        <w:t>ё</w:t>
      </w:r>
      <w:r w:rsidR="00894FD6" w:rsidRPr="001A3F16">
        <w:rPr>
          <w:rFonts w:ascii="Times New Roman" w:hAnsi="Times New Roman" w:cs="Times New Roman"/>
          <w:sz w:val="28"/>
          <w:szCs w:val="28"/>
        </w:rPr>
        <w:t>нные Министерст</w:t>
      </w:r>
      <w:r w:rsidR="00D57809">
        <w:rPr>
          <w:rFonts w:ascii="Times New Roman" w:hAnsi="Times New Roman" w:cs="Times New Roman"/>
          <w:sz w:val="28"/>
          <w:szCs w:val="28"/>
        </w:rPr>
        <w:t>вом спорта Российской Федерации;</w:t>
      </w:r>
    </w:p>
    <w:p w:rsidR="0080056A" w:rsidRPr="001A3F16" w:rsidRDefault="00207F16" w:rsidP="00800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D57809">
        <w:rPr>
          <w:rFonts w:ascii="Times New Roman" w:hAnsi="Times New Roman" w:cs="Times New Roman"/>
          <w:sz w:val="28"/>
          <w:szCs w:val="28"/>
        </w:rPr>
        <w:t>) з</w:t>
      </w:r>
      <w:r w:rsidR="005E1966" w:rsidRPr="001A3F16">
        <w:rPr>
          <w:rFonts w:ascii="Times New Roman" w:hAnsi="Times New Roman" w:cs="Times New Roman"/>
          <w:sz w:val="28"/>
          <w:szCs w:val="28"/>
        </w:rPr>
        <w:t xml:space="preserve">аключение договора, предусмотренного действующими регламентами и иными актами </w:t>
      </w:r>
      <w:r w:rsidR="0080056A" w:rsidRPr="001A3F16">
        <w:rPr>
          <w:rFonts w:ascii="Times New Roman" w:hAnsi="Times New Roman" w:cs="Times New Roman"/>
          <w:sz w:val="28"/>
          <w:szCs w:val="28"/>
        </w:rPr>
        <w:t>Общероссийской общественной организаци</w:t>
      </w:r>
      <w:r w:rsidR="00D57809">
        <w:rPr>
          <w:rFonts w:ascii="Times New Roman" w:hAnsi="Times New Roman" w:cs="Times New Roman"/>
          <w:sz w:val="28"/>
          <w:szCs w:val="28"/>
        </w:rPr>
        <w:t xml:space="preserve">и «Российский футбольный союз» </w:t>
      </w:r>
      <w:r w:rsidR="0080056A" w:rsidRPr="001A3F16">
        <w:rPr>
          <w:rFonts w:ascii="Times New Roman" w:hAnsi="Times New Roman" w:cs="Times New Roman"/>
          <w:sz w:val="28"/>
          <w:szCs w:val="28"/>
        </w:rPr>
        <w:t>и входящих в е</w:t>
      </w:r>
      <w:r w:rsidR="007C5958" w:rsidRPr="001A3F16">
        <w:rPr>
          <w:rFonts w:ascii="Times New Roman" w:hAnsi="Times New Roman" w:cs="Times New Roman"/>
          <w:sz w:val="28"/>
          <w:szCs w:val="28"/>
        </w:rPr>
        <w:t>ё</w:t>
      </w:r>
      <w:r w:rsidR="00D57809">
        <w:rPr>
          <w:rFonts w:ascii="Times New Roman" w:hAnsi="Times New Roman" w:cs="Times New Roman"/>
          <w:sz w:val="28"/>
          <w:szCs w:val="28"/>
        </w:rPr>
        <w:t xml:space="preserve"> состав лиг и объединений;</w:t>
      </w:r>
    </w:p>
    <w:p w:rsidR="0080056A" w:rsidRPr="001A3F16" w:rsidRDefault="00207F16" w:rsidP="00800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D57809">
        <w:rPr>
          <w:rFonts w:ascii="Times New Roman" w:hAnsi="Times New Roman" w:cs="Times New Roman"/>
          <w:sz w:val="28"/>
          <w:szCs w:val="28"/>
        </w:rPr>
        <w:t>) з</w:t>
      </w:r>
      <w:r w:rsidR="0080056A" w:rsidRPr="001A3F16">
        <w:rPr>
          <w:rFonts w:ascii="Times New Roman" w:hAnsi="Times New Roman" w:cs="Times New Roman"/>
          <w:sz w:val="28"/>
          <w:szCs w:val="28"/>
        </w:rPr>
        <w:t>аключение договора на предоставление услуг, оказываемых Общероссийской общественной организации «Российский футбольный союз»</w:t>
      </w:r>
      <w:r w:rsidR="00D57809">
        <w:rPr>
          <w:rFonts w:ascii="Times New Roman" w:hAnsi="Times New Roman" w:cs="Times New Roman"/>
          <w:sz w:val="28"/>
          <w:szCs w:val="28"/>
        </w:rPr>
        <w:t xml:space="preserve"> </w:t>
      </w:r>
      <w:r w:rsidR="0080056A" w:rsidRPr="001A3F16">
        <w:rPr>
          <w:rFonts w:ascii="Times New Roman" w:hAnsi="Times New Roman" w:cs="Times New Roman"/>
          <w:sz w:val="28"/>
          <w:szCs w:val="28"/>
        </w:rPr>
        <w:t>и входящими в е</w:t>
      </w:r>
      <w:r w:rsidR="007C5958" w:rsidRPr="001A3F16">
        <w:rPr>
          <w:rFonts w:ascii="Times New Roman" w:hAnsi="Times New Roman" w:cs="Times New Roman"/>
          <w:sz w:val="28"/>
          <w:szCs w:val="28"/>
        </w:rPr>
        <w:t>ё</w:t>
      </w:r>
      <w:r w:rsidR="0080056A" w:rsidRPr="001A3F16">
        <w:rPr>
          <w:rFonts w:ascii="Times New Roman" w:hAnsi="Times New Roman" w:cs="Times New Roman"/>
          <w:sz w:val="28"/>
          <w:szCs w:val="28"/>
        </w:rPr>
        <w:t xml:space="preserve"> состав лигами и объединениями, на основании утвержд</w:t>
      </w:r>
      <w:r w:rsidR="007C5958" w:rsidRPr="001A3F16">
        <w:rPr>
          <w:rFonts w:ascii="Times New Roman" w:hAnsi="Times New Roman" w:cs="Times New Roman"/>
          <w:sz w:val="28"/>
          <w:szCs w:val="28"/>
        </w:rPr>
        <w:t>ё</w:t>
      </w:r>
      <w:r w:rsidR="0080056A" w:rsidRPr="001A3F16">
        <w:rPr>
          <w:rFonts w:ascii="Times New Roman" w:hAnsi="Times New Roman" w:cs="Times New Roman"/>
          <w:sz w:val="28"/>
          <w:szCs w:val="28"/>
        </w:rPr>
        <w:t>нных указанными организациями регламен</w:t>
      </w:r>
      <w:r w:rsidR="00D57809">
        <w:rPr>
          <w:rFonts w:ascii="Times New Roman" w:hAnsi="Times New Roman" w:cs="Times New Roman"/>
          <w:sz w:val="28"/>
          <w:szCs w:val="28"/>
        </w:rPr>
        <w:t>тов, постановлений и иных актов;</w:t>
      </w:r>
    </w:p>
    <w:p w:rsidR="0080056A" w:rsidRPr="001A3F16" w:rsidRDefault="0080056A" w:rsidP="0080056A">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5</w:t>
      </w:r>
      <w:r w:rsidR="00207F16">
        <w:rPr>
          <w:rFonts w:ascii="Times New Roman" w:hAnsi="Times New Roman" w:cs="Times New Roman"/>
          <w:sz w:val="28"/>
          <w:szCs w:val="28"/>
        </w:rPr>
        <w:t>1</w:t>
      </w:r>
      <w:r w:rsidR="00D57809">
        <w:rPr>
          <w:rFonts w:ascii="Times New Roman" w:hAnsi="Times New Roman" w:cs="Times New Roman"/>
          <w:sz w:val="28"/>
          <w:szCs w:val="28"/>
        </w:rPr>
        <w:t>) з</w:t>
      </w:r>
      <w:r w:rsidRPr="001A3F16">
        <w:rPr>
          <w:rFonts w:ascii="Times New Roman" w:hAnsi="Times New Roman" w:cs="Times New Roman"/>
          <w:sz w:val="28"/>
          <w:szCs w:val="28"/>
        </w:rPr>
        <w:t>аключение договора на предоставление услуг, связанных с организацией и проведением учебно-тренировочных сборов в других городах России или других странах мира в рамках подготовки к соревнованиям, организуемым Общероссийской общественной организации «Российский футбольный союз» и входящими в е</w:t>
      </w:r>
      <w:r w:rsidR="007C5958" w:rsidRPr="001A3F16">
        <w:rPr>
          <w:rFonts w:ascii="Times New Roman" w:hAnsi="Times New Roman" w:cs="Times New Roman"/>
          <w:sz w:val="28"/>
          <w:szCs w:val="28"/>
        </w:rPr>
        <w:t>ё</w:t>
      </w:r>
      <w:r w:rsidR="00D57809">
        <w:rPr>
          <w:rFonts w:ascii="Times New Roman" w:hAnsi="Times New Roman" w:cs="Times New Roman"/>
          <w:sz w:val="28"/>
          <w:szCs w:val="28"/>
        </w:rPr>
        <w:t xml:space="preserve"> состав лигами и объединениями;</w:t>
      </w:r>
    </w:p>
    <w:p w:rsidR="0080056A" w:rsidRPr="001A3F16" w:rsidRDefault="0080056A" w:rsidP="0080056A">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5</w:t>
      </w:r>
      <w:r w:rsidR="00207F16">
        <w:rPr>
          <w:rFonts w:ascii="Times New Roman" w:hAnsi="Times New Roman" w:cs="Times New Roman"/>
          <w:sz w:val="28"/>
          <w:szCs w:val="28"/>
        </w:rPr>
        <w:t>2</w:t>
      </w:r>
      <w:r w:rsidR="00D57809">
        <w:rPr>
          <w:rFonts w:ascii="Times New Roman" w:hAnsi="Times New Roman" w:cs="Times New Roman"/>
          <w:sz w:val="28"/>
          <w:szCs w:val="28"/>
        </w:rPr>
        <w:t>) з</w:t>
      </w:r>
      <w:r w:rsidRPr="001A3F16">
        <w:rPr>
          <w:rFonts w:ascii="Times New Roman" w:hAnsi="Times New Roman" w:cs="Times New Roman"/>
          <w:sz w:val="28"/>
          <w:szCs w:val="28"/>
        </w:rPr>
        <w:t>аключение договора на предоставление услуг, связанных с организацией и проведением матчей спортивных команд, в том числе связанных с направлением болельщиков на «выездные» игры спортивных команд в рамках соревнований, организуемых Общероссийской общественной организации «Российский футбольный союз» и входящими в е</w:t>
      </w:r>
      <w:r w:rsidR="007C5958" w:rsidRPr="001A3F16">
        <w:rPr>
          <w:rFonts w:ascii="Times New Roman" w:hAnsi="Times New Roman" w:cs="Times New Roman"/>
          <w:sz w:val="28"/>
          <w:szCs w:val="28"/>
        </w:rPr>
        <w:t>ё</w:t>
      </w:r>
      <w:r w:rsidRPr="001A3F16">
        <w:rPr>
          <w:rFonts w:ascii="Times New Roman" w:hAnsi="Times New Roman" w:cs="Times New Roman"/>
          <w:sz w:val="28"/>
          <w:szCs w:val="28"/>
        </w:rPr>
        <w:t xml:space="preserve"> состав лигами </w:t>
      </w:r>
      <w:r w:rsidR="00D57809">
        <w:rPr>
          <w:rFonts w:ascii="Times New Roman" w:hAnsi="Times New Roman" w:cs="Times New Roman"/>
          <w:sz w:val="28"/>
          <w:szCs w:val="28"/>
        </w:rPr>
        <w:t>и объединениями;</w:t>
      </w:r>
    </w:p>
    <w:p w:rsidR="0080056A" w:rsidRPr="001A3F16" w:rsidRDefault="0080056A" w:rsidP="0080056A">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5</w:t>
      </w:r>
      <w:r w:rsidR="00207F16">
        <w:rPr>
          <w:rFonts w:ascii="Times New Roman" w:hAnsi="Times New Roman" w:cs="Times New Roman"/>
          <w:sz w:val="28"/>
          <w:szCs w:val="28"/>
        </w:rPr>
        <w:t>3</w:t>
      </w:r>
      <w:r w:rsidR="00D57809">
        <w:rPr>
          <w:rFonts w:ascii="Times New Roman" w:hAnsi="Times New Roman" w:cs="Times New Roman"/>
          <w:sz w:val="28"/>
          <w:szCs w:val="28"/>
        </w:rPr>
        <w:t>) о</w:t>
      </w:r>
      <w:r w:rsidRPr="001A3F16">
        <w:rPr>
          <w:rFonts w:ascii="Times New Roman" w:hAnsi="Times New Roman" w:cs="Times New Roman"/>
          <w:sz w:val="28"/>
          <w:szCs w:val="28"/>
        </w:rPr>
        <w:t xml:space="preserve">существление закупки, связанной с обеспечением визитов судей, инспекторов, делегатов, комиссаров, иных должностных лиц, в случае и в порядке, предусмотренных действующими регламентами и иными актами Общероссийской общественной организации </w:t>
      </w:r>
      <w:r w:rsidR="00D57809">
        <w:rPr>
          <w:rFonts w:ascii="Times New Roman" w:hAnsi="Times New Roman" w:cs="Times New Roman"/>
          <w:sz w:val="28"/>
          <w:szCs w:val="28"/>
        </w:rPr>
        <w:t xml:space="preserve">«Российский футбольный союз» </w:t>
      </w:r>
      <w:r w:rsidRPr="001A3F16">
        <w:rPr>
          <w:rFonts w:ascii="Times New Roman" w:hAnsi="Times New Roman" w:cs="Times New Roman"/>
          <w:sz w:val="28"/>
          <w:szCs w:val="28"/>
        </w:rPr>
        <w:t>и входящих в е</w:t>
      </w:r>
      <w:r w:rsidR="007C5958" w:rsidRPr="001A3F16">
        <w:rPr>
          <w:rFonts w:ascii="Times New Roman" w:hAnsi="Times New Roman" w:cs="Times New Roman"/>
          <w:sz w:val="28"/>
          <w:szCs w:val="28"/>
        </w:rPr>
        <w:t>ё</w:t>
      </w:r>
      <w:r w:rsidRPr="001A3F16">
        <w:rPr>
          <w:rFonts w:ascii="Times New Roman" w:hAnsi="Times New Roman" w:cs="Times New Roman"/>
          <w:sz w:val="28"/>
          <w:szCs w:val="28"/>
        </w:rPr>
        <w:t xml:space="preserve"> состав лиг и объединений.</w:t>
      </w:r>
    </w:p>
    <w:p w:rsidR="005E1966" w:rsidRPr="001A3F16" w:rsidRDefault="005E1966" w:rsidP="00CA7614">
      <w:pPr>
        <w:tabs>
          <w:tab w:val="left" w:pos="1134"/>
        </w:tabs>
        <w:suppressAutoHyphens/>
        <w:spacing w:after="0" w:line="240" w:lineRule="auto"/>
        <w:ind w:firstLine="709"/>
        <w:contextualSpacing/>
        <w:jc w:val="both"/>
        <w:rPr>
          <w:rFonts w:ascii="Times New Roman" w:hAnsi="Times New Roman" w:cs="Times New Roman"/>
          <w:sz w:val="28"/>
          <w:szCs w:val="28"/>
        </w:rPr>
      </w:pPr>
    </w:p>
    <w:p w:rsidR="004A67E4" w:rsidRPr="001A3F16" w:rsidRDefault="00894FD6" w:rsidP="00CA7614">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1A3F16">
        <w:rPr>
          <w:rFonts w:ascii="Times New Roman" w:hAnsi="Times New Roman" w:cs="Times New Roman"/>
          <w:sz w:val="28"/>
          <w:szCs w:val="28"/>
        </w:rPr>
        <w:t>11. Требования к разделу «Порядок заключения,</w:t>
      </w:r>
    </w:p>
    <w:p w:rsidR="00894FD6" w:rsidRPr="001A3F16" w:rsidRDefault="00894FD6" w:rsidP="0092402D">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1A3F16">
        <w:rPr>
          <w:rFonts w:ascii="Times New Roman" w:hAnsi="Times New Roman" w:cs="Times New Roman"/>
          <w:sz w:val="28"/>
          <w:szCs w:val="28"/>
        </w:rPr>
        <w:t>исполнения, изменения и расторжения договоров»</w:t>
      </w:r>
    </w:p>
    <w:p w:rsidR="00894FD6" w:rsidRPr="001A3F16" w:rsidRDefault="00894FD6" w:rsidP="00CA7614">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 xml:space="preserve">Раздел должен содержать </w:t>
      </w:r>
      <w:r w:rsidR="00D57809">
        <w:rPr>
          <w:rFonts w:ascii="Times New Roman" w:hAnsi="Times New Roman" w:cs="Times New Roman"/>
          <w:sz w:val="28"/>
          <w:szCs w:val="28"/>
        </w:rPr>
        <w:t xml:space="preserve">следующие </w:t>
      </w:r>
      <w:r w:rsidRPr="001A3F16">
        <w:rPr>
          <w:rFonts w:ascii="Times New Roman" w:hAnsi="Times New Roman" w:cs="Times New Roman"/>
          <w:sz w:val="28"/>
          <w:szCs w:val="28"/>
        </w:rPr>
        <w:t>положения:</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1</w:t>
      </w:r>
      <w:r w:rsidR="00D57809">
        <w:rPr>
          <w:rFonts w:ascii="Times New Roman" w:hAnsi="Times New Roman" w:cs="Times New Roman"/>
          <w:sz w:val="28"/>
          <w:szCs w:val="28"/>
        </w:rPr>
        <w:t>) о</w:t>
      </w:r>
      <w:r w:rsidRPr="001A3F16">
        <w:rPr>
          <w:rFonts w:ascii="Times New Roman" w:hAnsi="Times New Roman" w:cs="Times New Roman"/>
          <w:sz w:val="28"/>
          <w:szCs w:val="28"/>
        </w:rPr>
        <w:t xml:space="preserve"> праве изменить не более чем на </w:t>
      </w:r>
      <w:r w:rsidR="004A67E4" w:rsidRPr="001A3F16">
        <w:rPr>
          <w:rFonts w:ascii="Times New Roman" w:hAnsi="Times New Roman" w:cs="Times New Roman"/>
          <w:sz w:val="28"/>
          <w:szCs w:val="28"/>
        </w:rPr>
        <w:t>десять</w:t>
      </w:r>
      <w:r w:rsidRPr="001A3F16">
        <w:rPr>
          <w:rFonts w:ascii="Times New Roman" w:hAnsi="Times New Roman" w:cs="Times New Roman"/>
          <w:sz w:val="28"/>
          <w:szCs w:val="28"/>
        </w:rPr>
        <w:t xml:space="preserve"> процентов предусмотренны</w:t>
      </w:r>
      <w:r w:rsidR="00207F16">
        <w:rPr>
          <w:rFonts w:ascii="Times New Roman" w:hAnsi="Times New Roman" w:cs="Times New Roman"/>
          <w:sz w:val="28"/>
          <w:szCs w:val="28"/>
        </w:rPr>
        <w:t>е</w:t>
      </w:r>
      <w:r w:rsidRPr="001A3F16">
        <w:rPr>
          <w:rFonts w:ascii="Times New Roman" w:hAnsi="Times New Roman" w:cs="Times New Roman"/>
          <w:sz w:val="28"/>
          <w:szCs w:val="28"/>
        </w:rPr>
        <w:t xml:space="preserve"> договором </w:t>
      </w:r>
      <w:r w:rsidR="00207F16">
        <w:rPr>
          <w:rFonts w:ascii="Times New Roman" w:hAnsi="Times New Roman" w:cs="Times New Roman"/>
          <w:sz w:val="28"/>
          <w:szCs w:val="28"/>
        </w:rPr>
        <w:t xml:space="preserve">количество </w:t>
      </w:r>
      <w:r w:rsidRPr="001A3F16">
        <w:rPr>
          <w:rFonts w:ascii="Times New Roman" w:hAnsi="Times New Roman" w:cs="Times New Roman"/>
          <w:sz w:val="28"/>
          <w:szCs w:val="28"/>
        </w:rPr>
        <w:t xml:space="preserve">товаров, </w:t>
      </w:r>
      <w:r w:rsidR="00207F16" w:rsidRPr="001A3F16">
        <w:rPr>
          <w:rFonts w:ascii="Times New Roman" w:hAnsi="Times New Roman" w:cs="Times New Roman"/>
          <w:sz w:val="28"/>
          <w:szCs w:val="28"/>
        </w:rPr>
        <w:t xml:space="preserve">объём </w:t>
      </w:r>
      <w:r w:rsidRPr="001A3F16">
        <w:rPr>
          <w:rFonts w:ascii="Times New Roman" w:hAnsi="Times New Roman" w:cs="Times New Roman"/>
          <w:sz w:val="28"/>
          <w:szCs w:val="28"/>
        </w:rPr>
        <w:t>работ, услуг при изменении потребности в таких товарах, работах, услугах, на поставку, выполнение, оказание которых заключ</w:t>
      </w:r>
      <w:r w:rsidR="007C5958" w:rsidRPr="001A3F16">
        <w:rPr>
          <w:rFonts w:ascii="Times New Roman" w:hAnsi="Times New Roman" w:cs="Times New Roman"/>
          <w:sz w:val="28"/>
          <w:szCs w:val="28"/>
        </w:rPr>
        <w:t>ё</w:t>
      </w:r>
      <w:r w:rsidRPr="001A3F16">
        <w:rPr>
          <w:rFonts w:ascii="Times New Roman" w:hAnsi="Times New Roman" w:cs="Times New Roman"/>
          <w:sz w:val="28"/>
          <w:szCs w:val="28"/>
        </w:rPr>
        <w:t>н договор, или при выявлении потребности в дополнительном</w:t>
      </w:r>
      <w:r w:rsidR="00810C1F">
        <w:rPr>
          <w:rFonts w:ascii="Times New Roman" w:hAnsi="Times New Roman" w:cs="Times New Roman"/>
          <w:sz w:val="28"/>
          <w:szCs w:val="28"/>
        </w:rPr>
        <w:t xml:space="preserve"> количестве</w:t>
      </w:r>
      <w:r w:rsidRPr="001A3F16">
        <w:rPr>
          <w:rFonts w:ascii="Times New Roman" w:hAnsi="Times New Roman" w:cs="Times New Roman"/>
          <w:sz w:val="28"/>
          <w:szCs w:val="28"/>
        </w:rPr>
        <w:t xml:space="preserve"> товаров, </w:t>
      </w:r>
      <w:r w:rsidR="00810C1F" w:rsidRPr="001A3F16">
        <w:rPr>
          <w:rFonts w:ascii="Times New Roman" w:hAnsi="Times New Roman" w:cs="Times New Roman"/>
          <w:sz w:val="28"/>
          <w:szCs w:val="28"/>
        </w:rPr>
        <w:t xml:space="preserve">объёме </w:t>
      </w:r>
      <w:r w:rsidRPr="001A3F16">
        <w:rPr>
          <w:rFonts w:ascii="Times New Roman" w:hAnsi="Times New Roman" w:cs="Times New Roman"/>
          <w:sz w:val="28"/>
          <w:szCs w:val="28"/>
        </w:rPr>
        <w:t xml:space="preserve">работ, услуг, не предусмотренных договором, но связанных с </w:t>
      </w:r>
      <w:r w:rsidR="004A67E4" w:rsidRPr="001A3F16">
        <w:rPr>
          <w:rFonts w:ascii="Times New Roman" w:hAnsi="Times New Roman" w:cs="Times New Roman"/>
          <w:sz w:val="28"/>
          <w:szCs w:val="28"/>
        </w:rPr>
        <w:t xml:space="preserve">товарами, </w:t>
      </w:r>
      <w:r w:rsidRPr="001A3F16">
        <w:rPr>
          <w:rFonts w:ascii="Times New Roman" w:hAnsi="Times New Roman" w:cs="Times New Roman"/>
          <w:sz w:val="28"/>
          <w:szCs w:val="28"/>
        </w:rPr>
        <w:t xml:space="preserve">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w:t>
      </w:r>
      <w:r w:rsidR="00F16810" w:rsidRPr="001A3F16">
        <w:rPr>
          <w:rFonts w:ascii="Times New Roman" w:hAnsi="Times New Roman" w:cs="Times New Roman"/>
          <w:sz w:val="28"/>
          <w:szCs w:val="28"/>
        </w:rPr>
        <w:t>договора</w:t>
      </w:r>
      <w:r w:rsidRPr="001A3F16">
        <w:rPr>
          <w:rFonts w:ascii="Times New Roman" w:hAnsi="Times New Roman" w:cs="Times New Roman"/>
          <w:sz w:val="28"/>
          <w:szCs w:val="28"/>
        </w:rPr>
        <w:t xml:space="preserve"> на предусмотренн</w:t>
      </w:r>
      <w:r w:rsidR="00810C1F">
        <w:rPr>
          <w:rFonts w:ascii="Times New Roman" w:hAnsi="Times New Roman" w:cs="Times New Roman"/>
          <w:sz w:val="28"/>
          <w:szCs w:val="28"/>
        </w:rPr>
        <w:t>ые</w:t>
      </w:r>
      <w:r w:rsidRPr="001A3F16">
        <w:rPr>
          <w:rFonts w:ascii="Times New Roman" w:hAnsi="Times New Roman" w:cs="Times New Roman"/>
          <w:sz w:val="28"/>
          <w:szCs w:val="28"/>
        </w:rPr>
        <w:t xml:space="preserve"> в </w:t>
      </w:r>
      <w:r w:rsidR="00F16810" w:rsidRPr="001A3F16">
        <w:rPr>
          <w:rFonts w:ascii="Times New Roman" w:hAnsi="Times New Roman" w:cs="Times New Roman"/>
          <w:sz w:val="28"/>
          <w:szCs w:val="28"/>
        </w:rPr>
        <w:t>договор</w:t>
      </w:r>
      <w:r w:rsidRPr="001A3F16">
        <w:rPr>
          <w:rFonts w:ascii="Times New Roman" w:hAnsi="Times New Roman" w:cs="Times New Roman"/>
          <w:sz w:val="28"/>
          <w:szCs w:val="28"/>
        </w:rPr>
        <w:t xml:space="preserve">е количество такого товара, </w:t>
      </w:r>
      <w:r w:rsidR="00810C1F">
        <w:rPr>
          <w:rFonts w:ascii="Times New Roman" w:hAnsi="Times New Roman" w:cs="Times New Roman"/>
          <w:sz w:val="28"/>
          <w:szCs w:val="28"/>
        </w:rPr>
        <w:t xml:space="preserve">объём </w:t>
      </w:r>
      <w:r w:rsidRPr="001A3F16">
        <w:rPr>
          <w:rFonts w:ascii="Times New Roman" w:hAnsi="Times New Roman" w:cs="Times New Roman"/>
          <w:sz w:val="28"/>
          <w:szCs w:val="28"/>
        </w:rPr>
        <w:t>работы, услуги.</w:t>
      </w:r>
    </w:p>
    <w:p w:rsidR="00894FD6" w:rsidRPr="001A3F16" w:rsidRDefault="00894FD6" w:rsidP="00CA76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3F16">
        <w:rPr>
          <w:rFonts w:ascii="Times New Roman" w:hAnsi="Times New Roman" w:cs="Times New Roman"/>
          <w:sz w:val="28"/>
          <w:szCs w:val="28"/>
        </w:rPr>
        <w:t>2</w:t>
      </w:r>
      <w:r w:rsidR="00D57809">
        <w:rPr>
          <w:rFonts w:ascii="Times New Roman" w:hAnsi="Times New Roman" w:cs="Times New Roman"/>
          <w:sz w:val="28"/>
          <w:szCs w:val="28"/>
        </w:rPr>
        <w:t>) о</w:t>
      </w:r>
      <w:r w:rsidRPr="001A3F16">
        <w:rPr>
          <w:rFonts w:ascii="Times New Roman" w:hAnsi="Times New Roman" w:cs="Times New Roman"/>
          <w:sz w:val="28"/>
          <w:szCs w:val="28"/>
        </w:rPr>
        <w:t xml:space="preserve"> праве по согласованию с главным распорядителем бюджетных средств, в ведомственном подчинении которого находится </w:t>
      </w:r>
      <w:r w:rsidR="00F773F1">
        <w:rPr>
          <w:rFonts w:ascii="Times New Roman" w:hAnsi="Times New Roman" w:cs="Times New Roman"/>
          <w:sz w:val="28"/>
          <w:szCs w:val="28"/>
        </w:rPr>
        <w:t>заказчик,</w:t>
      </w:r>
      <w:r w:rsidRPr="001A3F16">
        <w:rPr>
          <w:rFonts w:ascii="Times New Roman" w:hAnsi="Times New Roman" w:cs="Times New Roman"/>
          <w:sz w:val="28"/>
          <w:szCs w:val="28"/>
        </w:rPr>
        <w:t xml:space="preserve"> изменить не более чем на </w:t>
      </w:r>
      <w:r w:rsidR="004A67E4" w:rsidRPr="001A3F16">
        <w:rPr>
          <w:rFonts w:ascii="Times New Roman" w:hAnsi="Times New Roman" w:cs="Times New Roman"/>
          <w:sz w:val="28"/>
          <w:szCs w:val="28"/>
        </w:rPr>
        <w:t>тридцать</w:t>
      </w:r>
      <w:r w:rsidRPr="001A3F16">
        <w:rPr>
          <w:rFonts w:ascii="Times New Roman" w:hAnsi="Times New Roman" w:cs="Times New Roman"/>
          <w:sz w:val="28"/>
          <w:szCs w:val="28"/>
        </w:rPr>
        <w:t xml:space="preserve"> процентов предусмотренны</w:t>
      </w:r>
      <w:r w:rsidR="00810C1F">
        <w:rPr>
          <w:rFonts w:ascii="Times New Roman" w:hAnsi="Times New Roman" w:cs="Times New Roman"/>
          <w:sz w:val="28"/>
          <w:szCs w:val="28"/>
        </w:rPr>
        <w:t>е</w:t>
      </w:r>
      <w:r w:rsidRPr="001A3F16">
        <w:rPr>
          <w:rFonts w:ascii="Times New Roman" w:hAnsi="Times New Roman" w:cs="Times New Roman"/>
          <w:sz w:val="28"/>
          <w:szCs w:val="28"/>
        </w:rPr>
        <w:t xml:space="preserve"> договором </w:t>
      </w:r>
      <w:r w:rsidR="00810C1F">
        <w:rPr>
          <w:rFonts w:ascii="Times New Roman" w:hAnsi="Times New Roman" w:cs="Times New Roman"/>
          <w:sz w:val="28"/>
          <w:szCs w:val="28"/>
        </w:rPr>
        <w:t xml:space="preserve">количество </w:t>
      </w:r>
      <w:r w:rsidRPr="001A3F16">
        <w:rPr>
          <w:rFonts w:ascii="Times New Roman" w:hAnsi="Times New Roman" w:cs="Times New Roman"/>
          <w:sz w:val="28"/>
          <w:szCs w:val="28"/>
        </w:rPr>
        <w:t xml:space="preserve">товаров, </w:t>
      </w:r>
      <w:r w:rsidR="00810C1F" w:rsidRPr="001A3F16">
        <w:rPr>
          <w:rFonts w:ascii="Times New Roman" w:hAnsi="Times New Roman" w:cs="Times New Roman"/>
          <w:sz w:val="28"/>
          <w:szCs w:val="28"/>
        </w:rPr>
        <w:t xml:space="preserve">объём </w:t>
      </w:r>
      <w:r w:rsidRPr="001A3F16">
        <w:rPr>
          <w:rFonts w:ascii="Times New Roman" w:hAnsi="Times New Roman" w:cs="Times New Roman"/>
          <w:sz w:val="28"/>
          <w:szCs w:val="28"/>
        </w:rPr>
        <w:t>работ, услуг при изменении потребности в таких товарах, работах, услугах, на поставку, выполнение, оказание которых заключ</w:t>
      </w:r>
      <w:r w:rsidR="007C5958" w:rsidRPr="001A3F16">
        <w:rPr>
          <w:rFonts w:ascii="Times New Roman" w:hAnsi="Times New Roman" w:cs="Times New Roman"/>
          <w:sz w:val="28"/>
          <w:szCs w:val="28"/>
        </w:rPr>
        <w:t>ё</w:t>
      </w:r>
      <w:r w:rsidRPr="001A3F16">
        <w:rPr>
          <w:rFonts w:ascii="Times New Roman" w:hAnsi="Times New Roman" w:cs="Times New Roman"/>
          <w:sz w:val="28"/>
          <w:szCs w:val="28"/>
        </w:rPr>
        <w:t xml:space="preserve">н договор, или при выявлении потребности в дополнительном </w:t>
      </w:r>
      <w:r w:rsidR="00810C1F">
        <w:rPr>
          <w:rFonts w:ascii="Times New Roman" w:hAnsi="Times New Roman" w:cs="Times New Roman"/>
          <w:sz w:val="28"/>
          <w:szCs w:val="28"/>
        </w:rPr>
        <w:t xml:space="preserve">количестве </w:t>
      </w:r>
      <w:r w:rsidRPr="001A3F16">
        <w:rPr>
          <w:rFonts w:ascii="Times New Roman" w:hAnsi="Times New Roman" w:cs="Times New Roman"/>
          <w:sz w:val="28"/>
          <w:szCs w:val="28"/>
        </w:rPr>
        <w:t xml:space="preserve">товаров, </w:t>
      </w:r>
      <w:r w:rsidR="00810C1F" w:rsidRPr="001A3F16">
        <w:rPr>
          <w:rFonts w:ascii="Times New Roman" w:hAnsi="Times New Roman" w:cs="Times New Roman"/>
          <w:sz w:val="28"/>
          <w:szCs w:val="28"/>
        </w:rPr>
        <w:t xml:space="preserve">объёме </w:t>
      </w:r>
      <w:r w:rsidRPr="001A3F16">
        <w:rPr>
          <w:rFonts w:ascii="Times New Roman" w:hAnsi="Times New Roman" w:cs="Times New Roman"/>
          <w:sz w:val="28"/>
          <w:szCs w:val="28"/>
        </w:rPr>
        <w:t>работ, услуг, не предусмотренных договором, но</w:t>
      </w:r>
      <w:proofErr w:type="gramEnd"/>
      <w:r w:rsidRPr="001A3F16">
        <w:rPr>
          <w:rFonts w:ascii="Times New Roman" w:hAnsi="Times New Roman" w:cs="Times New Roman"/>
          <w:sz w:val="28"/>
          <w:szCs w:val="28"/>
        </w:rPr>
        <w:t xml:space="preserve"> </w:t>
      </w:r>
      <w:proofErr w:type="gramStart"/>
      <w:r w:rsidRPr="001A3F16">
        <w:rPr>
          <w:rFonts w:ascii="Times New Roman" w:hAnsi="Times New Roman" w:cs="Times New Roman"/>
          <w:sz w:val="28"/>
          <w:szCs w:val="28"/>
        </w:rPr>
        <w:t>связанных</w:t>
      </w:r>
      <w:proofErr w:type="gramEnd"/>
      <w:r w:rsidRPr="001A3F16">
        <w:rPr>
          <w:rFonts w:ascii="Times New Roman" w:hAnsi="Times New Roman" w:cs="Times New Roman"/>
          <w:sz w:val="28"/>
          <w:szCs w:val="28"/>
        </w:rPr>
        <w:t xml:space="preserve"> с работами, услугами, предусмотренными договором. Цена единицы дополнительно поставляемого товара, оказываемой услуги, выполняемой работы должна определяться как частное от деления первоначальной цены </w:t>
      </w:r>
      <w:r w:rsidR="00810C1F">
        <w:rPr>
          <w:rFonts w:ascii="Times New Roman" w:hAnsi="Times New Roman" w:cs="Times New Roman"/>
          <w:sz w:val="28"/>
          <w:szCs w:val="28"/>
        </w:rPr>
        <w:t>договора</w:t>
      </w:r>
      <w:r w:rsidRPr="001A3F16">
        <w:rPr>
          <w:rFonts w:ascii="Times New Roman" w:hAnsi="Times New Roman" w:cs="Times New Roman"/>
          <w:sz w:val="28"/>
          <w:szCs w:val="28"/>
        </w:rPr>
        <w:t xml:space="preserve"> на предусмотренн</w:t>
      </w:r>
      <w:r w:rsidR="00810C1F">
        <w:rPr>
          <w:rFonts w:ascii="Times New Roman" w:hAnsi="Times New Roman" w:cs="Times New Roman"/>
          <w:sz w:val="28"/>
          <w:szCs w:val="28"/>
        </w:rPr>
        <w:t>ые</w:t>
      </w:r>
      <w:r w:rsidRPr="001A3F16">
        <w:rPr>
          <w:rFonts w:ascii="Times New Roman" w:hAnsi="Times New Roman" w:cs="Times New Roman"/>
          <w:sz w:val="28"/>
          <w:szCs w:val="28"/>
        </w:rPr>
        <w:t xml:space="preserve"> в </w:t>
      </w:r>
      <w:r w:rsidR="00810C1F">
        <w:rPr>
          <w:rFonts w:ascii="Times New Roman" w:hAnsi="Times New Roman" w:cs="Times New Roman"/>
          <w:sz w:val="28"/>
          <w:szCs w:val="28"/>
        </w:rPr>
        <w:t>договоре</w:t>
      </w:r>
      <w:r w:rsidRPr="001A3F16">
        <w:rPr>
          <w:rFonts w:ascii="Times New Roman" w:hAnsi="Times New Roman" w:cs="Times New Roman"/>
          <w:sz w:val="28"/>
          <w:szCs w:val="28"/>
        </w:rPr>
        <w:t xml:space="preserve"> количество такого товара,</w:t>
      </w:r>
      <w:r w:rsidR="00810C1F">
        <w:rPr>
          <w:rFonts w:ascii="Times New Roman" w:hAnsi="Times New Roman" w:cs="Times New Roman"/>
          <w:sz w:val="28"/>
          <w:szCs w:val="28"/>
        </w:rPr>
        <w:t xml:space="preserve"> объём</w:t>
      </w:r>
      <w:r w:rsidRPr="001A3F16">
        <w:rPr>
          <w:rFonts w:ascii="Times New Roman" w:hAnsi="Times New Roman" w:cs="Times New Roman"/>
          <w:sz w:val="28"/>
          <w:szCs w:val="28"/>
        </w:rPr>
        <w:t xml:space="preserve"> работы, услуги.</w:t>
      </w:r>
    </w:p>
    <w:p w:rsidR="00C57641" w:rsidRDefault="00894FD6" w:rsidP="004C6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A3F16">
        <w:rPr>
          <w:rFonts w:ascii="Times New Roman" w:hAnsi="Times New Roman" w:cs="Times New Roman"/>
          <w:sz w:val="28"/>
          <w:szCs w:val="28"/>
        </w:rPr>
        <w:t>3</w:t>
      </w:r>
      <w:r w:rsidR="00F773F1">
        <w:rPr>
          <w:rFonts w:ascii="Times New Roman" w:hAnsi="Times New Roman" w:cs="Times New Roman"/>
          <w:sz w:val="28"/>
          <w:szCs w:val="28"/>
        </w:rPr>
        <w:t>) о</w:t>
      </w:r>
      <w:r w:rsidRPr="001A3F16">
        <w:rPr>
          <w:rFonts w:ascii="Times New Roman" w:hAnsi="Times New Roman" w:cs="Times New Roman"/>
          <w:sz w:val="28"/>
          <w:szCs w:val="28"/>
        </w:rPr>
        <w:t>б условиях и порядке расторжения договора 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w:t>
      </w:r>
      <w:r w:rsidR="00F773F1">
        <w:rPr>
          <w:rFonts w:ascii="Times New Roman" w:hAnsi="Times New Roman" w:cs="Times New Roman"/>
          <w:sz w:val="28"/>
          <w:szCs w:val="28"/>
        </w:rPr>
        <w:t>ё</w:t>
      </w:r>
      <w:r w:rsidRPr="001A3F16">
        <w:rPr>
          <w:rFonts w:ascii="Times New Roman" w:hAnsi="Times New Roman" w:cs="Times New Roman"/>
          <w:sz w:val="28"/>
          <w:szCs w:val="28"/>
        </w:rPr>
        <w:t xml:space="preserve">м соответствии установленным документацией </w:t>
      </w:r>
      <w:r w:rsidR="00F773F1">
        <w:rPr>
          <w:rFonts w:ascii="Times New Roman" w:hAnsi="Times New Roman" w:cs="Times New Roman"/>
          <w:sz w:val="28"/>
          <w:szCs w:val="28"/>
        </w:rPr>
        <w:t xml:space="preserve">о закупке </w:t>
      </w:r>
      <w:r w:rsidRPr="001A3F16">
        <w:rPr>
          <w:rFonts w:ascii="Times New Roman" w:hAnsi="Times New Roman" w:cs="Times New Roman"/>
          <w:sz w:val="28"/>
          <w:szCs w:val="28"/>
        </w:rPr>
        <w:t>требованиям.</w:t>
      </w:r>
    </w:p>
    <w:p w:rsidR="004426E1" w:rsidRPr="001A3F16" w:rsidRDefault="004426E1" w:rsidP="00442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______________</w:t>
      </w:r>
    </w:p>
    <w:sectPr w:rsidR="004426E1" w:rsidRPr="001A3F16" w:rsidSect="001A3F16">
      <w:headerReference w:type="defaul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CA" w:rsidRDefault="00C012CA" w:rsidP="00A70E31">
      <w:pPr>
        <w:spacing w:after="0" w:line="240" w:lineRule="auto"/>
      </w:pPr>
      <w:r>
        <w:separator/>
      </w:r>
    </w:p>
  </w:endnote>
  <w:endnote w:type="continuationSeparator" w:id="0">
    <w:p w:rsidR="00C012CA" w:rsidRDefault="00C012CA" w:rsidP="00A7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CA" w:rsidRDefault="00C012CA" w:rsidP="00A70E31">
      <w:pPr>
        <w:spacing w:after="0" w:line="240" w:lineRule="auto"/>
      </w:pPr>
      <w:r>
        <w:separator/>
      </w:r>
    </w:p>
  </w:footnote>
  <w:footnote w:type="continuationSeparator" w:id="0">
    <w:p w:rsidR="00C012CA" w:rsidRDefault="00C012CA" w:rsidP="00A70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15331"/>
      <w:docPartObj>
        <w:docPartGallery w:val="Page Numbers (Top of Page)"/>
        <w:docPartUnique/>
      </w:docPartObj>
    </w:sdtPr>
    <w:sdtEndPr/>
    <w:sdtContent>
      <w:p w:rsidR="00DB4929" w:rsidRPr="005C28FF" w:rsidRDefault="00DB4929" w:rsidP="005C28FF">
        <w:pPr>
          <w:pStyle w:val="af7"/>
          <w:jc w:val="center"/>
        </w:pPr>
        <w:r w:rsidRPr="005C28FF">
          <w:rPr>
            <w:rFonts w:ascii="Times New Roman" w:hAnsi="Times New Roman"/>
            <w:sz w:val="28"/>
            <w:szCs w:val="28"/>
          </w:rPr>
          <w:fldChar w:fldCharType="begin"/>
        </w:r>
        <w:r w:rsidRPr="005C28FF">
          <w:rPr>
            <w:rFonts w:ascii="Times New Roman" w:hAnsi="Times New Roman"/>
            <w:sz w:val="28"/>
            <w:szCs w:val="28"/>
          </w:rPr>
          <w:instrText>PAGE   \* MERGEFORMAT</w:instrText>
        </w:r>
        <w:r w:rsidRPr="005C28FF">
          <w:rPr>
            <w:rFonts w:ascii="Times New Roman" w:hAnsi="Times New Roman"/>
            <w:sz w:val="28"/>
            <w:szCs w:val="28"/>
          </w:rPr>
          <w:fldChar w:fldCharType="separate"/>
        </w:r>
        <w:r w:rsidR="008E7B04">
          <w:rPr>
            <w:rFonts w:ascii="Times New Roman" w:hAnsi="Times New Roman"/>
            <w:noProof/>
            <w:sz w:val="28"/>
            <w:szCs w:val="28"/>
          </w:rPr>
          <w:t>10</w:t>
        </w:r>
        <w:r w:rsidRPr="005C28FF">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36466"/>
    <w:multiLevelType w:val="hybridMultilevel"/>
    <w:tmpl w:val="9796D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07F4A"/>
    <w:multiLevelType w:val="multilevel"/>
    <w:tmpl w:val="283CCA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60447C"/>
    <w:multiLevelType w:val="hybridMultilevel"/>
    <w:tmpl w:val="B7BAE7B6"/>
    <w:lvl w:ilvl="0" w:tplc="4352F95A">
      <w:start w:val="1"/>
      <w:numFmt w:val="decimal"/>
      <w:lvlText w:val="%1."/>
      <w:lvlJc w:val="left"/>
      <w:pPr>
        <w:ind w:left="1575" w:hanging="100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711"/>
        </w:tabs>
        <w:ind w:left="1711"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0B17C66"/>
    <w:multiLevelType w:val="multilevel"/>
    <w:tmpl w:val="2CDAF250"/>
    <w:lvl w:ilvl="0">
      <w:start w:val="6"/>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E9475B"/>
    <w:multiLevelType w:val="multilevel"/>
    <w:tmpl w:val="533C9CF2"/>
    <w:lvl w:ilvl="0">
      <w:start w:val="6"/>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1754FE"/>
    <w:multiLevelType w:val="hybridMultilevel"/>
    <w:tmpl w:val="182A62F0"/>
    <w:lvl w:ilvl="0" w:tplc="BE2E75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40F52"/>
    <w:multiLevelType w:val="hybridMultilevel"/>
    <w:tmpl w:val="5DBA34A4"/>
    <w:lvl w:ilvl="0" w:tplc="D3B21254">
      <w:start w:val="1"/>
      <w:numFmt w:val="upperRoman"/>
      <w:lvlText w:val="%1."/>
      <w:lvlJc w:val="left"/>
      <w:pPr>
        <w:ind w:left="1440" w:hanging="72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1FD15AC0"/>
    <w:multiLevelType w:val="hybridMultilevel"/>
    <w:tmpl w:val="970AEB0A"/>
    <w:lvl w:ilvl="0" w:tplc="1BB8CED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B376E"/>
    <w:multiLevelType w:val="multilevel"/>
    <w:tmpl w:val="A3988A0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227112D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413215D"/>
    <w:multiLevelType w:val="hybridMultilevel"/>
    <w:tmpl w:val="31341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2390C"/>
    <w:multiLevelType w:val="hybridMultilevel"/>
    <w:tmpl w:val="398AAD50"/>
    <w:lvl w:ilvl="0" w:tplc="FF54FD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7661B06"/>
    <w:multiLevelType w:val="hybridMultilevel"/>
    <w:tmpl w:val="F3E8ADC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265BBE"/>
    <w:multiLevelType w:val="hybridMultilevel"/>
    <w:tmpl w:val="D2FA7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40083"/>
    <w:multiLevelType w:val="hybridMultilevel"/>
    <w:tmpl w:val="DEF4C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A01D1"/>
    <w:multiLevelType w:val="hybridMultilevel"/>
    <w:tmpl w:val="BEECFD88"/>
    <w:lvl w:ilvl="0" w:tplc="397824E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6E06802"/>
    <w:multiLevelType w:val="hybridMultilevel"/>
    <w:tmpl w:val="2EC47FE4"/>
    <w:lvl w:ilvl="0" w:tplc="B2F04138">
      <w:start w:val="1"/>
      <w:numFmt w:val="upperRoman"/>
      <w:lvlText w:val="%1."/>
      <w:lvlJc w:val="left"/>
      <w:pPr>
        <w:ind w:left="1440" w:hanging="720"/>
      </w:pPr>
      <w:rPr>
        <w:rFonts w:cs="Times New Roman"/>
        <w:b/>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38955F5A"/>
    <w:multiLevelType w:val="hybridMultilevel"/>
    <w:tmpl w:val="088C43CA"/>
    <w:lvl w:ilvl="0" w:tplc="D934526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A2B4C65"/>
    <w:multiLevelType w:val="hybridMultilevel"/>
    <w:tmpl w:val="952C2D6A"/>
    <w:lvl w:ilvl="0" w:tplc="167CD504">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CFF3E71"/>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4CE4B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4CE6848"/>
    <w:multiLevelType w:val="hybridMultilevel"/>
    <w:tmpl w:val="94A4F64C"/>
    <w:lvl w:ilvl="0" w:tplc="EDE03C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7E7660"/>
    <w:multiLevelType w:val="hybridMultilevel"/>
    <w:tmpl w:val="A5DEC784"/>
    <w:lvl w:ilvl="0" w:tplc="B7886F90">
      <w:start w:val="1"/>
      <w:numFmt w:val="upperRoman"/>
      <w:lvlText w:val="%1."/>
      <w:lvlJc w:val="left"/>
      <w:pPr>
        <w:ind w:left="1440" w:hanging="72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4D07476C"/>
    <w:multiLevelType w:val="hybridMultilevel"/>
    <w:tmpl w:val="3FD42128"/>
    <w:lvl w:ilvl="0" w:tplc="F132AD7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CD62EF"/>
    <w:multiLevelType w:val="hybridMultilevel"/>
    <w:tmpl w:val="DA383D74"/>
    <w:lvl w:ilvl="0" w:tplc="0032E81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911E84"/>
    <w:multiLevelType w:val="multilevel"/>
    <w:tmpl w:val="64EAC84E"/>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4E31F0B"/>
    <w:multiLevelType w:val="multilevel"/>
    <w:tmpl w:val="1218626C"/>
    <w:lvl w:ilvl="0">
      <w:start w:val="1"/>
      <w:numFmt w:val="decimal"/>
      <w:lvlText w:val="%1."/>
      <w:lvlJc w:val="left"/>
      <w:pPr>
        <w:ind w:left="615" w:hanging="61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0">
    <w:nsid w:val="67091B89"/>
    <w:multiLevelType w:val="hybridMultilevel"/>
    <w:tmpl w:val="CA804EC6"/>
    <w:lvl w:ilvl="0" w:tplc="91B07C64">
      <w:start w:val="1"/>
      <w:numFmt w:val="decimal"/>
      <w:lvlText w:val="%1."/>
      <w:lvlJc w:val="left"/>
      <w:pPr>
        <w:ind w:left="1452" w:hanging="88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F7232F0"/>
    <w:multiLevelType w:val="hybridMultilevel"/>
    <w:tmpl w:val="6CE85C50"/>
    <w:lvl w:ilvl="0" w:tplc="B7886F90">
      <w:start w:val="1"/>
      <w:numFmt w:val="upperRoman"/>
      <w:lvlText w:val="%1."/>
      <w:lvlJc w:val="left"/>
      <w:pPr>
        <w:ind w:left="1440" w:hanging="72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1E705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F5F218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0"/>
  </w:num>
  <w:num w:numId="3">
    <w:abstractNumId w:val="1"/>
  </w:num>
  <w:num w:numId="4">
    <w:abstractNumId w:val="14"/>
  </w:num>
  <w:num w:numId="5">
    <w:abstractNumId w:val="13"/>
  </w:num>
  <w:num w:numId="6">
    <w:abstractNumId w:val="30"/>
  </w:num>
  <w:num w:numId="7">
    <w:abstractNumId w:val="21"/>
  </w:num>
  <w:num w:numId="8">
    <w:abstractNumId w:val="16"/>
  </w:num>
  <w:num w:numId="9">
    <w:abstractNumId w:val="24"/>
  </w:num>
  <w:num w:numId="10">
    <w:abstractNumId w:val="17"/>
  </w:num>
  <w:num w:numId="11">
    <w:abstractNumId w:val="8"/>
  </w:num>
  <w:num w:numId="12">
    <w:abstractNumId w:val="26"/>
  </w:num>
  <w:num w:numId="13">
    <w:abstractNumId w:val="10"/>
  </w:num>
  <w:num w:numId="14">
    <w:abstractNumId w:val="20"/>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22"/>
  </w:num>
  <w:num w:numId="20">
    <w:abstractNumId w:val="3"/>
  </w:num>
  <w:num w:numId="21">
    <w:abstractNumId w:val="32"/>
  </w:num>
  <w:num w:numId="22">
    <w:abstractNumId w:val="2"/>
  </w:num>
  <w:num w:numId="23">
    <w:abstractNumId w:val="35"/>
  </w:num>
  <w:num w:numId="24">
    <w:abstractNumId w:val="34"/>
  </w:num>
  <w:num w:numId="25">
    <w:abstractNumId w:val="23"/>
  </w:num>
  <w:num w:numId="26">
    <w:abstractNumId w:val="7"/>
  </w:num>
  <w:num w:numId="27">
    <w:abstractNumId w:val="6"/>
  </w:num>
  <w:num w:numId="28">
    <w:abstractNumId w:val="12"/>
  </w:num>
  <w:num w:numId="29">
    <w:abstractNumId w:val="33"/>
  </w:num>
  <w:num w:numId="30">
    <w:abstractNumId w:val="28"/>
  </w:num>
  <w:num w:numId="31">
    <w:abstractNumId w:val="15"/>
  </w:num>
  <w:num w:numId="32">
    <w:abstractNumId w:val="18"/>
  </w:num>
  <w:num w:numId="33">
    <w:abstractNumId w:val="27"/>
  </w:num>
  <w:num w:numId="34">
    <w:abstractNumId w:val="9"/>
  </w:num>
  <w:num w:numId="35">
    <w:abstractNumId w:val="9"/>
  </w:num>
  <w:num w:numId="36">
    <w:abstractNumId w:val="31"/>
  </w:num>
  <w:num w:numId="37">
    <w:abstractNumId w:val="2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C6"/>
    <w:rsid w:val="0000727C"/>
    <w:rsid w:val="00015079"/>
    <w:rsid w:val="00015721"/>
    <w:rsid w:val="00026162"/>
    <w:rsid w:val="00026813"/>
    <w:rsid w:val="000274DB"/>
    <w:rsid w:val="00034736"/>
    <w:rsid w:val="00037B77"/>
    <w:rsid w:val="00051688"/>
    <w:rsid w:val="000520AF"/>
    <w:rsid w:val="00052F10"/>
    <w:rsid w:val="000536AB"/>
    <w:rsid w:val="000567BF"/>
    <w:rsid w:val="00057BD5"/>
    <w:rsid w:val="000614CA"/>
    <w:rsid w:val="00065F55"/>
    <w:rsid w:val="00093B97"/>
    <w:rsid w:val="000C2524"/>
    <w:rsid w:val="000C7867"/>
    <w:rsid w:val="000D2FF7"/>
    <w:rsid w:val="000D6709"/>
    <w:rsid w:val="000E2133"/>
    <w:rsid w:val="000E2AF4"/>
    <w:rsid w:val="000F1C9B"/>
    <w:rsid w:val="001042B1"/>
    <w:rsid w:val="00120FC5"/>
    <w:rsid w:val="0012292E"/>
    <w:rsid w:val="001238ED"/>
    <w:rsid w:val="00130D72"/>
    <w:rsid w:val="00136D5F"/>
    <w:rsid w:val="00141437"/>
    <w:rsid w:val="00144E6D"/>
    <w:rsid w:val="0014693B"/>
    <w:rsid w:val="00152B58"/>
    <w:rsid w:val="00157C30"/>
    <w:rsid w:val="00162E51"/>
    <w:rsid w:val="00166A86"/>
    <w:rsid w:val="001738C1"/>
    <w:rsid w:val="00181EE9"/>
    <w:rsid w:val="0018549D"/>
    <w:rsid w:val="00192B59"/>
    <w:rsid w:val="001939FB"/>
    <w:rsid w:val="00194706"/>
    <w:rsid w:val="0019767A"/>
    <w:rsid w:val="00197CE1"/>
    <w:rsid w:val="00197D07"/>
    <w:rsid w:val="001A3AE4"/>
    <w:rsid w:val="001A3F16"/>
    <w:rsid w:val="001B188F"/>
    <w:rsid w:val="001B55DA"/>
    <w:rsid w:val="001C7041"/>
    <w:rsid w:val="001F1DCD"/>
    <w:rsid w:val="001F30C7"/>
    <w:rsid w:val="00207F16"/>
    <w:rsid w:val="00217D2C"/>
    <w:rsid w:val="00223CD0"/>
    <w:rsid w:val="00251A84"/>
    <w:rsid w:val="00252D0C"/>
    <w:rsid w:val="00253344"/>
    <w:rsid w:val="002631AE"/>
    <w:rsid w:val="00266AB1"/>
    <w:rsid w:val="002678EA"/>
    <w:rsid w:val="00273B3C"/>
    <w:rsid w:val="002749D7"/>
    <w:rsid w:val="00280376"/>
    <w:rsid w:val="00281D7D"/>
    <w:rsid w:val="00282B48"/>
    <w:rsid w:val="00284B9E"/>
    <w:rsid w:val="0029320B"/>
    <w:rsid w:val="00296A6B"/>
    <w:rsid w:val="002A2267"/>
    <w:rsid w:val="002B36BC"/>
    <w:rsid w:val="002B76D3"/>
    <w:rsid w:val="002C4343"/>
    <w:rsid w:val="002C5F0D"/>
    <w:rsid w:val="002C7F77"/>
    <w:rsid w:val="002E1EC9"/>
    <w:rsid w:val="002F582C"/>
    <w:rsid w:val="00317AF4"/>
    <w:rsid w:val="00325216"/>
    <w:rsid w:val="003538FF"/>
    <w:rsid w:val="003579DE"/>
    <w:rsid w:val="003600F9"/>
    <w:rsid w:val="00361B90"/>
    <w:rsid w:val="00375C5B"/>
    <w:rsid w:val="00383A3B"/>
    <w:rsid w:val="00391384"/>
    <w:rsid w:val="00395906"/>
    <w:rsid w:val="00395E4B"/>
    <w:rsid w:val="0039660B"/>
    <w:rsid w:val="003B5504"/>
    <w:rsid w:val="003C3D40"/>
    <w:rsid w:val="003C7CCD"/>
    <w:rsid w:val="003D5103"/>
    <w:rsid w:val="003E0194"/>
    <w:rsid w:val="003E0DB0"/>
    <w:rsid w:val="003E2978"/>
    <w:rsid w:val="003E3FF1"/>
    <w:rsid w:val="003F1783"/>
    <w:rsid w:val="003F2770"/>
    <w:rsid w:val="003F4413"/>
    <w:rsid w:val="003F5817"/>
    <w:rsid w:val="003F60B4"/>
    <w:rsid w:val="004010CE"/>
    <w:rsid w:val="00410B48"/>
    <w:rsid w:val="004122F4"/>
    <w:rsid w:val="004312A3"/>
    <w:rsid w:val="004426E1"/>
    <w:rsid w:val="004434D9"/>
    <w:rsid w:val="00447C4F"/>
    <w:rsid w:val="0046316A"/>
    <w:rsid w:val="00473180"/>
    <w:rsid w:val="00473285"/>
    <w:rsid w:val="004919BD"/>
    <w:rsid w:val="0049284A"/>
    <w:rsid w:val="00492F0C"/>
    <w:rsid w:val="00493793"/>
    <w:rsid w:val="004A67E4"/>
    <w:rsid w:val="004A77AB"/>
    <w:rsid w:val="004C0017"/>
    <w:rsid w:val="004C67B4"/>
    <w:rsid w:val="004C79BF"/>
    <w:rsid w:val="004D1C51"/>
    <w:rsid w:val="004E0947"/>
    <w:rsid w:val="004E3B11"/>
    <w:rsid w:val="004F0D66"/>
    <w:rsid w:val="004F460A"/>
    <w:rsid w:val="004F4AC1"/>
    <w:rsid w:val="004F572D"/>
    <w:rsid w:val="004F6074"/>
    <w:rsid w:val="004F6215"/>
    <w:rsid w:val="00500BF2"/>
    <w:rsid w:val="005131E5"/>
    <w:rsid w:val="00516F8D"/>
    <w:rsid w:val="00521F00"/>
    <w:rsid w:val="0052665D"/>
    <w:rsid w:val="00546D86"/>
    <w:rsid w:val="005506E4"/>
    <w:rsid w:val="005514D0"/>
    <w:rsid w:val="00551FDC"/>
    <w:rsid w:val="00553143"/>
    <w:rsid w:val="005818E6"/>
    <w:rsid w:val="005822C6"/>
    <w:rsid w:val="00584C46"/>
    <w:rsid w:val="00593754"/>
    <w:rsid w:val="00595D12"/>
    <w:rsid w:val="005A2FDB"/>
    <w:rsid w:val="005A3C0B"/>
    <w:rsid w:val="005B14B7"/>
    <w:rsid w:val="005B158C"/>
    <w:rsid w:val="005C28FF"/>
    <w:rsid w:val="005C62A7"/>
    <w:rsid w:val="005E1966"/>
    <w:rsid w:val="005E27D0"/>
    <w:rsid w:val="005F1F75"/>
    <w:rsid w:val="005F3270"/>
    <w:rsid w:val="0060734D"/>
    <w:rsid w:val="00616714"/>
    <w:rsid w:val="006215F1"/>
    <w:rsid w:val="00625F5B"/>
    <w:rsid w:val="00633257"/>
    <w:rsid w:val="00637765"/>
    <w:rsid w:val="0063788A"/>
    <w:rsid w:val="00647AA7"/>
    <w:rsid w:val="00652C2B"/>
    <w:rsid w:val="00654EC0"/>
    <w:rsid w:val="00657B57"/>
    <w:rsid w:val="006670FE"/>
    <w:rsid w:val="00681F82"/>
    <w:rsid w:val="00691563"/>
    <w:rsid w:val="00694F14"/>
    <w:rsid w:val="0069692B"/>
    <w:rsid w:val="006A6226"/>
    <w:rsid w:val="006C4489"/>
    <w:rsid w:val="006E157A"/>
    <w:rsid w:val="006E17CA"/>
    <w:rsid w:val="006F2668"/>
    <w:rsid w:val="007000E5"/>
    <w:rsid w:val="007004AC"/>
    <w:rsid w:val="00701D91"/>
    <w:rsid w:val="007068D0"/>
    <w:rsid w:val="00706ADD"/>
    <w:rsid w:val="00706FBC"/>
    <w:rsid w:val="00712D44"/>
    <w:rsid w:val="0072032F"/>
    <w:rsid w:val="00724D4C"/>
    <w:rsid w:val="00725A8E"/>
    <w:rsid w:val="00727804"/>
    <w:rsid w:val="00744B3E"/>
    <w:rsid w:val="007619BD"/>
    <w:rsid w:val="00764695"/>
    <w:rsid w:val="00765C7A"/>
    <w:rsid w:val="007731BE"/>
    <w:rsid w:val="0077341C"/>
    <w:rsid w:val="007751B2"/>
    <w:rsid w:val="00780E67"/>
    <w:rsid w:val="007B2004"/>
    <w:rsid w:val="007C5896"/>
    <w:rsid w:val="007C5958"/>
    <w:rsid w:val="007C6310"/>
    <w:rsid w:val="007C64EB"/>
    <w:rsid w:val="007E0136"/>
    <w:rsid w:val="0080056A"/>
    <w:rsid w:val="008051C0"/>
    <w:rsid w:val="00810074"/>
    <w:rsid w:val="00810C1F"/>
    <w:rsid w:val="00812670"/>
    <w:rsid w:val="00823110"/>
    <w:rsid w:val="0082702B"/>
    <w:rsid w:val="008452C7"/>
    <w:rsid w:val="0085557A"/>
    <w:rsid w:val="008638CF"/>
    <w:rsid w:val="0086652F"/>
    <w:rsid w:val="008703E3"/>
    <w:rsid w:val="00874490"/>
    <w:rsid w:val="008801B8"/>
    <w:rsid w:val="00894FD6"/>
    <w:rsid w:val="00895299"/>
    <w:rsid w:val="008A1517"/>
    <w:rsid w:val="008A7F23"/>
    <w:rsid w:val="008B11BE"/>
    <w:rsid w:val="008B562F"/>
    <w:rsid w:val="008B62C0"/>
    <w:rsid w:val="008B6525"/>
    <w:rsid w:val="008C7DAD"/>
    <w:rsid w:val="008D2CE5"/>
    <w:rsid w:val="008D2E12"/>
    <w:rsid w:val="008D3E44"/>
    <w:rsid w:val="008D5605"/>
    <w:rsid w:val="008D58F1"/>
    <w:rsid w:val="008E0591"/>
    <w:rsid w:val="008E0726"/>
    <w:rsid w:val="008E19C3"/>
    <w:rsid w:val="008E3936"/>
    <w:rsid w:val="008E6513"/>
    <w:rsid w:val="008E7B04"/>
    <w:rsid w:val="008F3BC8"/>
    <w:rsid w:val="008F4A92"/>
    <w:rsid w:val="008F77FE"/>
    <w:rsid w:val="008F7C40"/>
    <w:rsid w:val="00900BC4"/>
    <w:rsid w:val="00907B20"/>
    <w:rsid w:val="00911328"/>
    <w:rsid w:val="0091554A"/>
    <w:rsid w:val="0092402D"/>
    <w:rsid w:val="009246B4"/>
    <w:rsid w:val="009301A7"/>
    <w:rsid w:val="009347D5"/>
    <w:rsid w:val="00945465"/>
    <w:rsid w:val="00946862"/>
    <w:rsid w:val="009573DE"/>
    <w:rsid w:val="00961EBE"/>
    <w:rsid w:val="0096271C"/>
    <w:rsid w:val="00963AEB"/>
    <w:rsid w:val="0097054C"/>
    <w:rsid w:val="00976593"/>
    <w:rsid w:val="00985736"/>
    <w:rsid w:val="00987EF8"/>
    <w:rsid w:val="0099751E"/>
    <w:rsid w:val="009A3434"/>
    <w:rsid w:val="009A686C"/>
    <w:rsid w:val="009B1FDF"/>
    <w:rsid w:val="009B589E"/>
    <w:rsid w:val="009B6F65"/>
    <w:rsid w:val="009D7CF4"/>
    <w:rsid w:val="009E4B29"/>
    <w:rsid w:val="009E55AE"/>
    <w:rsid w:val="009E7D41"/>
    <w:rsid w:val="009F2626"/>
    <w:rsid w:val="009F34E2"/>
    <w:rsid w:val="00A04781"/>
    <w:rsid w:val="00A077C7"/>
    <w:rsid w:val="00A12731"/>
    <w:rsid w:val="00A2263B"/>
    <w:rsid w:val="00A2624B"/>
    <w:rsid w:val="00A33BE7"/>
    <w:rsid w:val="00A4047A"/>
    <w:rsid w:val="00A41087"/>
    <w:rsid w:val="00A506E1"/>
    <w:rsid w:val="00A51FC3"/>
    <w:rsid w:val="00A526B2"/>
    <w:rsid w:val="00A70E31"/>
    <w:rsid w:val="00A74F4E"/>
    <w:rsid w:val="00A752F0"/>
    <w:rsid w:val="00A76819"/>
    <w:rsid w:val="00A831DB"/>
    <w:rsid w:val="00A876C5"/>
    <w:rsid w:val="00A9183B"/>
    <w:rsid w:val="00AA00EA"/>
    <w:rsid w:val="00AA2515"/>
    <w:rsid w:val="00AC117C"/>
    <w:rsid w:val="00AC55AD"/>
    <w:rsid w:val="00AF60CF"/>
    <w:rsid w:val="00AF70DF"/>
    <w:rsid w:val="00B04E15"/>
    <w:rsid w:val="00B07EC0"/>
    <w:rsid w:val="00B15880"/>
    <w:rsid w:val="00B17D37"/>
    <w:rsid w:val="00B2442D"/>
    <w:rsid w:val="00B320F4"/>
    <w:rsid w:val="00B40545"/>
    <w:rsid w:val="00B410A8"/>
    <w:rsid w:val="00B552AC"/>
    <w:rsid w:val="00B6242A"/>
    <w:rsid w:val="00B739AA"/>
    <w:rsid w:val="00B82029"/>
    <w:rsid w:val="00B85E91"/>
    <w:rsid w:val="00B90189"/>
    <w:rsid w:val="00B91D9E"/>
    <w:rsid w:val="00B960A8"/>
    <w:rsid w:val="00BA1449"/>
    <w:rsid w:val="00BA2FC4"/>
    <w:rsid w:val="00BA4507"/>
    <w:rsid w:val="00BA4DEE"/>
    <w:rsid w:val="00BA67ED"/>
    <w:rsid w:val="00BC1D07"/>
    <w:rsid w:val="00BC6895"/>
    <w:rsid w:val="00BD5530"/>
    <w:rsid w:val="00BF3BD9"/>
    <w:rsid w:val="00BF5FF1"/>
    <w:rsid w:val="00BF7FAF"/>
    <w:rsid w:val="00C012CA"/>
    <w:rsid w:val="00C03994"/>
    <w:rsid w:val="00C06D28"/>
    <w:rsid w:val="00C06FB0"/>
    <w:rsid w:val="00C31293"/>
    <w:rsid w:val="00C352EE"/>
    <w:rsid w:val="00C472C4"/>
    <w:rsid w:val="00C50AE0"/>
    <w:rsid w:val="00C52879"/>
    <w:rsid w:val="00C55F5D"/>
    <w:rsid w:val="00C57641"/>
    <w:rsid w:val="00C661D0"/>
    <w:rsid w:val="00C676B5"/>
    <w:rsid w:val="00C72C81"/>
    <w:rsid w:val="00C800B6"/>
    <w:rsid w:val="00C84F76"/>
    <w:rsid w:val="00C85AAE"/>
    <w:rsid w:val="00CA0411"/>
    <w:rsid w:val="00CA7614"/>
    <w:rsid w:val="00CB1869"/>
    <w:rsid w:val="00CC0BB7"/>
    <w:rsid w:val="00CC0E0F"/>
    <w:rsid w:val="00CC4A09"/>
    <w:rsid w:val="00CC5B48"/>
    <w:rsid w:val="00CD45EB"/>
    <w:rsid w:val="00CE0B15"/>
    <w:rsid w:val="00CE29EF"/>
    <w:rsid w:val="00CF32CF"/>
    <w:rsid w:val="00CF34A3"/>
    <w:rsid w:val="00CF504A"/>
    <w:rsid w:val="00CF52F7"/>
    <w:rsid w:val="00CF627E"/>
    <w:rsid w:val="00CF7002"/>
    <w:rsid w:val="00D01437"/>
    <w:rsid w:val="00D06B50"/>
    <w:rsid w:val="00D0741A"/>
    <w:rsid w:val="00D15337"/>
    <w:rsid w:val="00D17126"/>
    <w:rsid w:val="00D2073E"/>
    <w:rsid w:val="00D229C2"/>
    <w:rsid w:val="00D3146D"/>
    <w:rsid w:val="00D35674"/>
    <w:rsid w:val="00D4040A"/>
    <w:rsid w:val="00D40D0F"/>
    <w:rsid w:val="00D42FC8"/>
    <w:rsid w:val="00D527DE"/>
    <w:rsid w:val="00D57809"/>
    <w:rsid w:val="00D6204A"/>
    <w:rsid w:val="00D767AB"/>
    <w:rsid w:val="00D80577"/>
    <w:rsid w:val="00D83922"/>
    <w:rsid w:val="00D85113"/>
    <w:rsid w:val="00D87434"/>
    <w:rsid w:val="00D90C95"/>
    <w:rsid w:val="00D9470E"/>
    <w:rsid w:val="00D9669A"/>
    <w:rsid w:val="00DA2DA9"/>
    <w:rsid w:val="00DA54CC"/>
    <w:rsid w:val="00DA570B"/>
    <w:rsid w:val="00DA6A33"/>
    <w:rsid w:val="00DB4929"/>
    <w:rsid w:val="00DB5053"/>
    <w:rsid w:val="00DC291A"/>
    <w:rsid w:val="00DC5ACE"/>
    <w:rsid w:val="00DD1025"/>
    <w:rsid w:val="00DD781E"/>
    <w:rsid w:val="00DE212A"/>
    <w:rsid w:val="00DE5C7C"/>
    <w:rsid w:val="00DE67D5"/>
    <w:rsid w:val="00DF0BC9"/>
    <w:rsid w:val="00DF21E0"/>
    <w:rsid w:val="00E13A62"/>
    <w:rsid w:val="00E144BD"/>
    <w:rsid w:val="00E169D8"/>
    <w:rsid w:val="00E22290"/>
    <w:rsid w:val="00E2361B"/>
    <w:rsid w:val="00E25F10"/>
    <w:rsid w:val="00E31550"/>
    <w:rsid w:val="00E3744B"/>
    <w:rsid w:val="00E5040A"/>
    <w:rsid w:val="00E53120"/>
    <w:rsid w:val="00E61EBC"/>
    <w:rsid w:val="00E62EE7"/>
    <w:rsid w:val="00E6517E"/>
    <w:rsid w:val="00E7014A"/>
    <w:rsid w:val="00E76853"/>
    <w:rsid w:val="00E77DCB"/>
    <w:rsid w:val="00E8249F"/>
    <w:rsid w:val="00E87B96"/>
    <w:rsid w:val="00E9256A"/>
    <w:rsid w:val="00EA0EE4"/>
    <w:rsid w:val="00EA2BA3"/>
    <w:rsid w:val="00EA3EFD"/>
    <w:rsid w:val="00EB2522"/>
    <w:rsid w:val="00EB46CB"/>
    <w:rsid w:val="00EC3F6C"/>
    <w:rsid w:val="00ED54F5"/>
    <w:rsid w:val="00EE28CA"/>
    <w:rsid w:val="00EF397F"/>
    <w:rsid w:val="00EF547E"/>
    <w:rsid w:val="00F01A36"/>
    <w:rsid w:val="00F03396"/>
    <w:rsid w:val="00F07524"/>
    <w:rsid w:val="00F12278"/>
    <w:rsid w:val="00F12369"/>
    <w:rsid w:val="00F16810"/>
    <w:rsid w:val="00F260EE"/>
    <w:rsid w:val="00F27F37"/>
    <w:rsid w:val="00F36B03"/>
    <w:rsid w:val="00F46898"/>
    <w:rsid w:val="00F47291"/>
    <w:rsid w:val="00F5523A"/>
    <w:rsid w:val="00F642B7"/>
    <w:rsid w:val="00F70101"/>
    <w:rsid w:val="00F7367F"/>
    <w:rsid w:val="00F75989"/>
    <w:rsid w:val="00F7713B"/>
    <w:rsid w:val="00F773F1"/>
    <w:rsid w:val="00F77F1D"/>
    <w:rsid w:val="00F80746"/>
    <w:rsid w:val="00F828E3"/>
    <w:rsid w:val="00F867A6"/>
    <w:rsid w:val="00F961B8"/>
    <w:rsid w:val="00F966FF"/>
    <w:rsid w:val="00FA0680"/>
    <w:rsid w:val="00FA785E"/>
    <w:rsid w:val="00FB1487"/>
    <w:rsid w:val="00FB2B7A"/>
    <w:rsid w:val="00FB3D4A"/>
    <w:rsid w:val="00FB40C4"/>
    <w:rsid w:val="00FB54F7"/>
    <w:rsid w:val="00FC02BD"/>
    <w:rsid w:val="00FE1C50"/>
    <w:rsid w:val="00FE3586"/>
    <w:rsid w:val="00FE3A1F"/>
    <w:rsid w:val="00FE40E7"/>
    <w:rsid w:val="00FE6791"/>
    <w:rsid w:val="00FF4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7C"/>
  </w:style>
  <w:style w:type="paragraph" w:styleId="3">
    <w:name w:val="heading 3"/>
    <w:basedOn w:val="a"/>
    <w:next w:val="a"/>
    <w:link w:val="30"/>
    <w:qFormat/>
    <w:rsid w:val="00E31550"/>
    <w:pPr>
      <w:keepNext/>
      <w:widowControl w:val="0"/>
      <w:numPr>
        <w:ilvl w:val="2"/>
        <w:numId w:val="2"/>
      </w:numPr>
      <w:suppressAutoHyphens/>
      <w:spacing w:after="0" w:line="240" w:lineRule="auto"/>
      <w:outlineLvl w:val="2"/>
    </w:pPr>
    <w:rPr>
      <w:rFonts w:ascii="Times New Roman" w:eastAsia="Lucida Sans Unicode" w:hAnsi="Times New Roman" w:cs="Tahoma"/>
      <w:sz w:val="28"/>
      <w:szCs w:val="24"/>
      <w:lang w:eastAsia="ru-RU" w:bidi="ru-RU"/>
    </w:rPr>
  </w:style>
  <w:style w:type="paragraph" w:styleId="4">
    <w:name w:val="heading 4"/>
    <w:basedOn w:val="a"/>
    <w:next w:val="a"/>
    <w:link w:val="40"/>
    <w:qFormat/>
    <w:rsid w:val="00E31550"/>
    <w:pPr>
      <w:keepNext/>
      <w:widowControl w:val="0"/>
      <w:numPr>
        <w:ilvl w:val="3"/>
        <w:numId w:val="2"/>
      </w:numPr>
      <w:suppressAutoHyphens/>
      <w:spacing w:after="0" w:line="240" w:lineRule="auto"/>
      <w:ind w:firstLine="708"/>
      <w:outlineLvl w:val="3"/>
    </w:pPr>
    <w:rPr>
      <w:rFonts w:ascii="Times New Roman" w:eastAsia="Lucida Sans Unicode" w:hAnsi="Times New Roman" w:cs="Tahoma"/>
      <w:sz w:val="28"/>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1550"/>
    <w:rPr>
      <w:rFonts w:ascii="Times New Roman" w:eastAsia="Lucida Sans Unicode" w:hAnsi="Times New Roman" w:cs="Tahoma"/>
      <w:sz w:val="28"/>
      <w:szCs w:val="24"/>
      <w:lang w:eastAsia="ru-RU" w:bidi="ru-RU"/>
    </w:rPr>
  </w:style>
  <w:style w:type="character" w:customStyle="1" w:styleId="40">
    <w:name w:val="Заголовок 4 Знак"/>
    <w:basedOn w:val="a0"/>
    <w:link w:val="4"/>
    <w:rsid w:val="00E31550"/>
    <w:rPr>
      <w:rFonts w:ascii="Times New Roman" w:eastAsia="Lucida Sans Unicode" w:hAnsi="Times New Roman" w:cs="Tahoma"/>
      <w:sz w:val="28"/>
      <w:szCs w:val="24"/>
      <w:lang w:eastAsia="ru-RU" w:bidi="ru-RU"/>
    </w:rPr>
  </w:style>
  <w:style w:type="table" w:styleId="a3">
    <w:name w:val="Table Grid"/>
    <w:basedOn w:val="a1"/>
    <w:uiPriority w:val="59"/>
    <w:rsid w:val="00166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24D4C"/>
    <w:pPr>
      <w:ind w:left="720"/>
      <w:contextualSpacing/>
    </w:pPr>
  </w:style>
  <w:style w:type="character" w:styleId="a5">
    <w:name w:val="annotation reference"/>
    <w:basedOn w:val="a0"/>
    <w:uiPriority w:val="99"/>
    <w:semiHidden/>
    <w:unhideWhenUsed/>
    <w:rsid w:val="0091554A"/>
    <w:rPr>
      <w:sz w:val="16"/>
      <w:szCs w:val="16"/>
    </w:rPr>
  </w:style>
  <w:style w:type="paragraph" w:styleId="a6">
    <w:name w:val="annotation text"/>
    <w:basedOn w:val="a"/>
    <w:link w:val="a7"/>
    <w:uiPriority w:val="99"/>
    <w:semiHidden/>
    <w:unhideWhenUsed/>
    <w:rsid w:val="0091554A"/>
    <w:pPr>
      <w:spacing w:line="240" w:lineRule="auto"/>
    </w:pPr>
    <w:rPr>
      <w:sz w:val="20"/>
      <w:szCs w:val="20"/>
    </w:rPr>
  </w:style>
  <w:style w:type="character" w:customStyle="1" w:styleId="a7">
    <w:name w:val="Текст примечания Знак"/>
    <w:basedOn w:val="a0"/>
    <w:link w:val="a6"/>
    <w:uiPriority w:val="99"/>
    <w:semiHidden/>
    <w:rsid w:val="0091554A"/>
    <w:rPr>
      <w:sz w:val="20"/>
      <w:szCs w:val="20"/>
    </w:rPr>
  </w:style>
  <w:style w:type="paragraph" w:styleId="a8">
    <w:name w:val="annotation subject"/>
    <w:basedOn w:val="a6"/>
    <w:next w:val="a6"/>
    <w:link w:val="a9"/>
    <w:uiPriority w:val="99"/>
    <w:semiHidden/>
    <w:unhideWhenUsed/>
    <w:rsid w:val="0091554A"/>
    <w:rPr>
      <w:b/>
      <w:bCs/>
    </w:rPr>
  </w:style>
  <w:style w:type="character" w:customStyle="1" w:styleId="a9">
    <w:name w:val="Тема примечания Знак"/>
    <w:basedOn w:val="a7"/>
    <w:link w:val="a8"/>
    <w:uiPriority w:val="99"/>
    <w:semiHidden/>
    <w:rsid w:val="0091554A"/>
    <w:rPr>
      <w:b/>
      <w:bCs/>
      <w:sz w:val="20"/>
      <w:szCs w:val="20"/>
    </w:rPr>
  </w:style>
  <w:style w:type="paragraph" w:styleId="aa">
    <w:name w:val="Balloon Text"/>
    <w:basedOn w:val="a"/>
    <w:link w:val="ab"/>
    <w:semiHidden/>
    <w:unhideWhenUsed/>
    <w:rsid w:val="0091554A"/>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91554A"/>
    <w:rPr>
      <w:rFonts w:ascii="Tahoma" w:hAnsi="Tahoma" w:cs="Tahoma"/>
      <w:sz w:val="16"/>
      <w:szCs w:val="16"/>
    </w:rPr>
  </w:style>
  <w:style w:type="character" w:customStyle="1" w:styleId="ac">
    <w:name w:val="Символ нумерации"/>
    <w:rsid w:val="00E31550"/>
  </w:style>
  <w:style w:type="paragraph" w:styleId="ad">
    <w:name w:val="Body Text"/>
    <w:basedOn w:val="a"/>
    <w:link w:val="ae"/>
    <w:rsid w:val="00E31550"/>
    <w:pPr>
      <w:widowControl w:val="0"/>
      <w:suppressAutoHyphens/>
      <w:spacing w:after="120" w:line="240" w:lineRule="auto"/>
    </w:pPr>
    <w:rPr>
      <w:rFonts w:ascii="Times New Roman" w:eastAsia="Lucida Sans Unicode" w:hAnsi="Times New Roman" w:cs="Tahoma"/>
      <w:sz w:val="24"/>
      <w:szCs w:val="24"/>
      <w:lang w:eastAsia="ru-RU" w:bidi="ru-RU"/>
    </w:rPr>
  </w:style>
  <w:style w:type="character" w:customStyle="1" w:styleId="ae">
    <w:name w:val="Основной текст Знак"/>
    <w:basedOn w:val="a0"/>
    <w:link w:val="ad"/>
    <w:rsid w:val="00E31550"/>
    <w:rPr>
      <w:rFonts w:ascii="Times New Roman" w:eastAsia="Lucida Sans Unicode" w:hAnsi="Times New Roman" w:cs="Tahoma"/>
      <w:sz w:val="24"/>
      <w:szCs w:val="24"/>
      <w:lang w:eastAsia="ru-RU" w:bidi="ru-RU"/>
    </w:rPr>
  </w:style>
  <w:style w:type="paragraph" w:customStyle="1" w:styleId="af">
    <w:name w:val="Заголовок"/>
    <w:basedOn w:val="a"/>
    <w:next w:val="ad"/>
    <w:rsid w:val="00E31550"/>
    <w:pPr>
      <w:keepNext/>
      <w:widowControl w:val="0"/>
      <w:suppressAutoHyphens/>
      <w:spacing w:before="240" w:after="120" w:line="240" w:lineRule="auto"/>
    </w:pPr>
    <w:rPr>
      <w:rFonts w:ascii="Arial" w:eastAsia="Lucida Sans Unicode" w:hAnsi="Arial" w:cs="Tahoma"/>
      <w:sz w:val="28"/>
      <w:szCs w:val="28"/>
      <w:lang w:eastAsia="ru-RU" w:bidi="ru-RU"/>
    </w:rPr>
  </w:style>
  <w:style w:type="paragraph" w:styleId="af0">
    <w:name w:val="Title"/>
    <w:basedOn w:val="af"/>
    <w:next w:val="af1"/>
    <w:link w:val="af2"/>
    <w:qFormat/>
    <w:rsid w:val="00E31550"/>
  </w:style>
  <w:style w:type="paragraph" w:styleId="af1">
    <w:name w:val="Subtitle"/>
    <w:basedOn w:val="af"/>
    <w:next w:val="ad"/>
    <w:link w:val="af3"/>
    <w:qFormat/>
    <w:rsid w:val="00E31550"/>
    <w:pPr>
      <w:jc w:val="center"/>
    </w:pPr>
    <w:rPr>
      <w:i/>
      <w:iCs/>
    </w:rPr>
  </w:style>
  <w:style w:type="character" w:customStyle="1" w:styleId="af3">
    <w:name w:val="Подзаголовок Знак"/>
    <w:basedOn w:val="a0"/>
    <w:link w:val="af1"/>
    <w:rsid w:val="00E31550"/>
    <w:rPr>
      <w:rFonts w:ascii="Arial" w:eastAsia="Lucida Sans Unicode" w:hAnsi="Arial" w:cs="Tahoma"/>
      <w:i/>
      <w:iCs/>
      <w:sz w:val="28"/>
      <w:szCs w:val="28"/>
      <w:lang w:eastAsia="ru-RU" w:bidi="ru-RU"/>
    </w:rPr>
  </w:style>
  <w:style w:type="character" w:customStyle="1" w:styleId="af2">
    <w:name w:val="Название Знак"/>
    <w:basedOn w:val="a0"/>
    <w:link w:val="af0"/>
    <w:rsid w:val="00E31550"/>
    <w:rPr>
      <w:rFonts w:ascii="Arial" w:eastAsia="Lucida Sans Unicode" w:hAnsi="Arial" w:cs="Tahoma"/>
      <w:sz w:val="28"/>
      <w:szCs w:val="28"/>
      <w:lang w:eastAsia="ru-RU" w:bidi="ru-RU"/>
    </w:rPr>
  </w:style>
  <w:style w:type="paragraph" w:styleId="af4">
    <w:name w:val="List"/>
    <w:basedOn w:val="ad"/>
    <w:rsid w:val="00E31550"/>
  </w:style>
  <w:style w:type="paragraph" w:customStyle="1" w:styleId="1">
    <w:name w:val="Название1"/>
    <w:basedOn w:val="a"/>
    <w:rsid w:val="00E31550"/>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0">
    <w:name w:val="Указатель1"/>
    <w:basedOn w:val="a"/>
    <w:rsid w:val="00E31550"/>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FR1">
    <w:name w:val="FR1"/>
    <w:rsid w:val="00E31550"/>
    <w:pPr>
      <w:widowControl w:val="0"/>
      <w:suppressAutoHyphens/>
      <w:autoSpaceDE w:val="0"/>
      <w:spacing w:after="0" w:line="240" w:lineRule="auto"/>
      <w:jc w:val="both"/>
    </w:pPr>
    <w:rPr>
      <w:rFonts w:ascii="Times New Roman" w:eastAsia="Times New Roman" w:hAnsi="Times New Roman" w:cs="Times New Roman"/>
      <w:b/>
      <w:sz w:val="32"/>
      <w:szCs w:val="20"/>
      <w:lang w:eastAsia="ar-SA"/>
    </w:rPr>
  </w:style>
  <w:style w:type="paragraph" w:customStyle="1" w:styleId="FR2">
    <w:name w:val="FR2"/>
    <w:rsid w:val="00E31550"/>
    <w:pPr>
      <w:widowControl w:val="0"/>
      <w:suppressAutoHyphens/>
      <w:autoSpaceDE w:val="0"/>
      <w:spacing w:before="340" w:after="0" w:line="240" w:lineRule="auto"/>
      <w:ind w:left="40"/>
      <w:jc w:val="center"/>
    </w:pPr>
    <w:rPr>
      <w:rFonts w:ascii="Arial" w:eastAsia="Times New Roman" w:hAnsi="Arial" w:cs="Times New Roman"/>
      <w:b/>
      <w:sz w:val="24"/>
      <w:szCs w:val="20"/>
      <w:lang w:eastAsia="ar-SA"/>
    </w:rPr>
  </w:style>
  <w:style w:type="paragraph" w:customStyle="1" w:styleId="ConsTitle">
    <w:name w:val="ConsTitle"/>
    <w:rsid w:val="00E31550"/>
    <w:pPr>
      <w:widowControl w:val="0"/>
      <w:suppressAutoHyphens/>
      <w:spacing w:after="0" w:line="240" w:lineRule="auto"/>
      <w:ind w:right="19772"/>
    </w:pPr>
    <w:rPr>
      <w:rFonts w:ascii="Arial" w:eastAsia="Times New Roman" w:hAnsi="Arial" w:cs="Times New Roman"/>
      <w:b/>
      <w:sz w:val="16"/>
      <w:szCs w:val="20"/>
      <w:lang w:eastAsia="ar-SA"/>
    </w:rPr>
  </w:style>
  <w:style w:type="paragraph" w:styleId="af5">
    <w:name w:val="No Spacing"/>
    <w:qFormat/>
    <w:rsid w:val="00E31550"/>
    <w:pPr>
      <w:spacing w:after="0" w:line="240" w:lineRule="auto"/>
    </w:pPr>
    <w:rPr>
      <w:rFonts w:ascii="Calibri" w:eastAsia="Calibri" w:hAnsi="Calibri" w:cs="Times New Roman"/>
    </w:rPr>
  </w:style>
  <w:style w:type="paragraph" w:styleId="af6">
    <w:name w:val="Normal (Web)"/>
    <w:basedOn w:val="a"/>
    <w:uiPriority w:val="99"/>
    <w:unhideWhenUsed/>
    <w:rsid w:val="00E31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header"/>
    <w:basedOn w:val="a"/>
    <w:link w:val="af8"/>
    <w:uiPriority w:val="99"/>
    <w:unhideWhenUsed/>
    <w:rsid w:val="00E31550"/>
    <w:pPr>
      <w:tabs>
        <w:tab w:val="center" w:pos="4677"/>
        <w:tab w:val="right" w:pos="9355"/>
      </w:tabs>
    </w:pPr>
    <w:rPr>
      <w:rFonts w:ascii="Calibri" w:eastAsia="Calibri" w:hAnsi="Calibri" w:cs="Times New Roman"/>
    </w:rPr>
  </w:style>
  <w:style w:type="character" w:customStyle="1" w:styleId="af8">
    <w:name w:val="Верхний колонтитул Знак"/>
    <w:basedOn w:val="a0"/>
    <w:link w:val="af7"/>
    <w:uiPriority w:val="99"/>
    <w:rsid w:val="00E31550"/>
    <w:rPr>
      <w:rFonts w:ascii="Calibri" w:eastAsia="Calibri" w:hAnsi="Calibri" w:cs="Times New Roman"/>
    </w:rPr>
  </w:style>
  <w:style w:type="paragraph" w:styleId="af9">
    <w:name w:val="footer"/>
    <w:basedOn w:val="a"/>
    <w:link w:val="afa"/>
    <w:unhideWhenUsed/>
    <w:rsid w:val="00E31550"/>
    <w:pPr>
      <w:tabs>
        <w:tab w:val="center" w:pos="4677"/>
        <w:tab w:val="right" w:pos="9355"/>
      </w:tabs>
    </w:pPr>
    <w:rPr>
      <w:rFonts w:ascii="Calibri" w:eastAsia="Calibri" w:hAnsi="Calibri" w:cs="Times New Roman"/>
    </w:rPr>
  </w:style>
  <w:style w:type="character" w:customStyle="1" w:styleId="afa">
    <w:name w:val="Нижний колонтитул Знак"/>
    <w:basedOn w:val="a0"/>
    <w:link w:val="af9"/>
    <w:rsid w:val="00E31550"/>
    <w:rPr>
      <w:rFonts w:ascii="Calibri" w:eastAsia="Calibri" w:hAnsi="Calibri" w:cs="Times New Roman"/>
    </w:rPr>
  </w:style>
  <w:style w:type="character" w:customStyle="1" w:styleId="afb">
    <w:name w:val="Гипертекстовая ссылка"/>
    <w:rsid w:val="00E31550"/>
    <w:rPr>
      <w:color w:val="106BBE"/>
    </w:rPr>
  </w:style>
  <w:style w:type="paragraph" w:customStyle="1" w:styleId="ConsPlusNormal">
    <w:name w:val="ConsPlusNormal"/>
    <w:rsid w:val="00E315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Hyperlink"/>
    <w:unhideWhenUsed/>
    <w:rsid w:val="00E31550"/>
    <w:rPr>
      <w:color w:val="0000FF"/>
      <w:u w:val="single"/>
    </w:rPr>
  </w:style>
  <w:style w:type="character" w:customStyle="1" w:styleId="apple-converted-space">
    <w:name w:val="apple-converted-space"/>
    <w:rsid w:val="00E31550"/>
  </w:style>
  <w:style w:type="character" w:customStyle="1" w:styleId="bkimgc">
    <w:name w:val="bkimg_c"/>
    <w:rsid w:val="00E31550"/>
  </w:style>
  <w:style w:type="paragraph" w:customStyle="1" w:styleId="ConsPlusDocList">
    <w:name w:val="ConsPlusDocList"/>
    <w:next w:val="a"/>
    <w:rsid w:val="00E31550"/>
    <w:pPr>
      <w:widowControl w:val="0"/>
      <w:suppressAutoHyphens/>
      <w:autoSpaceDE w:val="0"/>
      <w:spacing w:after="0" w:line="240" w:lineRule="auto"/>
    </w:pPr>
    <w:rPr>
      <w:rFonts w:ascii="Arial" w:eastAsia="Arial" w:hAnsi="Arial" w:cs="Arial"/>
      <w:kern w:val="1"/>
      <w:sz w:val="20"/>
      <w:szCs w:val="20"/>
      <w:lang w:eastAsia="zh-CN" w:bidi="hi-IN"/>
    </w:rPr>
  </w:style>
  <w:style w:type="character" w:customStyle="1" w:styleId="afd">
    <w:name w:val="Текст сноски Знак"/>
    <w:basedOn w:val="a0"/>
    <w:link w:val="afe"/>
    <w:semiHidden/>
    <w:rsid w:val="00E31550"/>
    <w:rPr>
      <w:rFonts w:ascii="Calibri" w:eastAsia="Calibri" w:hAnsi="Calibri" w:cs="Times New Roman"/>
      <w:sz w:val="20"/>
      <w:szCs w:val="20"/>
    </w:rPr>
  </w:style>
  <w:style w:type="paragraph" w:styleId="afe">
    <w:name w:val="footnote text"/>
    <w:basedOn w:val="a"/>
    <w:link w:val="afd"/>
    <w:semiHidden/>
    <w:rsid w:val="00E31550"/>
    <w:rPr>
      <w:rFonts w:ascii="Calibri" w:eastAsia="Calibri" w:hAnsi="Calibri" w:cs="Times New Roman"/>
      <w:sz w:val="20"/>
      <w:szCs w:val="20"/>
    </w:rPr>
  </w:style>
  <w:style w:type="character" w:styleId="aff">
    <w:name w:val="page number"/>
    <w:basedOn w:val="a0"/>
    <w:rsid w:val="00E31550"/>
  </w:style>
  <w:style w:type="paragraph" w:styleId="aff0">
    <w:name w:val="Body Text Indent"/>
    <w:basedOn w:val="a"/>
    <w:link w:val="aff1"/>
    <w:uiPriority w:val="99"/>
    <w:semiHidden/>
    <w:unhideWhenUsed/>
    <w:rsid w:val="009A686C"/>
    <w:pPr>
      <w:spacing w:after="120"/>
      <w:ind w:left="283"/>
    </w:pPr>
  </w:style>
  <w:style w:type="character" w:customStyle="1" w:styleId="aff1">
    <w:name w:val="Основной текст с отступом Знак"/>
    <w:basedOn w:val="a0"/>
    <w:link w:val="aff0"/>
    <w:uiPriority w:val="99"/>
    <w:semiHidden/>
    <w:rsid w:val="009A686C"/>
  </w:style>
  <w:style w:type="paragraph" w:customStyle="1" w:styleId="ConsPlusNonformat">
    <w:name w:val="ConsPlusNonformat"/>
    <w:uiPriority w:val="99"/>
    <w:rsid w:val="00E62EE7"/>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7C"/>
  </w:style>
  <w:style w:type="paragraph" w:styleId="3">
    <w:name w:val="heading 3"/>
    <w:basedOn w:val="a"/>
    <w:next w:val="a"/>
    <w:link w:val="30"/>
    <w:qFormat/>
    <w:rsid w:val="00E31550"/>
    <w:pPr>
      <w:keepNext/>
      <w:widowControl w:val="0"/>
      <w:numPr>
        <w:ilvl w:val="2"/>
        <w:numId w:val="2"/>
      </w:numPr>
      <w:suppressAutoHyphens/>
      <w:spacing w:after="0" w:line="240" w:lineRule="auto"/>
      <w:outlineLvl w:val="2"/>
    </w:pPr>
    <w:rPr>
      <w:rFonts w:ascii="Times New Roman" w:eastAsia="Lucida Sans Unicode" w:hAnsi="Times New Roman" w:cs="Tahoma"/>
      <w:sz w:val="28"/>
      <w:szCs w:val="24"/>
      <w:lang w:eastAsia="ru-RU" w:bidi="ru-RU"/>
    </w:rPr>
  </w:style>
  <w:style w:type="paragraph" w:styleId="4">
    <w:name w:val="heading 4"/>
    <w:basedOn w:val="a"/>
    <w:next w:val="a"/>
    <w:link w:val="40"/>
    <w:qFormat/>
    <w:rsid w:val="00E31550"/>
    <w:pPr>
      <w:keepNext/>
      <w:widowControl w:val="0"/>
      <w:numPr>
        <w:ilvl w:val="3"/>
        <w:numId w:val="2"/>
      </w:numPr>
      <w:suppressAutoHyphens/>
      <w:spacing w:after="0" w:line="240" w:lineRule="auto"/>
      <w:ind w:firstLine="708"/>
      <w:outlineLvl w:val="3"/>
    </w:pPr>
    <w:rPr>
      <w:rFonts w:ascii="Times New Roman" w:eastAsia="Lucida Sans Unicode" w:hAnsi="Times New Roman" w:cs="Tahoma"/>
      <w:sz w:val="28"/>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1550"/>
    <w:rPr>
      <w:rFonts w:ascii="Times New Roman" w:eastAsia="Lucida Sans Unicode" w:hAnsi="Times New Roman" w:cs="Tahoma"/>
      <w:sz w:val="28"/>
      <w:szCs w:val="24"/>
      <w:lang w:eastAsia="ru-RU" w:bidi="ru-RU"/>
    </w:rPr>
  </w:style>
  <w:style w:type="character" w:customStyle="1" w:styleId="40">
    <w:name w:val="Заголовок 4 Знак"/>
    <w:basedOn w:val="a0"/>
    <w:link w:val="4"/>
    <w:rsid w:val="00E31550"/>
    <w:rPr>
      <w:rFonts w:ascii="Times New Roman" w:eastAsia="Lucida Sans Unicode" w:hAnsi="Times New Roman" w:cs="Tahoma"/>
      <w:sz w:val="28"/>
      <w:szCs w:val="24"/>
      <w:lang w:eastAsia="ru-RU" w:bidi="ru-RU"/>
    </w:rPr>
  </w:style>
  <w:style w:type="table" w:styleId="a3">
    <w:name w:val="Table Grid"/>
    <w:basedOn w:val="a1"/>
    <w:uiPriority w:val="59"/>
    <w:rsid w:val="00166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24D4C"/>
    <w:pPr>
      <w:ind w:left="720"/>
      <w:contextualSpacing/>
    </w:pPr>
  </w:style>
  <w:style w:type="character" w:styleId="a5">
    <w:name w:val="annotation reference"/>
    <w:basedOn w:val="a0"/>
    <w:uiPriority w:val="99"/>
    <w:semiHidden/>
    <w:unhideWhenUsed/>
    <w:rsid w:val="0091554A"/>
    <w:rPr>
      <w:sz w:val="16"/>
      <w:szCs w:val="16"/>
    </w:rPr>
  </w:style>
  <w:style w:type="paragraph" w:styleId="a6">
    <w:name w:val="annotation text"/>
    <w:basedOn w:val="a"/>
    <w:link w:val="a7"/>
    <w:uiPriority w:val="99"/>
    <w:semiHidden/>
    <w:unhideWhenUsed/>
    <w:rsid w:val="0091554A"/>
    <w:pPr>
      <w:spacing w:line="240" w:lineRule="auto"/>
    </w:pPr>
    <w:rPr>
      <w:sz w:val="20"/>
      <w:szCs w:val="20"/>
    </w:rPr>
  </w:style>
  <w:style w:type="character" w:customStyle="1" w:styleId="a7">
    <w:name w:val="Текст примечания Знак"/>
    <w:basedOn w:val="a0"/>
    <w:link w:val="a6"/>
    <w:uiPriority w:val="99"/>
    <w:semiHidden/>
    <w:rsid w:val="0091554A"/>
    <w:rPr>
      <w:sz w:val="20"/>
      <w:szCs w:val="20"/>
    </w:rPr>
  </w:style>
  <w:style w:type="paragraph" w:styleId="a8">
    <w:name w:val="annotation subject"/>
    <w:basedOn w:val="a6"/>
    <w:next w:val="a6"/>
    <w:link w:val="a9"/>
    <w:uiPriority w:val="99"/>
    <w:semiHidden/>
    <w:unhideWhenUsed/>
    <w:rsid w:val="0091554A"/>
    <w:rPr>
      <w:b/>
      <w:bCs/>
    </w:rPr>
  </w:style>
  <w:style w:type="character" w:customStyle="1" w:styleId="a9">
    <w:name w:val="Тема примечания Знак"/>
    <w:basedOn w:val="a7"/>
    <w:link w:val="a8"/>
    <w:uiPriority w:val="99"/>
    <w:semiHidden/>
    <w:rsid w:val="0091554A"/>
    <w:rPr>
      <w:b/>
      <w:bCs/>
      <w:sz w:val="20"/>
      <w:szCs w:val="20"/>
    </w:rPr>
  </w:style>
  <w:style w:type="paragraph" w:styleId="aa">
    <w:name w:val="Balloon Text"/>
    <w:basedOn w:val="a"/>
    <w:link w:val="ab"/>
    <w:semiHidden/>
    <w:unhideWhenUsed/>
    <w:rsid w:val="0091554A"/>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91554A"/>
    <w:rPr>
      <w:rFonts w:ascii="Tahoma" w:hAnsi="Tahoma" w:cs="Tahoma"/>
      <w:sz w:val="16"/>
      <w:szCs w:val="16"/>
    </w:rPr>
  </w:style>
  <w:style w:type="character" w:customStyle="1" w:styleId="ac">
    <w:name w:val="Символ нумерации"/>
    <w:rsid w:val="00E31550"/>
  </w:style>
  <w:style w:type="paragraph" w:styleId="ad">
    <w:name w:val="Body Text"/>
    <w:basedOn w:val="a"/>
    <w:link w:val="ae"/>
    <w:rsid w:val="00E31550"/>
    <w:pPr>
      <w:widowControl w:val="0"/>
      <w:suppressAutoHyphens/>
      <w:spacing w:after="120" w:line="240" w:lineRule="auto"/>
    </w:pPr>
    <w:rPr>
      <w:rFonts w:ascii="Times New Roman" w:eastAsia="Lucida Sans Unicode" w:hAnsi="Times New Roman" w:cs="Tahoma"/>
      <w:sz w:val="24"/>
      <w:szCs w:val="24"/>
      <w:lang w:eastAsia="ru-RU" w:bidi="ru-RU"/>
    </w:rPr>
  </w:style>
  <w:style w:type="character" w:customStyle="1" w:styleId="ae">
    <w:name w:val="Основной текст Знак"/>
    <w:basedOn w:val="a0"/>
    <w:link w:val="ad"/>
    <w:rsid w:val="00E31550"/>
    <w:rPr>
      <w:rFonts w:ascii="Times New Roman" w:eastAsia="Lucida Sans Unicode" w:hAnsi="Times New Roman" w:cs="Tahoma"/>
      <w:sz w:val="24"/>
      <w:szCs w:val="24"/>
      <w:lang w:eastAsia="ru-RU" w:bidi="ru-RU"/>
    </w:rPr>
  </w:style>
  <w:style w:type="paragraph" w:customStyle="1" w:styleId="af">
    <w:name w:val="Заголовок"/>
    <w:basedOn w:val="a"/>
    <w:next w:val="ad"/>
    <w:rsid w:val="00E31550"/>
    <w:pPr>
      <w:keepNext/>
      <w:widowControl w:val="0"/>
      <w:suppressAutoHyphens/>
      <w:spacing w:before="240" w:after="120" w:line="240" w:lineRule="auto"/>
    </w:pPr>
    <w:rPr>
      <w:rFonts w:ascii="Arial" w:eastAsia="Lucida Sans Unicode" w:hAnsi="Arial" w:cs="Tahoma"/>
      <w:sz w:val="28"/>
      <w:szCs w:val="28"/>
      <w:lang w:eastAsia="ru-RU" w:bidi="ru-RU"/>
    </w:rPr>
  </w:style>
  <w:style w:type="paragraph" w:styleId="af0">
    <w:name w:val="Title"/>
    <w:basedOn w:val="af"/>
    <w:next w:val="af1"/>
    <w:link w:val="af2"/>
    <w:qFormat/>
    <w:rsid w:val="00E31550"/>
  </w:style>
  <w:style w:type="paragraph" w:styleId="af1">
    <w:name w:val="Subtitle"/>
    <w:basedOn w:val="af"/>
    <w:next w:val="ad"/>
    <w:link w:val="af3"/>
    <w:qFormat/>
    <w:rsid w:val="00E31550"/>
    <w:pPr>
      <w:jc w:val="center"/>
    </w:pPr>
    <w:rPr>
      <w:i/>
      <w:iCs/>
    </w:rPr>
  </w:style>
  <w:style w:type="character" w:customStyle="1" w:styleId="af3">
    <w:name w:val="Подзаголовок Знак"/>
    <w:basedOn w:val="a0"/>
    <w:link w:val="af1"/>
    <w:rsid w:val="00E31550"/>
    <w:rPr>
      <w:rFonts w:ascii="Arial" w:eastAsia="Lucida Sans Unicode" w:hAnsi="Arial" w:cs="Tahoma"/>
      <w:i/>
      <w:iCs/>
      <w:sz w:val="28"/>
      <w:szCs w:val="28"/>
      <w:lang w:eastAsia="ru-RU" w:bidi="ru-RU"/>
    </w:rPr>
  </w:style>
  <w:style w:type="character" w:customStyle="1" w:styleId="af2">
    <w:name w:val="Название Знак"/>
    <w:basedOn w:val="a0"/>
    <w:link w:val="af0"/>
    <w:rsid w:val="00E31550"/>
    <w:rPr>
      <w:rFonts w:ascii="Arial" w:eastAsia="Lucida Sans Unicode" w:hAnsi="Arial" w:cs="Tahoma"/>
      <w:sz w:val="28"/>
      <w:szCs w:val="28"/>
      <w:lang w:eastAsia="ru-RU" w:bidi="ru-RU"/>
    </w:rPr>
  </w:style>
  <w:style w:type="paragraph" w:styleId="af4">
    <w:name w:val="List"/>
    <w:basedOn w:val="ad"/>
    <w:rsid w:val="00E31550"/>
  </w:style>
  <w:style w:type="paragraph" w:customStyle="1" w:styleId="1">
    <w:name w:val="Название1"/>
    <w:basedOn w:val="a"/>
    <w:rsid w:val="00E31550"/>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0">
    <w:name w:val="Указатель1"/>
    <w:basedOn w:val="a"/>
    <w:rsid w:val="00E31550"/>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FR1">
    <w:name w:val="FR1"/>
    <w:rsid w:val="00E31550"/>
    <w:pPr>
      <w:widowControl w:val="0"/>
      <w:suppressAutoHyphens/>
      <w:autoSpaceDE w:val="0"/>
      <w:spacing w:after="0" w:line="240" w:lineRule="auto"/>
      <w:jc w:val="both"/>
    </w:pPr>
    <w:rPr>
      <w:rFonts w:ascii="Times New Roman" w:eastAsia="Times New Roman" w:hAnsi="Times New Roman" w:cs="Times New Roman"/>
      <w:b/>
      <w:sz w:val="32"/>
      <w:szCs w:val="20"/>
      <w:lang w:eastAsia="ar-SA"/>
    </w:rPr>
  </w:style>
  <w:style w:type="paragraph" w:customStyle="1" w:styleId="FR2">
    <w:name w:val="FR2"/>
    <w:rsid w:val="00E31550"/>
    <w:pPr>
      <w:widowControl w:val="0"/>
      <w:suppressAutoHyphens/>
      <w:autoSpaceDE w:val="0"/>
      <w:spacing w:before="340" w:after="0" w:line="240" w:lineRule="auto"/>
      <w:ind w:left="40"/>
      <w:jc w:val="center"/>
    </w:pPr>
    <w:rPr>
      <w:rFonts w:ascii="Arial" w:eastAsia="Times New Roman" w:hAnsi="Arial" w:cs="Times New Roman"/>
      <w:b/>
      <w:sz w:val="24"/>
      <w:szCs w:val="20"/>
      <w:lang w:eastAsia="ar-SA"/>
    </w:rPr>
  </w:style>
  <w:style w:type="paragraph" w:customStyle="1" w:styleId="ConsTitle">
    <w:name w:val="ConsTitle"/>
    <w:rsid w:val="00E31550"/>
    <w:pPr>
      <w:widowControl w:val="0"/>
      <w:suppressAutoHyphens/>
      <w:spacing w:after="0" w:line="240" w:lineRule="auto"/>
      <w:ind w:right="19772"/>
    </w:pPr>
    <w:rPr>
      <w:rFonts w:ascii="Arial" w:eastAsia="Times New Roman" w:hAnsi="Arial" w:cs="Times New Roman"/>
      <w:b/>
      <w:sz w:val="16"/>
      <w:szCs w:val="20"/>
      <w:lang w:eastAsia="ar-SA"/>
    </w:rPr>
  </w:style>
  <w:style w:type="paragraph" w:styleId="af5">
    <w:name w:val="No Spacing"/>
    <w:qFormat/>
    <w:rsid w:val="00E31550"/>
    <w:pPr>
      <w:spacing w:after="0" w:line="240" w:lineRule="auto"/>
    </w:pPr>
    <w:rPr>
      <w:rFonts w:ascii="Calibri" w:eastAsia="Calibri" w:hAnsi="Calibri" w:cs="Times New Roman"/>
    </w:rPr>
  </w:style>
  <w:style w:type="paragraph" w:styleId="af6">
    <w:name w:val="Normal (Web)"/>
    <w:basedOn w:val="a"/>
    <w:uiPriority w:val="99"/>
    <w:unhideWhenUsed/>
    <w:rsid w:val="00E31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header"/>
    <w:basedOn w:val="a"/>
    <w:link w:val="af8"/>
    <w:uiPriority w:val="99"/>
    <w:unhideWhenUsed/>
    <w:rsid w:val="00E31550"/>
    <w:pPr>
      <w:tabs>
        <w:tab w:val="center" w:pos="4677"/>
        <w:tab w:val="right" w:pos="9355"/>
      </w:tabs>
    </w:pPr>
    <w:rPr>
      <w:rFonts w:ascii="Calibri" w:eastAsia="Calibri" w:hAnsi="Calibri" w:cs="Times New Roman"/>
    </w:rPr>
  </w:style>
  <w:style w:type="character" w:customStyle="1" w:styleId="af8">
    <w:name w:val="Верхний колонтитул Знак"/>
    <w:basedOn w:val="a0"/>
    <w:link w:val="af7"/>
    <w:uiPriority w:val="99"/>
    <w:rsid w:val="00E31550"/>
    <w:rPr>
      <w:rFonts w:ascii="Calibri" w:eastAsia="Calibri" w:hAnsi="Calibri" w:cs="Times New Roman"/>
    </w:rPr>
  </w:style>
  <w:style w:type="paragraph" w:styleId="af9">
    <w:name w:val="footer"/>
    <w:basedOn w:val="a"/>
    <w:link w:val="afa"/>
    <w:unhideWhenUsed/>
    <w:rsid w:val="00E31550"/>
    <w:pPr>
      <w:tabs>
        <w:tab w:val="center" w:pos="4677"/>
        <w:tab w:val="right" w:pos="9355"/>
      </w:tabs>
    </w:pPr>
    <w:rPr>
      <w:rFonts w:ascii="Calibri" w:eastAsia="Calibri" w:hAnsi="Calibri" w:cs="Times New Roman"/>
    </w:rPr>
  </w:style>
  <w:style w:type="character" w:customStyle="1" w:styleId="afa">
    <w:name w:val="Нижний колонтитул Знак"/>
    <w:basedOn w:val="a0"/>
    <w:link w:val="af9"/>
    <w:rsid w:val="00E31550"/>
    <w:rPr>
      <w:rFonts w:ascii="Calibri" w:eastAsia="Calibri" w:hAnsi="Calibri" w:cs="Times New Roman"/>
    </w:rPr>
  </w:style>
  <w:style w:type="character" w:customStyle="1" w:styleId="afb">
    <w:name w:val="Гипертекстовая ссылка"/>
    <w:rsid w:val="00E31550"/>
    <w:rPr>
      <w:color w:val="106BBE"/>
    </w:rPr>
  </w:style>
  <w:style w:type="paragraph" w:customStyle="1" w:styleId="ConsPlusNormal">
    <w:name w:val="ConsPlusNormal"/>
    <w:rsid w:val="00E315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Hyperlink"/>
    <w:unhideWhenUsed/>
    <w:rsid w:val="00E31550"/>
    <w:rPr>
      <w:color w:val="0000FF"/>
      <w:u w:val="single"/>
    </w:rPr>
  </w:style>
  <w:style w:type="character" w:customStyle="1" w:styleId="apple-converted-space">
    <w:name w:val="apple-converted-space"/>
    <w:rsid w:val="00E31550"/>
  </w:style>
  <w:style w:type="character" w:customStyle="1" w:styleId="bkimgc">
    <w:name w:val="bkimg_c"/>
    <w:rsid w:val="00E31550"/>
  </w:style>
  <w:style w:type="paragraph" w:customStyle="1" w:styleId="ConsPlusDocList">
    <w:name w:val="ConsPlusDocList"/>
    <w:next w:val="a"/>
    <w:rsid w:val="00E31550"/>
    <w:pPr>
      <w:widowControl w:val="0"/>
      <w:suppressAutoHyphens/>
      <w:autoSpaceDE w:val="0"/>
      <w:spacing w:after="0" w:line="240" w:lineRule="auto"/>
    </w:pPr>
    <w:rPr>
      <w:rFonts w:ascii="Arial" w:eastAsia="Arial" w:hAnsi="Arial" w:cs="Arial"/>
      <w:kern w:val="1"/>
      <w:sz w:val="20"/>
      <w:szCs w:val="20"/>
      <w:lang w:eastAsia="zh-CN" w:bidi="hi-IN"/>
    </w:rPr>
  </w:style>
  <w:style w:type="character" w:customStyle="1" w:styleId="afd">
    <w:name w:val="Текст сноски Знак"/>
    <w:basedOn w:val="a0"/>
    <w:link w:val="afe"/>
    <w:semiHidden/>
    <w:rsid w:val="00E31550"/>
    <w:rPr>
      <w:rFonts w:ascii="Calibri" w:eastAsia="Calibri" w:hAnsi="Calibri" w:cs="Times New Roman"/>
      <w:sz w:val="20"/>
      <w:szCs w:val="20"/>
    </w:rPr>
  </w:style>
  <w:style w:type="paragraph" w:styleId="afe">
    <w:name w:val="footnote text"/>
    <w:basedOn w:val="a"/>
    <w:link w:val="afd"/>
    <w:semiHidden/>
    <w:rsid w:val="00E31550"/>
    <w:rPr>
      <w:rFonts w:ascii="Calibri" w:eastAsia="Calibri" w:hAnsi="Calibri" w:cs="Times New Roman"/>
      <w:sz w:val="20"/>
      <w:szCs w:val="20"/>
    </w:rPr>
  </w:style>
  <w:style w:type="character" w:styleId="aff">
    <w:name w:val="page number"/>
    <w:basedOn w:val="a0"/>
    <w:rsid w:val="00E31550"/>
  </w:style>
  <w:style w:type="paragraph" w:styleId="aff0">
    <w:name w:val="Body Text Indent"/>
    <w:basedOn w:val="a"/>
    <w:link w:val="aff1"/>
    <w:uiPriority w:val="99"/>
    <w:semiHidden/>
    <w:unhideWhenUsed/>
    <w:rsid w:val="009A686C"/>
    <w:pPr>
      <w:spacing w:after="120"/>
      <w:ind w:left="283"/>
    </w:pPr>
  </w:style>
  <w:style w:type="character" w:customStyle="1" w:styleId="aff1">
    <w:name w:val="Основной текст с отступом Знак"/>
    <w:basedOn w:val="a0"/>
    <w:link w:val="aff0"/>
    <w:uiPriority w:val="99"/>
    <w:semiHidden/>
    <w:rsid w:val="009A686C"/>
  </w:style>
  <w:style w:type="paragraph" w:customStyle="1" w:styleId="ConsPlusNonformat">
    <w:name w:val="ConsPlusNonformat"/>
    <w:uiPriority w:val="99"/>
    <w:rsid w:val="00E62EE7"/>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19741">
      <w:bodyDiv w:val="1"/>
      <w:marLeft w:val="0"/>
      <w:marRight w:val="0"/>
      <w:marTop w:val="0"/>
      <w:marBottom w:val="0"/>
      <w:divBdr>
        <w:top w:val="none" w:sz="0" w:space="0" w:color="auto"/>
        <w:left w:val="none" w:sz="0" w:space="0" w:color="auto"/>
        <w:bottom w:val="none" w:sz="0" w:space="0" w:color="auto"/>
        <w:right w:val="none" w:sz="0" w:space="0" w:color="auto"/>
      </w:divBdr>
    </w:div>
    <w:div w:id="1038773114">
      <w:bodyDiv w:val="1"/>
      <w:marLeft w:val="0"/>
      <w:marRight w:val="0"/>
      <w:marTop w:val="0"/>
      <w:marBottom w:val="0"/>
      <w:divBdr>
        <w:top w:val="none" w:sz="0" w:space="0" w:color="auto"/>
        <w:left w:val="none" w:sz="0" w:space="0" w:color="auto"/>
        <w:bottom w:val="none" w:sz="0" w:space="0" w:color="auto"/>
        <w:right w:val="none" w:sz="0" w:space="0" w:color="auto"/>
      </w:divBdr>
    </w:div>
    <w:div w:id="1295137022">
      <w:bodyDiv w:val="1"/>
      <w:marLeft w:val="0"/>
      <w:marRight w:val="0"/>
      <w:marTop w:val="0"/>
      <w:marBottom w:val="0"/>
      <w:divBdr>
        <w:top w:val="none" w:sz="0" w:space="0" w:color="auto"/>
        <w:left w:val="none" w:sz="0" w:space="0" w:color="auto"/>
        <w:bottom w:val="none" w:sz="0" w:space="0" w:color="auto"/>
        <w:right w:val="none" w:sz="0" w:space="0" w:color="auto"/>
      </w:divBdr>
    </w:div>
    <w:div w:id="1650398186">
      <w:bodyDiv w:val="1"/>
      <w:marLeft w:val="0"/>
      <w:marRight w:val="0"/>
      <w:marTop w:val="0"/>
      <w:marBottom w:val="0"/>
      <w:divBdr>
        <w:top w:val="none" w:sz="0" w:space="0" w:color="auto"/>
        <w:left w:val="none" w:sz="0" w:space="0" w:color="auto"/>
        <w:bottom w:val="none" w:sz="0" w:space="0" w:color="auto"/>
        <w:right w:val="none" w:sz="0" w:space="0" w:color="auto"/>
      </w:divBdr>
    </w:div>
    <w:div w:id="17974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A9C1A1A336E256DC3403AFBEAA9953AF8AEAEC6F73E5935D26E58D3780EDB77A3A185D4CE93FA144AD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3A9C1A1A336E256DC3403AFBEAA9953AF89E9E56075E5935D26E58D3780EDB77A3A185D4CE93CA444A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52EE29587F9E6452B7E0B1305063BACC9531DF9E2F9FE4026CD5D5F5F2AD927C57E50F28646537G0Q8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652EE29587F9E6452B7E0B1305063BACC9636DE9E2D9FE4026CD5D5F5F2AD927C57E50F28656137G0QAK" TargetMode="External"/><Relationship Id="rId4" Type="http://schemas.microsoft.com/office/2007/relationships/stylesWithEffects" Target="stylesWithEffects.xml"/><Relationship Id="rId9" Type="http://schemas.openxmlformats.org/officeDocument/2006/relationships/hyperlink" Target="consultantplus://offline/ref=C0C45E16491BFE346E77E30440BCDAFB9A2DCB930EE197AB8E7A91BBB7b90FG" TargetMode="External"/><Relationship Id="rId14" Type="http://schemas.openxmlformats.org/officeDocument/2006/relationships/hyperlink" Target="consultantplus://offline/ref=C0C45E16491BFE346E77E30440BCDAFB9A28C8910EEC97AB8E7A91BBB7b90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E446-6E3D-428D-8BBF-4EC1641D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19</Pages>
  <Words>7258</Words>
  <Characters>41375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Krasnov</dc:creator>
  <cp:lastModifiedBy>Журавлев Денис Николаевич</cp:lastModifiedBy>
  <cp:revision>70</cp:revision>
  <cp:lastPrinted>2015-11-12T10:51:00Z</cp:lastPrinted>
  <dcterms:created xsi:type="dcterms:W3CDTF">2014-08-14T07:17:00Z</dcterms:created>
  <dcterms:modified xsi:type="dcterms:W3CDTF">2016-02-26T11:39:00Z</dcterms:modified>
</cp:coreProperties>
</file>