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E8" w:rsidRPr="00021EE8" w:rsidRDefault="00021EE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021EE8" w:rsidRPr="00021EE8" w:rsidRDefault="00021EE8" w:rsidP="00717CA4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 xml:space="preserve">МИНИСТЕРСТВО </w:t>
      </w:r>
      <w:r w:rsidR="00717CA4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bookmarkStart w:id="0" w:name="_GoBack"/>
      <w:bookmarkEnd w:id="0"/>
      <w:r w:rsidRPr="00021EE8">
        <w:rPr>
          <w:rFonts w:ascii="PT Astra Serif" w:hAnsi="PT Astra Serif"/>
          <w:sz w:val="28"/>
          <w:szCs w:val="28"/>
        </w:rPr>
        <w:t>УЛЬЯНОВСКОЙ ОБЛАСТИ</w:t>
      </w: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Default="00021EE8" w:rsidP="00021EE8">
      <w:pPr>
        <w:pStyle w:val="ConsPlusTitle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P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P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>ПРИКАЗ</w:t>
      </w: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Default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перечне должностей руководителей государственных учреждений, подведомственных Министерству экономического развития и промышленности Ульяновской области, при назначении на которые </w:t>
      </w:r>
    </w:p>
    <w:p w:rsidR="00021EE8" w:rsidRDefault="00164A24" w:rsidP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</w:t>
      </w:r>
      <w:r w:rsidR="00021EE8">
        <w:rPr>
          <w:rFonts w:ascii="PT Astra Serif" w:hAnsi="PT Astra Serif"/>
          <w:sz w:val="28"/>
          <w:szCs w:val="28"/>
        </w:rPr>
        <w:t>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 обязательствах имущественного характера</w:t>
      </w:r>
      <w:proofErr w:type="gramEnd"/>
      <w:r w:rsidR="00021EE8">
        <w:rPr>
          <w:rFonts w:ascii="PT Astra Serif" w:hAnsi="PT Astra Serif"/>
          <w:sz w:val="28"/>
          <w:szCs w:val="28"/>
        </w:rPr>
        <w:t xml:space="preserve"> своих супруги (супруга) и несовершеннолетних детей </w:t>
      </w:r>
    </w:p>
    <w:p w:rsidR="00021EE8" w:rsidRPr="00021EE8" w:rsidRDefault="00021EE8" w:rsidP="00021EE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1EE8" w:rsidRPr="00021EE8" w:rsidRDefault="00021EE8" w:rsidP="00164A2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6" w:history="1">
        <w:r w:rsidRPr="00021EE8">
          <w:rPr>
            <w:rFonts w:ascii="PT Astra Serif" w:hAnsi="PT Astra Serif"/>
            <w:sz w:val="28"/>
            <w:szCs w:val="28"/>
          </w:rPr>
          <w:t>статьями 8</w:t>
        </w:r>
      </w:hyperlink>
      <w:r w:rsidRPr="00021EE8">
        <w:rPr>
          <w:rFonts w:ascii="PT Astra Serif" w:hAnsi="PT Astra Serif"/>
          <w:sz w:val="28"/>
          <w:szCs w:val="28"/>
        </w:rPr>
        <w:t xml:space="preserve"> и </w:t>
      </w:r>
      <w:hyperlink r:id="rId7" w:history="1">
        <w:r w:rsidRPr="00021EE8">
          <w:rPr>
            <w:rFonts w:ascii="PT Astra Serif" w:hAnsi="PT Astra Serif"/>
            <w:sz w:val="28"/>
            <w:szCs w:val="28"/>
          </w:rPr>
          <w:t>8.1</w:t>
        </w:r>
      </w:hyperlink>
      <w:r w:rsidRPr="00021EE8">
        <w:rPr>
          <w:rFonts w:ascii="PT Astra Serif" w:hAnsi="PT Astra Serif"/>
          <w:sz w:val="28"/>
          <w:szCs w:val="28"/>
        </w:rPr>
        <w:t xml:space="preserve"> Федерального закона от 25.12.2008 </w:t>
      </w:r>
      <w:r>
        <w:rPr>
          <w:rFonts w:ascii="PT Astra Serif" w:hAnsi="PT Astra Serif"/>
          <w:sz w:val="28"/>
          <w:szCs w:val="28"/>
        </w:rPr>
        <w:br/>
        <w:t>№</w:t>
      </w:r>
      <w:r w:rsidRPr="00021EE8">
        <w:rPr>
          <w:rFonts w:ascii="PT Astra Serif" w:hAnsi="PT Astra Serif"/>
          <w:sz w:val="28"/>
          <w:szCs w:val="28"/>
        </w:rPr>
        <w:t xml:space="preserve"> 273-ФЗ </w:t>
      </w:r>
      <w:r>
        <w:rPr>
          <w:rFonts w:ascii="PT Astra Serif" w:hAnsi="PT Astra Serif"/>
          <w:sz w:val="28"/>
          <w:szCs w:val="28"/>
        </w:rPr>
        <w:t>«</w:t>
      </w:r>
      <w:r w:rsidRPr="00021EE8">
        <w:rPr>
          <w:rFonts w:ascii="PT Astra Serif" w:hAnsi="PT Astra Serif"/>
          <w:sz w:val="28"/>
          <w:szCs w:val="28"/>
        </w:rPr>
        <w:t>О противодействии коррупции</w:t>
      </w:r>
      <w:r>
        <w:rPr>
          <w:rFonts w:ascii="PT Astra Serif" w:hAnsi="PT Astra Serif"/>
          <w:sz w:val="28"/>
          <w:szCs w:val="28"/>
        </w:rPr>
        <w:t>»</w:t>
      </w:r>
      <w:r w:rsidRPr="00021EE8">
        <w:rPr>
          <w:rFonts w:ascii="PT Astra Serif" w:hAnsi="PT Astra Serif"/>
          <w:sz w:val="28"/>
          <w:szCs w:val="28"/>
        </w:rPr>
        <w:t xml:space="preserve">, Федеральным </w:t>
      </w:r>
      <w:hyperlink r:id="rId8" w:history="1">
        <w:r w:rsidRPr="00021EE8">
          <w:rPr>
            <w:rFonts w:ascii="PT Astra Serif" w:hAnsi="PT Astra Serif"/>
            <w:sz w:val="28"/>
            <w:szCs w:val="28"/>
          </w:rPr>
          <w:t>законом</w:t>
        </w:r>
      </w:hyperlink>
      <w:r w:rsidRPr="00021EE8">
        <w:rPr>
          <w:rFonts w:ascii="PT Astra Serif" w:hAnsi="PT Astra Serif"/>
          <w:sz w:val="28"/>
          <w:szCs w:val="28"/>
        </w:rPr>
        <w:t xml:space="preserve"> от 03.12.2012 </w:t>
      </w:r>
      <w:r>
        <w:rPr>
          <w:rFonts w:ascii="PT Astra Serif" w:hAnsi="PT Astra Serif"/>
          <w:sz w:val="28"/>
          <w:szCs w:val="28"/>
        </w:rPr>
        <w:t>№</w:t>
      </w:r>
      <w:r w:rsidRPr="00021EE8">
        <w:rPr>
          <w:rFonts w:ascii="PT Astra Serif" w:hAnsi="PT Astra Serif"/>
          <w:sz w:val="28"/>
          <w:szCs w:val="28"/>
        </w:rPr>
        <w:t xml:space="preserve"> 230-ФЗ </w:t>
      </w:r>
      <w:r>
        <w:rPr>
          <w:rFonts w:ascii="PT Astra Serif" w:hAnsi="PT Astra Serif"/>
          <w:sz w:val="28"/>
          <w:szCs w:val="28"/>
        </w:rPr>
        <w:t>«</w:t>
      </w:r>
      <w:r w:rsidRPr="00021EE8">
        <w:rPr>
          <w:rFonts w:ascii="PT Astra Serif" w:hAnsi="PT Astra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PT Astra Serif" w:hAnsi="PT Astra Serif"/>
          <w:sz w:val="28"/>
          <w:szCs w:val="28"/>
        </w:rPr>
        <w:t>»</w:t>
      </w:r>
      <w:r w:rsidRPr="00021EE8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021EE8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021EE8">
        <w:rPr>
          <w:rFonts w:ascii="PT Astra Serif" w:hAnsi="PT Astra Serif"/>
          <w:sz w:val="28"/>
          <w:szCs w:val="28"/>
        </w:rPr>
        <w:t>ю:</w:t>
      </w:r>
    </w:p>
    <w:p w:rsidR="00021EE8" w:rsidRPr="00021EE8" w:rsidRDefault="00021EE8" w:rsidP="00164A2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021EE8">
        <w:rPr>
          <w:rFonts w:ascii="PT Astra Serif" w:hAnsi="PT Astra Serif"/>
          <w:sz w:val="28"/>
          <w:szCs w:val="28"/>
        </w:rPr>
        <w:t xml:space="preserve">Утвердить </w:t>
      </w:r>
      <w:hyperlink w:anchor="P45" w:history="1">
        <w:r w:rsidRPr="00021EE8">
          <w:rPr>
            <w:rFonts w:ascii="PT Astra Serif" w:hAnsi="PT Astra Serif"/>
            <w:sz w:val="28"/>
            <w:szCs w:val="28"/>
          </w:rPr>
          <w:t>Перечень</w:t>
        </w:r>
      </w:hyperlink>
      <w:r w:rsidRPr="00021EE8">
        <w:rPr>
          <w:rFonts w:ascii="PT Astra Serif" w:hAnsi="PT Astra Serif"/>
          <w:sz w:val="28"/>
          <w:szCs w:val="28"/>
        </w:rPr>
        <w:t xml:space="preserve"> должностей руководителей государственных учреждений, подведомственных Министерству </w:t>
      </w:r>
      <w:r>
        <w:rPr>
          <w:rFonts w:ascii="PT Astra Serif" w:hAnsi="PT Astra Serif"/>
          <w:sz w:val="28"/>
          <w:szCs w:val="28"/>
        </w:rPr>
        <w:t xml:space="preserve">экономического развития </w:t>
      </w:r>
      <w:r>
        <w:rPr>
          <w:rFonts w:ascii="PT Astra Serif" w:hAnsi="PT Astra Serif"/>
          <w:sz w:val="28"/>
          <w:szCs w:val="28"/>
        </w:rPr>
        <w:br/>
        <w:t xml:space="preserve">и промышленности </w:t>
      </w:r>
      <w:r w:rsidRPr="00021EE8">
        <w:rPr>
          <w:rFonts w:ascii="PT Astra Serif" w:hAnsi="PT Astra Serif"/>
          <w:sz w:val="28"/>
          <w:szCs w:val="28"/>
        </w:rPr>
        <w:t xml:space="preserve">Ульяновской области, при назначении на которые граждане обязаны представлять сведения о своих доходах, об имуществе </w:t>
      </w:r>
      <w:r>
        <w:rPr>
          <w:rFonts w:ascii="PT Astra Serif" w:hAnsi="PT Astra Serif"/>
          <w:sz w:val="28"/>
          <w:szCs w:val="28"/>
        </w:rPr>
        <w:br/>
      </w:r>
      <w:r w:rsidRPr="00021EE8">
        <w:rPr>
          <w:rFonts w:ascii="PT Astra Serif" w:hAnsi="PT Astra Serif"/>
          <w:sz w:val="28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об</w:t>
      </w:r>
      <w:proofErr w:type="gramEnd"/>
      <w:r w:rsidRPr="00021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21EE8">
        <w:rPr>
          <w:rFonts w:ascii="PT Astra Serif" w:hAnsi="PT Astra Serif"/>
          <w:sz w:val="28"/>
          <w:szCs w:val="28"/>
        </w:rPr>
        <w:t>имуществе</w:t>
      </w:r>
      <w:proofErr w:type="gramEnd"/>
      <w:r w:rsidRPr="00021E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021EE8">
        <w:rPr>
          <w:rFonts w:ascii="PT Astra Serif" w:hAnsi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Министра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21EE8" w:rsidRDefault="00021EE8" w:rsidP="00021EE8">
      <w:pPr>
        <w:pStyle w:val="ConsPlusNormal"/>
        <w:ind w:left="4536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 w:rsidR="00021EE8" w:rsidRPr="00021EE8" w:rsidRDefault="00021EE8" w:rsidP="00021EE8">
      <w:pPr>
        <w:pStyle w:val="ConsPlusNormal"/>
        <w:ind w:left="4536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21EE8" w:rsidRPr="00021EE8" w:rsidRDefault="00021EE8" w:rsidP="00021EE8">
      <w:pPr>
        <w:pStyle w:val="ConsPlusNormal"/>
        <w:ind w:left="45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021EE8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021EE8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</w:p>
    <w:p w:rsidR="00021EE8" w:rsidRPr="00021EE8" w:rsidRDefault="00021EE8" w:rsidP="00021EE8">
      <w:pPr>
        <w:pStyle w:val="ConsPlusNormal"/>
        <w:ind w:left="4536"/>
        <w:jc w:val="center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>Ульяновской области</w:t>
      </w:r>
    </w:p>
    <w:p w:rsidR="00021EE8" w:rsidRDefault="00021EE8" w:rsidP="00021EE8">
      <w:pPr>
        <w:pStyle w:val="ConsPlusNormal"/>
        <w:ind w:left="4536"/>
        <w:jc w:val="center"/>
        <w:rPr>
          <w:rFonts w:ascii="PT Astra Serif" w:hAnsi="PT Astra Serif"/>
          <w:sz w:val="28"/>
          <w:szCs w:val="28"/>
        </w:rPr>
      </w:pPr>
    </w:p>
    <w:p w:rsidR="00021EE8" w:rsidRPr="00021EE8" w:rsidRDefault="00021EE8" w:rsidP="00021EE8">
      <w:pPr>
        <w:pStyle w:val="ConsPlusNormal"/>
        <w:ind w:left="4536"/>
        <w:jc w:val="center"/>
        <w:rPr>
          <w:rFonts w:ascii="PT Astra Serif" w:hAnsi="PT Astra Serif"/>
          <w:sz w:val="28"/>
          <w:szCs w:val="28"/>
        </w:rPr>
      </w:pPr>
    </w:p>
    <w:p w:rsidR="00021EE8" w:rsidRDefault="00021EE8" w:rsidP="00021EE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1" w:name="P45"/>
      <w:bookmarkEnd w:id="1"/>
      <w:r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021EE8" w:rsidRDefault="00021EE8" w:rsidP="00021EE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21EE8">
        <w:rPr>
          <w:rFonts w:ascii="PT Astra Serif" w:hAnsi="PT Astra Serif"/>
          <w:b/>
          <w:sz w:val="28"/>
          <w:szCs w:val="28"/>
        </w:rPr>
        <w:t xml:space="preserve">должностей руководителей государственных учреждений, подведомственных Министерству экономического развития </w:t>
      </w:r>
      <w:r w:rsidRPr="00021EE8">
        <w:rPr>
          <w:rFonts w:ascii="PT Astra Serif" w:hAnsi="PT Astra Serif"/>
          <w:b/>
          <w:sz w:val="28"/>
          <w:szCs w:val="28"/>
        </w:rPr>
        <w:br/>
        <w:t xml:space="preserve">и промышленности Ульяновской области, при назначении на которые граждане обязаны представлять сведения о своих доходах, об имуществе </w:t>
      </w:r>
      <w:r w:rsidRPr="00021EE8">
        <w:rPr>
          <w:rFonts w:ascii="PT Astra Serif" w:hAnsi="PT Astra Serif"/>
          <w:b/>
          <w:sz w:val="28"/>
          <w:szCs w:val="28"/>
        </w:rPr>
        <w:br/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об имуществе </w:t>
      </w:r>
      <w:r w:rsidRPr="00021EE8">
        <w:rPr>
          <w:rFonts w:ascii="PT Astra Serif" w:hAnsi="PT Astra Serif"/>
          <w:b/>
          <w:sz w:val="28"/>
          <w:szCs w:val="28"/>
        </w:rPr>
        <w:br/>
        <w:t>и</w:t>
      </w:r>
      <w:proofErr w:type="gramEnd"/>
      <w:r w:rsidRPr="00021EE8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021EE8">
        <w:rPr>
          <w:rFonts w:ascii="PT Astra Serif" w:hAnsi="PT Astra Serif"/>
          <w:b/>
          <w:sz w:val="28"/>
          <w:szCs w:val="28"/>
        </w:rPr>
        <w:t>обязательствах</w:t>
      </w:r>
      <w:proofErr w:type="gramEnd"/>
      <w:r w:rsidRPr="00021EE8">
        <w:rPr>
          <w:rFonts w:ascii="PT Astra Serif" w:hAnsi="PT Astra Serif"/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21EE8" w:rsidRPr="00021EE8" w:rsidRDefault="00021EE8" w:rsidP="00021EE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21EE8" w:rsidRDefault="00021EE8" w:rsidP="00021EE8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 xml:space="preserve">Директор Областного государственного казенного учреждения </w:t>
      </w:r>
      <w:r>
        <w:rPr>
          <w:rFonts w:ascii="PT Astra Serif" w:hAnsi="PT Astra Serif"/>
          <w:sz w:val="28"/>
          <w:szCs w:val="28"/>
        </w:rPr>
        <w:t>«</w:t>
      </w:r>
      <w:r w:rsidRPr="00021EE8">
        <w:rPr>
          <w:rFonts w:ascii="PT Astra Serif" w:hAnsi="PT Astra Serif"/>
          <w:sz w:val="28"/>
          <w:szCs w:val="28"/>
        </w:rPr>
        <w:t>Департамент государственных программ развития малого и среднего бизнеса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021EE8">
        <w:rPr>
          <w:rFonts w:ascii="PT Astra Serif" w:hAnsi="PT Astra Serif"/>
          <w:sz w:val="28"/>
          <w:szCs w:val="28"/>
        </w:rPr>
        <w:t>.</w:t>
      </w:r>
    </w:p>
    <w:p w:rsidR="00021EE8" w:rsidRDefault="00021EE8" w:rsidP="00021EE8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1EE8">
        <w:rPr>
          <w:rFonts w:ascii="PT Astra Serif" w:hAnsi="PT Astra Serif"/>
          <w:sz w:val="28"/>
          <w:szCs w:val="28"/>
        </w:rPr>
        <w:t xml:space="preserve">Директор Областного государственного казенного учреждения </w:t>
      </w:r>
      <w:r>
        <w:rPr>
          <w:rFonts w:ascii="PT Astra Serif" w:hAnsi="PT Astra Serif"/>
          <w:sz w:val="28"/>
          <w:szCs w:val="28"/>
        </w:rPr>
        <w:t xml:space="preserve">«Центр управления недвижимым имуществом </w:t>
      </w:r>
      <w:r w:rsidRPr="00021EE8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021EE8">
        <w:rPr>
          <w:rFonts w:ascii="PT Astra Serif" w:hAnsi="PT Astra Serif"/>
          <w:sz w:val="28"/>
          <w:szCs w:val="28"/>
        </w:rPr>
        <w:t>.</w:t>
      </w:r>
    </w:p>
    <w:p w:rsidR="00021EE8" w:rsidRPr="00021EE8" w:rsidRDefault="00021E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E4B7A" w:rsidRPr="00021EE8" w:rsidRDefault="00021EE8" w:rsidP="00021EE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9E4B7A" w:rsidRPr="00021EE8" w:rsidSect="00021E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354"/>
    <w:multiLevelType w:val="hybridMultilevel"/>
    <w:tmpl w:val="115A1DCC"/>
    <w:lvl w:ilvl="0" w:tplc="85E8A98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8"/>
    <w:rsid w:val="00021EE8"/>
    <w:rsid w:val="00164A24"/>
    <w:rsid w:val="00717CA4"/>
    <w:rsid w:val="009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F207F593ED78783FFE2BAAC68A24B209B7569799BD95CC64C3F9142A48BF1863E7E7092735DFAE162FFB19BFH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1F207F593ED78783FFE2BAAC68A24B305BF519798BD95CC64C3F9142A48BF0A63BFED0E2D7F8FEB5D20FB1AE70E5EFF89D990B4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1F207F593ED78783FFE2BAAC68A24B305BF519798BD95CC64C3F9142A48BF0A63BFEC002D7F8FEB5D20FB1AE70E5EFF89D990B4H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3</cp:revision>
  <cp:lastPrinted>2021-11-08T13:31:00Z</cp:lastPrinted>
  <dcterms:created xsi:type="dcterms:W3CDTF">2021-11-01T12:06:00Z</dcterms:created>
  <dcterms:modified xsi:type="dcterms:W3CDTF">2021-11-08T13:38:00Z</dcterms:modified>
</cp:coreProperties>
</file>