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8F" w:rsidRPr="00390B8F" w:rsidRDefault="0037335D" w:rsidP="0037335D">
      <w:pPr>
        <w:pStyle w:val="ConsPlusTitlePage"/>
        <w:ind w:left="567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bookmarkStart w:id="0" w:name="_GoBack"/>
      <w:bookmarkEnd w:id="0"/>
      <w:r w:rsidR="00390B8F">
        <w:rPr>
          <w:rFonts w:ascii="PT Astra Serif" w:hAnsi="PT Astra Serif"/>
          <w:sz w:val="28"/>
          <w:szCs w:val="28"/>
        </w:rPr>
        <w:t xml:space="preserve">роект </w:t>
      </w:r>
    </w:p>
    <w:p w:rsidR="00390B8F" w:rsidRDefault="00390B8F" w:rsidP="0037335D">
      <w:pPr>
        <w:pStyle w:val="ConsPlusNormal"/>
        <w:ind w:left="567"/>
        <w:jc w:val="both"/>
        <w:outlineLvl w:val="0"/>
        <w:rPr>
          <w:rFonts w:ascii="PT Astra Serif" w:hAnsi="PT Astra Serif"/>
          <w:sz w:val="28"/>
          <w:szCs w:val="28"/>
        </w:rPr>
      </w:pPr>
    </w:p>
    <w:p w:rsidR="00B97EEC" w:rsidRPr="00390B8F" w:rsidRDefault="00B97EEC" w:rsidP="0037335D">
      <w:pPr>
        <w:pStyle w:val="ConsPlusNormal"/>
        <w:ind w:left="567"/>
        <w:jc w:val="both"/>
        <w:outlineLvl w:val="0"/>
        <w:rPr>
          <w:rFonts w:ascii="PT Astra Serif" w:hAnsi="PT Astra Serif"/>
          <w:sz w:val="28"/>
          <w:szCs w:val="28"/>
        </w:rPr>
      </w:pPr>
    </w:p>
    <w:p w:rsidR="00390B8F" w:rsidRPr="00390B8F" w:rsidRDefault="00390B8F" w:rsidP="0037335D">
      <w:pPr>
        <w:pStyle w:val="ConsPlusTitle"/>
        <w:ind w:left="567"/>
        <w:jc w:val="center"/>
        <w:outlineLvl w:val="0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 xml:space="preserve">МИНИСТЕРСТВО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390B8F">
        <w:rPr>
          <w:rFonts w:ascii="PT Astra Serif" w:hAnsi="PT Astra Serif"/>
          <w:sz w:val="28"/>
          <w:szCs w:val="28"/>
        </w:rPr>
        <w:t>УЛЬЯНОВСКОЙ ОБЛАСТИ</w:t>
      </w:r>
    </w:p>
    <w:p w:rsidR="00390B8F" w:rsidRPr="00390B8F" w:rsidRDefault="00390B8F" w:rsidP="0037335D">
      <w:pPr>
        <w:pStyle w:val="ConsPlusTitle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Title"/>
        <w:ind w:left="567"/>
        <w:jc w:val="center"/>
        <w:rPr>
          <w:rFonts w:ascii="PT Astra Serif" w:hAnsi="PT Astra Serif"/>
          <w:sz w:val="28"/>
          <w:szCs w:val="28"/>
        </w:rPr>
      </w:pPr>
    </w:p>
    <w:p w:rsidR="00390B8F" w:rsidRPr="00390B8F" w:rsidRDefault="00390B8F" w:rsidP="0037335D">
      <w:pPr>
        <w:pStyle w:val="ConsPlusTitle"/>
        <w:ind w:left="567"/>
        <w:jc w:val="center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ПРИКАЗ</w:t>
      </w:r>
    </w:p>
    <w:p w:rsidR="00390B8F" w:rsidRDefault="00390B8F" w:rsidP="0037335D">
      <w:pPr>
        <w:pStyle w:val="ConsPlusTitle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Title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Title"/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Положения об официальном сайте Министерства экономического развития и промышленности Ульяновской области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B97EEC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 xml:space="preserve">В целях реализации положений </w:t>
      </w:r>
      <w:r w:rsidRPr="00B97EEC">
        <w:rPr>
          <w:rFonts w:ascii="PT Astra Serif" w:hAnsi="PT Astra Serif"/>
          <w:sz w:val="28"/>
          <w:szCs w:val="28"/>
        </w:rPr>
        <w:t xml:space="preserve">Федерального </w:t>
      </w:r>
      <w:hyperlink r:id="rId9" w:history="1">
        <w:r w:rsidRPr="00B97EEC">
          <w:rPr>
            <w:rFonts w:ascii="PT Astra Serif" w:hAnsi="PT Astra Serif"/>
            <w:sz w:val="28"/>
            <w:szCs w:val="28"/>
          </w:rPr>
          <w:t>закона</w:t>
        </w:r>
      </w:hyperlink>
      <w:r w:rsidRPr="00B97EEC">
        <w:rPr>
          <w:rFonts w:ascii="PT Astra Serif" w:hAnsi="PT Astra Serif"/>
          <w:sz w:val="28"/>
          <w:szCs w:val="28"/>
        </w:rPr>
        <w:t xml:space="preserve"> от 09.02.2009 </w:t>
      </w:r>
      <w:r w:rsidRPr="00B97EEC">
        <w:rPr>
          <w:rFonts w:ascii="PT Astra Serif" w:hAnsi="PT Astra Serif"/>
          <w:sz w:val="28"/>
          <w:szCs w:val="28"/>
        </w:rPr>
        <w:br/>
        <w:t xml:space="preserve">№ 8-ФЗ «Об обеспечении доступа к информации о деятельности государственных органов и органов местного самоуправления» </w:t>
      </w:r>
      <w:r w:rsidRPr="00B97EEC">
        <w:rPr>
          <w:rFonts w:ascii="PT Astra Serif" w:hAnsi="PT Astra Serif"/>
          <w:sz w:val="28"/>
          <w:szCs w:val="28"/>
        </w:rPr>
        <w:br/>
        <w:t>п р и к а з ы в а ю:</w:t>
      </w:r>
    </w:p>
    <w:p w:rsidR="00390B8F" w:rsidRPr="00B97EEC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B97EEC">
        <w:rPr>
          <w:rFonts w:ascii="PT Astra Serif" w:hAnsi="PT Astra Serif"/>
          <w:sz w:val="28"/>
          <w:szCs w:val="28"/>
        </w:rPr>
        <w:t xml:space="preserve">1. Утвердить прилагаемое </w:t>
      </w:r>
      <w:hyperlink w:anchor="P34" w:history="1">
        <w:r w:rsidRPr="00B97EEC">
          <w:rPr>
            <w:rFonts w:ascii="PT Astra Serif" w:hAnsi="PT Astra Serif"/>
            <w:sz w:val="28"/>
            <w:szCs w:val="28"/>
          </w:rPr>
          <w:t>Положение</w:t>
        </w:r>
      </w:hyperlink>
      <w:r w:rsidRPr="00B97EEC">
        <w:rPr>
          <w:rFonts w:ascii="PT Astra Serif" w:hAnsi="PT Astra Serif"/>
          <w:sz w:val="28"/>
          <w:szCs w:val="28"/>
        </w:rPr>
        <w:t xml:space="preserve"> об официальном сайте Министерства экономического развития и промышленности Ульяновской области.</w:t>
      </w:r>
    </w:p>
    <w:p w:rsid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</w:p>
    <w:p w:rsidR="001E45C9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  <w:sectPr w:rsidR="001E45C9" w:rsidSect="0037335D">
          <w:headerReference w:type="default" r:id="rId10"/>
          <w:type w:val="continuous"/>
          <w:pgSz w:w="11906" w:h="16838"/>
          <w:pgMar w:top="1701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Министр                                                          </w:t>
      </w:r>
      <w:r w:rsidR="001E45C9"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 w:rsidR="001E45C9">
        <w:rPr>
          <w:rFonts w:ascii="PT Astra Serif" w:hAnsi="PT Astra Serif"/>
          <w:sz w:val="28"/>
          <w:szCs w:val="28"/>
        </w:rPr>
        <w:t>В.Н.Разумков</w:t>
      </w:r>
      <w:proofErr w:type="spellEnd"/>
      <w:r w:rsidR="001E45C9">
        <w:rPr>
          <w:rFonts w:ascii="PT Astra Serif" w:hAnsi="PT Astra Serif"/>
          <w:sz w:val="28"/>
          <w:szCs w:val="28"/>
        </w:rPr>
        <w:t xml:space="preserve"> </w:t>
      </w:r>
    </w:p>
    <w:p w:rsidR="00390B8F" w:rsidRDefault="001E45C9" w:rsidP="0037335D">
      <w:pPr>
        <w:pStyle w:val="ConsPlusNormal"/>
        <w:ind w:left="552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</w:t>
      </w:r>
      <w:r w:rsidR="00390B8F">
        <w:rPr>
          <w:rFonts w:ascii="PT Astra Serif" w:hAnsi="PT Astra Serif"/>
          <w:sz w:val="28"/>
          <w:szCs w:val="28"/>
        </w:rPr>
        <w:t>ЕНО</w:t>
      </w:r>
    </w:p>
    <w:p w:rsidR="00390B8F" w:rsidRDefault="00390B8F" w:rsidP="0037335D">
      <w:pPr>
        <w:pStyle w:val="ConsPlusNormal"/>
        <w:ind w:left="5529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Normal"/>
        <w:ind w:left="5529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приказом Министерства экономического развития</w:t>
      </w:r>
      <w:r w:rsidR="0037335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промышленности Ульяновской области</w:t>
      </w:r>
    </w:p>
    <w:p w:rsidR="00390B8F" w:rsidRDefault="00390B8F" w:rsidP="0037335D">
      <w:pPr>
        <w:pStyle w:val="ConsPlusNormal"/>
        <w:ind w:left="567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390B8F" w:rsidP="0037335D">
      <w:pPr>
        <w:pStyle w:val="ConsPlusTitle"/>
        <w:ind w:left="567"/>
        <w:jc w:val="center"/>
        <w:rPr>
          <w:rFonts w:ascii="PT Astra Serif" w:hAnsi="PT Astra Serif"/>
          <w:sz w:val="28"/>
          <w:szCs w:val="28"/>
        </w:rPr>
      </w:pPr>
      <w:bookmarkStart w:id="1" w:name="P34"/>
      <w:bookmarkEnd w:id="1"/>
      <w:r w:rsidRPr="00390B8F">
        <w:rPr>
          <w:rFonts w:ascii="PT Astra Serif" w:hAnsi="PT Astra Serif"/>
          <w:sz w:val="28"/>
          <w:szCs w:val="28"/>
        </w:rPr>
        <w:t>ПОЛОЖЕНИЕ</w:t>
      </w:r>
    </w:p>
    <w:p w:rsidR="0037335D" w:rsidRDefault="00390B8F" w:rsidP="0037335D">
      <w:pPr>
        <w:pStyle w:val="ConsPlusTitle"/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 официальном сайте Министерства экономического </w:t>
      </w:r>
    </w:p>
    <w:p w:rsidR="00390B8F" w:rsidRPr="00390B8F" w:rsidRDefault="00390B8F" w:rsidP="0037335D">
      <w:pPr>
        <w:pStyle w:val="ConsPlusTitle"/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развития и промышленности Ульяновской области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390B8F" w:rsidP="0037335D">
      <w:pPr>
        <w:pStyle w:val="ConsPlusTitle"/>
        <w:numPr>
          <w:ilvl w:val="0"/>
          <w:numId w:val="1"/>
        </w:numPr>
        <w:ind w:left="567"/>
        <w:jc w:val="center"/>
        <w:outlineLvl w:val="1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Общие положения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 xml:space="preserve">1.1. Настоящее Положение об официальном сайте Министерства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390B8F">
        <w:rPr>
          <w:rFonts w:ascii="PT Astra Serif" w:hAnsi="PT Astra Serif"/>
          <w:sz w:val="28"/>
          <w:szCs w:val="28"/>
        </w:rPr>
        <w:t>Ульяновской области (далее - Министерство, Положение) в информационно-телекоммуникационной сети Интернет (далее - сеть Интернет) определяет правовую основу создания организационно-технического сопровождения и поддержания в актуальном состоянии официального сайта Министерства (далее - сайт), права и обязанности структурных подразделений Министерства по организации доступа к информации о деятельности Министерства.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1.2. Сайт является официальным источником информации о деятельности Министерства и его структурных подразделений, создан с целью развития и централизации открытых информационных ресурсов, предоставления унифицированного интерактивного доступа к нему граждан и организаций.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 xml:space="preserve">1.3. Сайт Министерства включен в единое информационное пространство сети Интернет в качестве общедоступного ресурса с сетевым адресом </w:t>
      </w:r>
      <w:proofErr w:type="spellStart"/>
      <w:r w:rsidRPr="00390B8F">
        <w:rPr>
          <w:rFonts w:ascii="PT Astra Serif" w:hAnsi="PT Astra Serif"/>
          <w:sz w:val="28"/>
          <w:szCs w:val="28"/>
        </w:rPr>
        <w:t>www</w:t>
      </w:r>
      <w:proofErr w:type="spellEnd"/>
      <w:r w:rsidRPr="00390B8F">
        <w:rPr>
          <w:rFonts w:ascii="PT Astra Serif" w:hAnsi="PT Astra Serif"/>
          <w:sz w:val="28"/>
          <w:szCs w:val="28"/>
        </w:rPr>
        <w:t>.</w:t>
      </w:r>
      <w:r w:rsidRPr="00390B8F">
        <w:t xml:space="preserve"> </w:t>
      </w:r>
      <w:r w:rsidRPr="00390B8F">
        <w:rPr>
          <w:rFonts w:ascii="PT Astra Serif" w:hAnsi="PT Astra Serif"/>
          <w:sz w:val="28"/>
          <w:szCs w:val="28"/>
        </w:rPr>
        <w:t>ekonom73.ru</w:t>
      </w:r>
      <w:r>
        <w:rPr>
          <w:rFonts w:ascii="PT Astra Serif" w:hAnsi="PT Astra Serif"/>
          <w:sz w:val="28"/>
          <w:szCs w:val="28"/>
        </w:rPr>
        <w:t>.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1.4. Функционирование сайта направлено на реализацию следующих задач: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реализация доступа граждан и организаций к информации о деятельности Министерства;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обеспечение оперативного и объективного информирования о деятельности Министерства;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обеспечение открытости в деятельности Министерства и общедоступности государственных информационных ресурсов, имеющихся в распоряжении Министерства;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расширение информационного взаимодействия Министерства с гражданами, государственными органами, органами местного самоуправления и организациями.</w:t>
      </w:r>
    </w:p>
    <w:p w:rsidR="00CA699E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 xml:space="preserve">1.5. </w:t>
      </w:r>
      <w:r>
        <w:rPr>
          <w:rFonts w:ascii="PT Astra Serif" w:hAnsi="PT Astra Serif"/>
          <w:sz w:val="28"/>
          <w:szCs w:val="28"/>
        </w:rPr>
        <w:t xml:space="preserve">Владельцем </w:t>
      </w:r>
      <w:r w:rsidR="00BB55EC">
        <w:rPr>
          <w:rFonts w:ascii="PT Astra Serif" w:hAnsi="PT Astra Serif"/>
          <w:sz w:val="28"/>
          <w:szCs w:val="28"/>
        </w:rPr>
        <w:t xml:space="preserve">сайта и информационных ресурсов, размещённых на сайте, является </w:t>
      </w:r>
      <w:r w:rsidR="00CA699E">
        <w:rPr>
          <w:rFonts w:ascii="PT Astra Serif" w:hAnsi="PT Astra Serif"/>
          <w:sz w:val="28"/>
          <w:szCs w:val="28"/>
        </w:rPr>
        <w:t xml:space="preserve">Министерство. </w:t>
      </w:r>
      <w:r w:rsidRPr="00390B8F">
        <w:rPr>
          <w:rFonts w:ascii="PT Astra Serif" w:hAnsi="PT Astra Serif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  <w:r w:rsidR="00CA699E" w:rsidRPr="00CA699E">
        <w:rPr>
          <w:rFonts w:ascii="PT Astra Serif" w:hAnsi="PT Astra Serif"/>
          <w:sz w:val="28"/>
          <w:szCs w:val="28"/>
        </w:rPr>
        <w:t xml:space="preserve"> </w:t>
      </w:r>
    </w:p>
    <w:p w:rsidR="00390B8F" w:rsidRDefault="00CA699E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lastRenderedPageBreak/>
        <w:t xml:space="preserve">В соответствии с </w:t>
      </w:r>
      <w:r w:rsidRPr="001E45C9">
        <w:rPr>
          <w:rFonts w:ascii="PT Astra Serif" w:hAnsi="PT Astra Serif"/>
          <w:sz w:val="28"/>
          <w:szCs w:val="28"/>
        </w:rPr>
        <w:t xml:space="preserve">Федеральным </w:t>
      </w:r>
      <w:hyperlink r:id="rId11" w:history="1">
        <w:r w:rsidRPr="001E45C9">
          <w:rPr>
            <w:rFonts w:ascii="PT Astra Serif" w:hAnsi="PT Astra Serif"/>
            <w:sz w:val="28"/>
            <w:szCs w:val="28"/>
          </w:rPr>
          <w:t>законом</w:t>
        </w:r>
      </w:hyperlink>
      <w:r w:rsidRPr="001E45C9">
        <w:rPr>
          <w:rFonts w:ascii="PT Astra Serif" w:hAnsi="PT Astra Serif"/>
          <w:sz w:val="28"/>
          <w:szCs w:val="28"/>
        </w:rPr>
        <w:t xml:space="preserve"> Российской Федерации от 27.07.2006 № 149-ФЗ «Об информации, информационных технологиях </w:t>
      </w:r>
      <w:r w:rsidRPr="00390B8F">
        <w:rPr>
          <w:rFonts w:ascii="PT Astra Serif" w:hAnsi="PT Astra Serif"/>
          <w:sz w:val="28"/>
          <w:szCs w:val="28"/>
        </w:rPr>
        <w:t>и о защите информации</w:t>
      </w:r>
      <w:r>
        <w:rPr>
          <w:rFonts w:ascii="PT Astra Serif" w:hAnsi="PT Astra Serif"/>
          <w:sz w:val="28"/>
          <w:szCs w:val="28"/>
        </w:rPr>
        <w:t>»</w:t>
      </w:r>
      <w:r w:rsidRPr="00390B8F">
        <w:rPr>
          <w:rFonts w:ascii="PT Astra Serif" w:hAnsi="PT Astra Serif"/>
          <w:sz w:val="28"/>
          <w:szCs w:val="28"/>
        </w:rPr>
        <w:t xml:space="preserve"> информация, полученная на законных основаниях из информационных ресурсов сайта гражданами и организациями, может быть использована ими для создания п</w:t>
      </w:r>
      <w:r>
        <w:rPr>
          <w:rFonts w:ascii="PT Astra Serif" w:hAnsi="PT Astra Serif"/>
          <w:sz w:val="28"/>
          <w:szCs w:val="28"/>
        </w:rPr>
        <w:t>роизводной информации в целях её</w:t>
      </w:r>
      <w:r w:rsidRPr="00390B8F">
        <w:rPr>
          <w:rFonts w:ascii="PT Astra Serif" w:hAnsi="PT Astra Serif"/>
          <w:sz w:val="28"/>
          <w:szCs w:val="28"/>
        </w:rPr>
        <w:t xml:space="preserve"> распространения с обязательной ссылкой на источник информации.</w:t>
      </w:r>
    </w:p>
    <w:p w:rsidR="00CA699E" w:rsidRPr="00390B8F" w:rsidRDefault="00CA699E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1.6. </w:t>
      </w:r>
      <w:r w:rsidRPr="00390B8F">
        <w:rPr>
          <w:rFonts w:ascii="PT Astra Serif" w:hAnsi="PT Astra Serif"/>
          <w:sz w:val="28"/>
          <w:szCs w:val="28"/>
        </w:rPr>
        <w:t xml:space="preserve">Информационные ресурсы, размещаемые на сайте, являются открытыми и общедоступными. </w:t>
      </w:r>
    </w:p>
    <w:p w:rsidR="00390B8F" w:rsidRPr="00390B8F" w:rsidRDefault="00CA699E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1.7</w:t>
      </w:r>
      <w:r w:rsidR="00390B8F" w:rsidRPr="00390B8F">
        <w:rPr>
          <w:rFonts w:ascii="PT Astra Serif" w:hAnsi="PT Astra Serif"/>
          <w:sz w:val="28"/>
          <w:szCs w:val="28"/>
        </w:rPr>
        <w:t>. Структурные подразделения Министерства могут создавать сайты, которые не являются официальными.</w:t>
      </w:r>
    </w:p>
    <w:p w:rsidR="00390B8F" w:rsidRPr="00390B8F" w:rsidRDefault="00CA699E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1.8</w:t>
      </w:r>
      <w:r w:rsidR="00390B8F" w:rsidRPr="00390B8F">
        <w:rPr>
          <w:rFonts w:ascii="PT Astra Serif" w:hAnsi="PT Astra Serif"/>
          <w:sz w:val="28"/>
          <w:szCs w:val="28"/>
        </w:rPr>
        <w:t>. Допускается размещение на сайте информации или части информационных ресурсов сторонних организаций. В этом случае делаются специальные уведомления о характере используемой информации.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CA699E" w:rsidP="0037335D">
      <w:pPr>
        <w:pStyle w:val="ConsPlusTitle"/>
        <w:ind w:left="567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90B8F" w:rsidRPr="00390B8F">
        <w:rPr>
          <w:rFonts w:ascii="PT Astra Serif" w:hAnsi="PT Astra Serif"/>
          <w:sz w:val="28"/>
          <w:szCs w:val="28"/>
        </w:rPr>
        <w:t>. Основные цели и задачи сайта</w:t>
      </w:r>
    </w:p>
    <w:p w:rsid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CA699E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90B8F" w:rsidRPr="00390B8F">
        <w:rPr>
          <w:rFonts w:ascii="PT Astra Serif" w:hAnsi="PT Astra Serif"/>
          <w:sz w:val="28"/>
          <w:szCs w:val="28"/>
        </w:rPr>
        <w:t>.1. Сайт способствует решению следующих задач: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обеспечение прозрачности работы Министерства, оперативное доведение до граждан объективной и достоверной информации о деятельности Министерства, иной публичной информации, которой обладает Министерство;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доведение до граждан и организаций актуальной справочной и разъяснительной информации;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участие Министерства в формировании единого информационного пространства на территории области;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расширение информационного пространства в сфере демографической политики, социального развития и охраны прав несовершеннолетних путем публикации на сайте нормативно-правовых актов, информационной и справочной информации;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предоставление гражданам и организациям - пользователям сети Интернет возможности задавать интересующие вопросы, касающиеся реализации основных полномочий Министерства, вести поиск информации.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Default="00CA699E" w:rsidP="0037335D">
      <w:pPr>
        <w:pStyle w:val="ConsPlusTitle"/>
        <w:ind w:left="567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90B8F" w:rsidRPr="00390B8F">
        <w:rPr>
          <w:rFonts w:ascii="PT Astra Serif" w:hAnsi="PT Astra Serif"/>
          <w:sz w:val="28"/>
          <w:szCs w:val="28"/>
        </w:rPr>
        <w:t>. Структура информационных ресурсов и сервисов сайта</w:t>
      </w:r>
    </w:p>
    <w:p w:rsidR="00B97EEC" w:rsidRDefault="00B97EEC" w:rsidP="0037335D">
      <w:pPr>
        <w:pStyle w:val="ConsPlusTitle"/>
        <w:ind w:left="567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B97EEC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</w:t>
      </w:r>
      <w:r w:rsidRPr="00390B8F">
        <w:rPr>
          <w:rFonts w:ascii="PT Astra Serif" w:hAnsi="PT Astra Serif"/>
          <w:sz w:val="28"/>
          <w:szCs w:val="28"/>
        </w:rPr>
        <w:t>. На главной странице сайта расположены:</w:t>
      </w:r>
    </w:p>
    <w:p w:rsidR="00B97EEC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развернутый рубрикатор;</w:t>
      </w:r>
    </w:p>
    <w:p w:rsidR="00B97EEC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 xml:space="preserve">заголовок </w:t>
      </w:r>
      <w:r w:rsidR="001E45C9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Министерство экономического развития и промышленности </w:t>
      </w:r>
      <w:r w:rsidRPr="00390B8F">
        <w:rPr>
          <w:rFonts w:ascii="PT Astra Serif" w:hAnsi="PT Astra Serif"/>
          <w:sz w:val="28"/>
          <w:szCs w:val="28"/>
        </w:rPr>
        <w:t>Ульяновской области</w:t>
      </w:r>
      <w:r w:rsidR="001E45C9">
        <w:rPr>
          <w:rFonts w:ascii="PT Astra Serif" w:hAnsi="PT Astra Serif"/>
          <w:sz w:val="28"/>
          <w:szCs w:val="28"/>
        </w:rPr>
        <w:t>»</w:t>
      </w:r>
      <w:r w:rsidRPr="00390B8F">
        <w:rPr>
          <w:rFonts w:ascii="PT Astra Serif" w:hAnsi="PT Astra Serif"/>
          <w:sz w:val="28"/>
          <w:szCs w:val="28"/>
        </w:rPr>
        <w:t>;</w:t>
      </w:r>
    </w:p>
    <w:p w:rsidR="00B97EEC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изображение эмблемы Министерства;</w:t>
      </w:r>
    </w:p>
    <w:p w:rsidR="00B97EEC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новостной блок;</w:t>
      </w:r>
    </w:p>
    <w:p w:rsidR="00B97EEC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фотолента.</w:t>
      </w:r>
    </w:p>
    <w:p w:rsidR="00390B8F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390B8F" w:rsidRPr="00390B8F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</w:t>
      </w:r>
      <w:r w:rsidR="00390B8F" w:rsidRPr="00390B8F">
        <w:rPr>
          <w:rFonts w:ascii="PT Astra Serif" w:hAnsi="PT Astra Serif"/>
          <w:sz w:val="28"/>
          <w:szCs w:val="28"/>
        </w:rPr>
        <w:t>. Информационный блок сайта включает: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постоянную информацию - статичную, редко обновляемую;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периодическую информацию, обновляемую с установленной периодичностью;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lastRenderedPageBreak/>
        <w:t>оперативную информацию;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мультимедийные материалы, используемые в различных режимах информационного сопровождения сайта.</w:t>
      </w:r>
    </w:p>
    <w:p w:rsidR="00390B8F" w:rsidRPr="00390B8F" w:rsidRDefault="00B97EEC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3.3</w:t>
      </w:r>
      <w:r w:rsidR="00390B8F" w:rsidRPr="00390B8F">
        <w:rPr>
          <w:rFonts w:ascii="PT Astra Serif" w:hAnsi="PT Astra Serif"/>
          <w:sz w:val="28"/>
          <w:szCs w:val="28"/>
        </w:rPr>
        <w:t>. На сайте могут быть представлены интерактивные сервисы, которые включают: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электронные формы для обращения граждан с обязательным официальным разъяснением порядка рассмотрения обращений;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электронные формы для интерактивного опроса посетителей сайта;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электронные формы отч</w:t>
      </w:r>
      <w:r w:rsidR="00B97EEC">
        <w:rPr>
          <w:rFonts w:ascii="PT Astra Serif" w:hAnsi="PT Astra Serif"/>
          <w:sz w:val="28"/>
          <w:szCs w:val="28"/>
        </w:rPr>
        <w:t>ё</w:t>
      </w:r>
      <w:r w:rsidRPr="00390B8F">
        <w:rPr>
          <w:rFonts w:ascii="PT Astra Serif" w:hAnsi="PT Astra Serif"/>
          <w:sz w:val="28"/>
          <w:szCs w:val="28"/>
        </w:rPr>
        <w:t>тов, заявлений и иных документов;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поисковую систему по информационным ресурсам сайта;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систему помощи пользователю информационных ресурсов сайта.</w:t>
      </w:r>
    </w:p>
    <w:p w:rsidR="00CA699E" w:rsidRPr="00CA699E" w:rsidRDefault="00CA699E" w:rsidP="0037335D">
      <w:pPr>
        <w:pStyle w:val="ConsPlusNormal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3.</w:t>
      </w:r>
      <w:r w:rsidR="0086061F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. 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Информация о деятельности Министерства, размещаемая на сайте</w:t>
      </w:r>
      <w:r>
        <w:rPr>
          <w:rFonts w:ascii="PT Astra Serif" w:hAnsi="PT Astra Serif" w:cs="Arial"/>
          <w:sz w:val="28"/>
          <w:szCs w:val="28"/>
          <w:lang w:eastAsia="en-US"/>
        </w:rPr>
        <w:t>,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 содержит: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1) общую информацию о Министерстве,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полное и сокращенное наименование исполнительного органа государственной власти Ульяновской области,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</w:t>
      </w:r>
      <w:r>
        <w:rPr>
          <w:rFonts w:ascii="PT Astra Serif" w:hAnsi="PT Astra Serif" w:cs="Arial"/>
          <w:sz w:val="28"/>
          <w:szCs w:val="28"/>
          <w:lang w:eastAsia="en-US"/>
        </w:rPr>
        <w:t>бы, пресс-службы и при наличии «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телефон доверия</w:t>
      </w:r>
      <w:r>
        <w:rPr>
          <w:rFonts w:ascii="PT Astra Serif" w:hAnsi="PT Astra Serif" w:cs="Arial"/>
          <w:sz w:val="28"/>
          <w:szCs w:val="28"/>
          <w:lang w:eastAsia="en-US"/>
        </w:rPr>
        <w:t>»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сведения о полномочиях Министерства, задачах и функциях его структурных подразделений, а также перечень нормативных правовых актов, определяющих полномочия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структуру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сведения о руководителях Министерства, в частности, фамилии, имена, отчества, а также при согласии указанных лиц - иные сведения о них;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д) перечень подведомственных организаций, сведения об их руководителях, задачах и функциях, а также почтовые адреса, адреса электронной почты, номера телефонов справочных служб;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2) информацию о нормотворческой деятельности Министерства,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нормативные правовые акты, изданные Министерством, включая сведения о внесении в них изменений, признании их утратившими силу;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сведения о судебных постановлениях по делам о признании недействующими нормативных правовых актов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административные регламенты предоставления государственных услуг и стандарты предоставления государственных услуг;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тексты проектов законов Ульяновской области, разрабатываемые Министерством;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д) тексты проектов нормативных правовых актов Ульяновской области, разрабатываемые Министерством;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е) судебный и административный порядок обжалования нормативных правовых актов и иных решений, действий (бездействия) исполнительных органов государственной власти Ульяновской области, территориальных органов, подведомственных учреждений;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3) информацию о текущей деятельности Министерства,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lastRenderedPageBreak/>
        <w:t>а) сведения о государственных услугах (функциях), предоставляемых (исполняемых) Министерством, и порядке их предоставления (исполнения);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планы и показатели деятельности Министерства;</w:t>
      </w:r>
    </w:p>
    <w:p w:rsidR="00CA699E" w:rsidRPr="00CA699E" w:rsidRDefault="00B97EEC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в) отчё</w:t>
      </w:r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>ты об исполнении планов деятельности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план проведения проверок, проводимых Министерством в пределах его полномочий, а также проверок, проводимых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д) перечень государственных программ Ульяновской области, государственным заказчиком или соисполнителем которых является Министерство;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е) информацию об осуществлении международных и внешнеэкономических связей, включая официальные тексты соответствующих соглашений;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ж) информационные и аналитические материалы (доклады, отчеты и обзоры информационного характера) о деятельности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з) информацию об официальных визитах и о рабочих поездках руководителей и официальных делегаций Министерства, а также об официальных мероприятиях, организуемых Министерством (заседания, встречи, брифинги, семинары, 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«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круглые столы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»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 и другие мероприятия), в частности, анонсы предстоящих официальных визитов и рабочих поездок, официальных мероприятий и их итоги;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и) тексты официальных выступлений и заявлений руководителей 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Министерства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к)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ё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мах и способах защиты населения от них (при наличии);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л) информацию о результатах проверок, провед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ё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нных Министерством в пределах его полномочий, а также о результатах проверок, провед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ё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нных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м) сведения о взаимодействии Министерства с иными органами государственной власти Ульяновской области, общественными объединениями, в том числе политическими партиями, профессиональными союзами и другими организациями, в том числе федеральными, и соглашения о взаимодействии с указанными органами и организациями;</w:t>
      </w:r>
    </w:p>
    <w:p w:rsidR="00CA699E" w:rsidRPr="00CA699E" w:rsidRDefault="00B97EEC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н</w:t>
      </w:r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>) информацию о закупке товаров, работ, услуг для обеспечения нужд Министерства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A699E" w:rsidRPr="00CA699E" w:rsidRDefault="00B97EEC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о</w:t>
      </w:r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>) ссылку на официальный сайт единой информационной системы в сфере закупок в сети Интернет (http://www.zakupki.gov.ru);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4) статистическую информацию о деятельности Министерства,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а) статистические данные и показатели, характеризующие состояние и динамику развития экономической, социальной и иных сфер 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lastRenderedPageBreak/>
        <w:t>жизнедеятельности, регулирование которых отнесено к полномочиям Министерства;</w:t>
      </w:r>
    </w:p>
    <w:p w:rsidR="00CA699E" w:rsidRPr="00CA699E" w:rsidRDefault="00B97EEC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б</w:t>
      </w:r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>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5) информацию о координационных и совещательных органах, образованных Министерством,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перечень координационных и совещательных органов, образованных Министерством;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нормативные правовые и иные акты, регулирующие создание и правовую основу деятельности координационных и совещательных органов;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информацию о заседаниях координационных и совещательных органов, в частности, анонсы заседаний, протоколы заседаний координационных и совещательных органов;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6) информацию о кадровом обеспечении Министерства,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порядок поступления граждан на государственную гражданскую службу Ульяновской области;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сведения о вакантных должностях государственной гражданской службы Ульяновской области, имеющихся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квалификационные требования для замещения вакантных должностей государственной гражданской службы Ульяновской области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условия и результаты конкурсов на замещение вакантных должностей государственной гражданской службы Ульяновской области;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д) номера телефонов, адрес электронной почты, по которым можно получить информацию по вопросу замещения вакантных должностей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е) составы комиссий по организации и проведению конкурсов на замещение вакантных должностей государственной гражданской службы Ульяновской области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ж) перечень организаций, подведомственных Министерству, с указанием почтовых адресов, номеров телефонов, по которым можно получить информацию справочного характера об этих организациях;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7) информацию о работе Министерства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Министерстве;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lastRenderedPageBreak/>
        <w:t>б) 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порядок и время приема граждан (физических лиц), в том числе представителей организаций (юридических лиц), общественных объединений, исполнительных органов государственной власти Ульяновской области и органов местного самоуправления;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фамилия, имя, отчество руководителя структурного подразделения или иного должностного лица Министерства,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которым можно получить информацию справочного характера;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д) 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8) сведения об информационных системах, банках данных, реестрах, регистрах, находящихся в ведении Министерства,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перечень информационных систем, банков данных, реестров, регистров, находящихся в ведении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описание условий и порядка доступа заинтересованных лиц к информационным системам, банкам данных, реестрам, регистрам, находящимся в ведении Министерства, в том числе информация о платности доступа к информационным системам либо получения сведений из информационных систем;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нормативные правовые и иные акты, регулирующие порядок создания, ведения информационных систем, банков данных, реестров, регистров, а также порядок доступа заинтересованных лиц к информации, содержащейся в информационных системах, банках данных, реестрах, регистрах, находящихся в ведении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г) иную информацию о деятельности Министерства, подлежащая размещению в сети Интернет в соответствии с федеральными законами, актами Правительства Российской Федерации, законами Ульяновской области, актами Губернатора и Правительства Ульяновской области;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9) информацию по вопросам противодействия, в том числе профилактики, коррупции в Министерстве,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а) текст </w:t>
      </w:r>
      <w:hyperlink r:id="rId12" w:history="1">
        <w:r w:rsidRPr="00B97EEC">
          <w:rPr>
            <w:rFonts w:ascii="PT Astra Serif" w:hAnsi="PT Astra Serif" w:cs="Arial"/>
            <w:sz w:val="28"/>
            <w:szCs w:val="28"/>
            <w:lang w:eastAsia="en-US"/>
          </w:rPr>
          <w:t>Закона</w:t>
        </w:r>
      </w:hyperlink>
      <w:r w:rsidRPr="00B97EEC">
        <w:rPr>
          <w:rFonts w:ascii="PT Astra Serif" w:hAnsi="PT Astra Serif" w:cs="Arial"/>
          <w:sz w:val="28"/>
          <w:szCs w:val="28"/>
          <w:lang w:eastAsia="en-US"/>
        </w:rPr>
        <w:t xml:space="preserve"> Ульяно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вской области от 20.07.2012 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№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 xml:space="preserve"> 89-ЗО </w:t>
      </w:r>
      <w:r w:rsidR="00B97EEC">
        <w:rPr>
          <w:rFonts w:ascii="PT Astra Serif" w:hAnsi="PT Astra Serif" w:cs="Arial"/>
          <w:sz w:val="28"/>
          <w:szCs w:val="28"/>
          <w:lang w:eastAsia="en-US"/>
        </w:rPr>
        <w:br/>
        <w:t>«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О противодействии коррупции в Ульяновской области</w:t>
      </w:r>
      <w:r w:rsidR="00B97EEC">
        <w:rPr>
          <w:rFonts w:ascii="PT Astra Serif" w:hAnsi="PT Astra Serif" w:cs="Arial"/>
          <w:sz w:val="28"/>
          <w:szCs w:val="28"/>
          <w:lang w:eastAsia="en-US"/>
        </w:rPr>
        <w:t>»</w:t>
      </w:r>
      <w:r w:rsidRPr="00CA699E">
        <w:rPr>
          <w:rFonts w:ascii="PT Astra Serif" w:hAnsi="PT Astra Serif" w:cs="Arial"/>
          <w:sz w:val="28"/>
          <w:szCs w:val="28"/>
          <w:lang w:eastAsia="en-US"/>
        </w:rPr>
        <w:t>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текст ведомственной программы противодействия коррупции, утвержденной Министерством;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в) информацию о результатах реализации ведомственной программы противодействия коррупции, утвержденной Министерством;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lastRenderedPageBreak/>
        <w:t>г) контактные данные (телефон, адрес электронной почты) должностных лиц, на которых в Министерстве возложены обязанности по реализации мер в сфере противодействия коррупции;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д)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Министерства и должностных лиц, подведомственных ему государственных учреждений, а также предложений по повышению эффективности противодействия коррупции, которые в обязательном порядке доводятся до сведения руководителя Министерства;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е) информацию о работе созданных при исполнительном органе государственной власти Ульяновской области общественных совещательных и экспертных органов по вопросам противодействия коррупции;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ж) изданные Министерством нормативные правовые акты Ульяновской области, предусматривающие введение антикоррупционных стандартов;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з) положение о комиссии Министерства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и) информацию о выявленных в Министерстве случаях конфликта интересов на государственной гражданской службе и мерах, принятых по предотвращению или урегулированию такого конфликта (без указания персональных данных государственных гражданских служащих);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10) информацию об исполнении указов Президента Российской Федерации от 07.05.2012, в том числе: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а) сведения о достижении показателей, содержащихся в указах Президента Российской Федерации от 07.05.2012;</w:t>
      </w:r>
    </w:p>
    <w:p w:rsidR="00CA699E" w:rsidRPr="00CA699E" w:rsidRDefault="00CA699E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 w:rsidRPr="00CA699E">
        <w:rPr>
          <w:rFonts w:ascii="PT Astra Serif" w:hAnsi="PT Astra Serif" w:cs="Arial"/>
          <w:sz w:val="28"/>
          <w:szCs w:val="28"/>
          <w:lang w:eastAsia="en-US"/>
        </w:rPr>
        <w:t>б) сведения о реализации мероприятий, направленных на достижение показателей, содержащихся в указах Президента Российской Федерации от 07.05.2012.</w:t>
      </w:r>
    </w:p>
    <w:p w:rsidR="00CA699E" w:rsidRDefault="0086061F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3.5</w:t>
      </w:r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 xml:space="preserve">. Наряду с информацией, </w:t>
      </w:r>
      <w:r w:rsidR="00CA699E" w:rsidRPr="00B97EEC">
        <w:rPr>
          <w:rFonts w:ascii="PT Astra Serif" w:hAnsi="PT Astra Serif" w:cs="Arial"/>
          <w:sz w:val="28"/>
          <w:szCs w:val="28"/>
          <w:lang w:eastAsia="en-US"/>
        </w:rPr>
        <w:t>указанн</w:t>
      </w:r>
      <w:r>
        <w:rPr>
          <w:rFonts w:ascii="PT Astra Serif" w:hAnsi="PT Astra Serif" w:cs="Arial"/>
          <w:sz w:val="28"/>
          <w:szCs w:val="28"/>
          <w:lang w:eastAsia="en-US"/>
        </w:rPr>
        <w:t>ых</w:t>
      </w:r>
      <w:r w:rsidR="00CA699E" w:rsidRPr="00B97EEC">
        <w:rPr>
          <w:rFonts w:ascii="PT Astra Serif" w:hAnsi="PT Astra Serif" w:cs="Arial"/>
          <w:sz w:val="28"/>
          <w:szCs w:val="28"/>
          <w:lang w:eastAsia="en-US"/>
        </w:rPr>
        <w:t xml:space="preserve"> в </w:t>
      </w:r>
      <w:hyperlink w:anchor="Par0" w:history="1">
        <w:r w:rsidR="00CA699E" w:rsidRPr="00B97EEC">
          <w:rPr>
            <w:rFonts w:ascii="PT Astra Serif" w:hAnsi="PT Astra Serif" w:cs="Arial"/>
            <w:sz w:val="28"/>
            <w:szCs w:val="28"/>
            <w:lang w:eastAsia="en-US"/>
          </w:rPr>
          <w:t>пункт</w:t>
        </w:r>
        <w:r>
          <w:rPr>
            <w:rFonts w:ascii="PT Astra Serif" w:hAnsi="PT Astra Serif" w:cs="Arial"/>
            <w:sz w:val="28"/>
            <w:szCs w:val="28"/>
            <w:lang w:eastAsia="en-US"/>
          </w:rPr>
          <w:t>ах 3.1-3.4</w:t>
        </w:r>
        <w:r w:rsidR="00CA699E" w:rsidRPr="00B97EEC">
          <w:rPr>
            <w:rFonts w:ascii="PT Astra Serif" w:hAnsi="PT Astra Serif" w:cs="Arial"/>
            <w:sz w:val="28"/>
            <w:szCs w:val="28"/>
            <w:lang w:eastAsia="en-US"/>
          </w:rPr>
          <w:t xml:space="preserve"> </w:t>
        </w:r>
      </w:hyperlink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>настоящего Положения и относящейся к деятельности Министерства, на сайте может размещаться иная информация о деятельности Министерства с уч</w:t>
      </w:r>
      <w:r>
        <w:rPr>
          <w:rFonts w:ascii="PT Astra Serif" w:hAnsi="PT Astra Serif" w:cs="Arial"/>
          <w:sz w:val="28"/>
          <w:szCs w:val="28"/>
          <w:lang w:eastAsia="en-US"/>
        </w:rPr>
        <w:t>ё</w:t>
      </w:r>
      <w:r w:rsidR="00CA699E" w:rsidRPr="00CA699E">
        <w:rPr>
          <w:rFonts w:ascii="PT Astra Serif" w:hAnsi="PT Astra Serif" w:cs="Arial"/>
          <w:sz w:val="28"/>
          <w:szCs w:val="28"/>
          <w:lang w:eastAsia="en-US"/>
        </w:rPr>
        <w:t>том требований законодательства.</w:t>
      </w:r>
    </w:p>
    <w:p w:rsidR="0086061F" w:rsidRDefault="0086061F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3.6.Запрещается размещение на сайте:</w:t>
      </w:r>
    </w:p>
    <w:p w:rsidR="0086061F" w:rsidRDefault="00762ED9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и</w:t>
      </w:r>
      <w:r w:rsidR="0086061F">
        <w:rPr>
          <w:rFonts w:ascii="PT Astra Serif" w:hAnsi="PT Astra Serif" w:cs="Arial"/>
          <w:sz w:val="28"/>
          <w:szCs w:val="28"/>
          <w:lang w:eastAsia="en-US"/>
        </w:rPr>
        <w:t>нформации, отнес</w:t>
      </w:r>
      <w:r>
        <w:rPr>
          <w:rFonts w:ascii="PT Astra Serif" w:hAnsi="PT Astra Serif" w:cs="Arial"/>
          <w:sz w:val="28"/>
          <w:szCs w:val="28"/>
          <w:lang w:eastAsia="en-US"/>
        </w:rPr>
        <w:t>ё</w:t>
      </w:r>
      <w:r w:rsidR="0086061F">
        <w:rPr>
          <w:rFonts w:ascii="PT Astra Serif" w:hAnsi="PT Astra Serif" w:cs="Arial"/>
          <w:sz w:val="28"/>
          <w:szCs w:val="28"/>
          <w:lang w:eastAsia="en-US"/>
        </w:rPr>
        <w:t>нной в соответствии с законодательством  к информации</w:t>
      </w:r>
      <w:r>
        <w:rPr>
          <w:rFonts w:ascii="PT Astra Serif" w:hAnsi="PT Astra Serif" w:cs="Arial"/>
          <w:sz w:val="28"/>
          <w:szCs w:val="28"/>
          <w:lang w:eastAsia="en-US"/>
        </w:rPr>
        <w:t xml:space="preserve"> ограниченного доступа – государственной тайне, иной охраняемой федеральным законом информации;</w:t>
      </w:r>
    </w:p>
    <w:p w:rsidR="00762ED9" w:rsidRDefault="00762ED9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информации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762ED9" w:rsidRPr="00CA699E" w:rsidRDefault="00762ED9" w:rsidP="0037335D">
      <w:pPr>
        <w:suppressAutoHyphens w:val="0"/>
        <w:autoSpaceDE w:val="0"/>
        <w:autoSpaceDN w:val="0"/>
        <w:adjustRightInd w:val="0"/>
        <w:ind w:left="567" w:firstLine="540"/>
        <w:jc w:val="both"/>
        <w:rPr>
          <w:rFonts w:ascii="PT Astra Serif" w:hAnsi="PT Astra Serif" w:cs="Arial"/>
          <w:sz w:val="28"/>
          <w:szCs w:val="28"/>
          <w:lang w:eastAsia="en-US"/>
        </w:rPr>
      </w:pPr>
      <w:r>
        <w:rPr>
          <w:rFonts w:ascii="PT Astra Serif" w:hAnsi="PT Astra Serif" w:cs="Arial"/>
          <w:sz w:val="28"/>
          <w:szCs w:val="28"/>
          <w:lang w:eastAsia="en-US"/>
        </w:rPr>
        <w:t>коммерческой рекламы.</w:t>
      </w:r>
    </w:p>
    <w:p w:rsidR="00CA699E" w:rsidRDefault="0086061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3.6. Состав информации, размещаемой Министерством на сайте, определяется соответствующим Перечнем  информации о деятельности исполнительных органов государственной власти Ульяновской области, размещаемой в информационно-телекоммуникационной сети «Интернет» </w:t>
      </w:r>
      <w:r>
        <w:rPr>
          <w:rFonts w:ascii="PT Astra Serif" w:hAnsi="PT Astra Serif"/>
          <w:sz w:val="28"/>
          <w:szCs w:val="28"/>
        </w:rPr>
        <w:lastRenderedPageBreak/>
        <w:t>системах общего пользования, утвержденным постановлением правительства Ульяновской области от 24.02.2021 № 72-П «О подготовке и размещении информации о деятельности исполнительных органов государственной власти Ульяновской области в информационно-телекоммуникационной сети «Интернет».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86061F" w:rsidP="0037335D">
      <w:pPr>
        <w:pStyle w:val="ConsPlusTitle"/>
        <w:ind w:left="567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90B8F" w:rsidRPr="00390B8F">
        <w:rPr>
          <w:rFonts w:ascii="PT Astra Serif" w:hAnsi="PT Astra Serif"/>
          <w:sz w:val="28"/>
          <w:szCs w:val="28"/>
        </w:rPr>
        <w:t>. Защита информационных ресурсов сайта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86061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90B8F" w:rsidRPr="00390B8F">
        <w:rPr>
          <w:rFonts w:ascii="PT Astra Serif" w:hAnsi="PT Astra Serif"/>
          <w:sz w:val="28"/>
          <w:szCs w:val="28"/>
        </w:rPr>
        <w:t xml:space="preserve">.1. Организация работ по защите информационных ресурсов сайта осуществляется </w:t>
      </w:r>
      <w:r>
        <w:rPr>
          <w:rFonts w:ascii="PT Astra Serif" w:hAnsi="PT Astra Serif"/>
          <w:sz w:val="28"/>
          <w:szCs w:val="28"/>
        </w:rPr>
        <w:t>ответственным должностным лицом Министерства</w:t>
      </w:r>
      <w:r w:rsidR="00390B8F" w:rsidRPr="00390B8F">
        <w:rPr>
          <w:rFonts w:ascii="PT Astra Serif" w:hAnsi="PT Astra Serif"/>
          <w:sz w:val="28"/>
          <w:szCs w:val="28"/>
        </w:rPr>
        <w:t>.</w:t>
      </w:r>
    </w:p>
    <w:p w:rsidR="00390B8F" w:rsidRPr="00390B8F" w:rsidRDefault="0086061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390B8F" w:rsidRPr="00390B8F">
        <w:rPr>
          <w:rFonts w:ascii="PT Astra Serif" w:hAnsi="PT Astra Serif"/>
          <w:sz w:val="28"/>
          <w:szCs w:val="28"/>
        </w:rPr>
        <w:t>.2. Целями защиты являются: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предотвращение утраты, искажения, подделки информации;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предотвращение несанкционированных действий по уничтожению, модификации, искажению, блокированию информации;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предотвращение размещения материалов, содержащих угрозу безопасности личности, общества, государства;</w:t>
      </w:r>
    </w:p>
    <w:p w:rsidR="00390B8F" w:rsidRPr="00390B8F" w:rsidRDefault="00390B8F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 w:rsidRPr="00390B8F">
        <w:rPr>
          <w:rFonts w:ascii="PT Astra Serif" w:hAnsi="PT Astra Serif"/>
          <w:sz w:val="28"/>
          <w:szCs w:val="28"/>
        </w:rPr>
        <w:t>предотвращение других форм незаконного вмешательства в информационные ресурсы сайта.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86061F" w:rsidP="0037335D">
      <w:pPr>
        <w:pStyle w:val="ConsPlusTitle"/>
        <w:ind w:left="567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390B8F" w:rsidRPr="00390B8F">
        <w:rPr>
          <w:rFonts w:ascii="PT Astra Serif" w:hAnsi="PT Astra Serif"/>
          <w:sz w:val="28"/>
          <w:szCs w:val="28"/>
        </w:rPr>
        <w:t>Заключительные положения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390B8F" w:rsidRPr="00390B8F" w:rsidRDefault="00762ED9" w:rsidP="0037335D">
      <w:pPr>
        <w:pStyle w:val="ConsPlusNormal"/>
        <w:ind w:left="567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90B8F" w:rsidRPr="00390B8F">
        <w:rPr>
          <w:rFonts w:ascii="PT Astra Serif" w:hAnsi="PT Astra Serif"/>
          <w:sz w:val="28"/>
          <w:szCs w:val="28"/>
        </w:rPr>
        <w:t>.1. Прекращение работы сайта производится на основании приказа Министерства.</w:t>
      </w:r>
    </w:p>
    <w:p w:rsidR="00390B8F" w:rsidRPr="00390B8F" w:rsidRDefault="00390B8F" w:rsidP="0037335D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p w:rsidR="001E45C9" w:rsidRDefault="001E45C9" w:rsidP="0037335D">
      <w:pPr>
        <w:pStyle w:val="ConsPlusNormal"/>
        <w:ind w:left="567"/>
        <w:jc w:val="center"/>
        <w:rPr>
          <w:rFonts w:ascii="PT Astra Serif" w:hAnsi="PT Astra Serif"/>
          <w:sz w:val="28"/>
          <w:szCs w:val="28"/>
        </w:rPr>
        <w:sectPr w:rsidR="001E45C9" w:rsidSect="0037335D">
          <w:type w:val="continuous"/>
          <w:pgSz w:w="11905" w:h="16838"/>
          <w:pgMar w:top="968" w:right="567" w:bottom="1134" w:left="1134" w:header="0" w:footer="0" w:gutter="0"/>
          <w:pgNumType w:start="1"/>
          <w:cols w:space="720"/>
          <w:titlePg/>
          <w:docGrid w:linePitch="272"/>
        </w:sectPr>
      </w:pPr>
      <w:r>
        <w:rPr>
          <w:rFonts w:ascii="PT Astra Serif" w:hAnsi="PT Astra Serif"/>
          <w:sz w:val="28"/>
          <w:szCs w:val="28"/>
        </w:rPr>
        <w:t>_________________________</w:t>
      </w:r>
    </w:p>
    <w:p w:rsidR="001E45C9" w:rsidRDefault="001E45C9" w:rsidP="001E45C9">
      <w:pPr>
        <w:pStyle w:val="ConsPlusTitle"/>
        <w:keepNext/>
        <w:keepLines/>
        <w:widowControl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1E45C9" w:rsidRDefault="001E45C9" w:rsidP="001E45C9">
      <w:pPr>
        <w:pStyle w:val="ConsPlusTitle"/>
        <w:keepNext/>
        <w:keepLines/>
        <w:widowControl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Положению</w:t>
      </w:r>
    </w:p>
    <w:p w:rsidR="001E45C9" w:rsidRDefault="001E45C9" w:rsidP="001E45C9">
      <w:pPr>
        <w:pStyle w:val="ConsPlusTitle"/>
        <w:keepNext/>
        <w:keepLines/>
        <w:widowControl/>
        <w:jc w:val="right"/>
        <w:rPr>
          <w:rFonts w:ascii="PT Astra Serif" w:hAnsi="PT Astra Serif"/>
          <w:sz w:val="28"/>
          <w:szCs w:val="28"/>
        </w:rPr>
      </w:pPr>
    </w:p>
    <w:p w:rsidR="001E45C9" w:rsidRDefault="001E45C9" w:rsidP="001E45C9">
      <w:pPr>
        <w:pStyle w:val="ConsPlusTitle"/>
        <w:keepNext/>
        <w:keepLines/>
        <w:widowControl/>
        <w:jc w:val="right"/>
        <w:rPr>
          <w:rFonts w:ascii="PT Astra Serif" w:hAnsi="PT Astra Serif"/>
          <w:sz w:val="28"/>
          <w:szCs w:val="28"/>
        </w:rPr>
      </w:pPr>
    </w:p>
    <w:p w:rsidR="00390B8F" w:rsidRDefault="001E45C9" w:rsidP="001E45C9">
      <w:pPr>
        <w:pStyle w:val="ConsPlusTitle"/>
        <w:keepNext/>
        <w:keepLines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</w:t>
      </w:r>
    </w:p>
    <w:p w:rsidR="00390B8F" w:rsidRDefault="00C81C88" w:rsidP="001E45C9">
      <w:pPr>
        <w:pStyle w:val="ConsPlusTitle"/>
        <w:keepNext/>
        <w:keepLines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Структурных подразделений Министерства экономического развития и промышленности Ульяновской области и подведомственных ему учреждений, ответственных за представление отдельной информации, размещаемой на официальном сайте Министерства экономического развития и промышленности Ульяновской области </w:t>
      </w:r>
    </w:p>
    <w:p w:rsidR="001E45C9" w:rsidRDefault="001E45C9" w:rsidP="001E45C9">
      <w:pPr>
        <w:pStyle w:val="ConsPlusTitle"/>
        <w:keepNext/>
        <w:keepLines/>
        <w:widowControl/>
        <w:jc w:val="center"/>
        <w:rPr>
          <w:rFonts w:ascii="PT Astra Serif" w:hAnsi="PT Astra Serif"/>
          <w:sz w:val="28"/>
          <w:szCs w:val="28"/>
        </w:rPr>
      </w:pPr>
    </w:p>
    <w:p w:rsidR="001E45C9" w:rsidRDefault="001E45C9" w:rsidP="001E45C9">
      <w:pPr>
        <w:pStyle w:val="ConsPlusTitle"/>
        <w:keepNext/>
        <w:keepLines/>
        <w:widowControl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69"/>
        <w:gridCol w:w="4365"/>
        <w:gridCol w:w="2948"/>
      </w:tblGrid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Категория информации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Исполнитель, ответственный за подготовку и предоставление информации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1. Общая информация о Министерстве </w:t>
            </w:r>
            <w:r w:rsidR="00C81C88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</w:t>
            </w:r>
            <w:r w:rsidR="00C81C88">
              <w:rPr>
                <w:rFonts w:ascii="PT Astra Serif" w:hAnsi="PT Astra Serif"/>
                <w:sz w:val="28"/>
                <w:szCs w:val="28"/>
              </w:rPr>
              <w:t>бы, пресс-службы и при наличии «телефон доверия»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Министра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Сведения о полномочиях, задачах и функциях структурных подразделений Министерства, а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также перечень нормативных правовых актов, определяющих полномочия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5 рабочих дней со дня вступления в силу правового акта,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определяющего полномочия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Отдел планово-финансовой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деятельности и юридического сопровождения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Структура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правового акта, утверждающего структуру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1.4.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руководителях Министерства, в частности, фамилии, имена, отчества, а также при согласии указанных лиц - иные сведения о них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3 рабочих дней со дня назначения руководителя. 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1.5.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Перечень территориальных органов Министерства, сведения об их руководителях,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правового акта о создании территориального органа. 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1.6.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Перечень подведомственных Министерству организаций (при наличии), сведения об их руководителях, задачах и функциях, а также почтовые адреса, адреса электронной почты (при наличии), номера телефонов справочных служб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2. Информация о нормотворческой деятельности Министерства семейной, демографической политики и социального благополучия Ульяновской области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2.1.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Нормативные правовые акты, изданные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Министерством, включая сведения о внесении в них изменений, признании их утратившими силу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5 рабочих дней со дня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принятия нормативного правового акта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Все </w:t>
            </w:r>
            <w:r w:rsidR="00C81C88">
              <w:rPr>
                <w:rFonts w:ascii="PT Astra Serif" w:hAnsi="PT Astra Serif"/>
                <w:sz w:val="28"/>
                <w:szCs w:val="28"/>
              </w:rPr>
              <w:t>департаменты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поступления судебного постановления в исполнительный орган государственной власти Ульяновской области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2.3.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Административные регламенты и стандарты государственных услуг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административного регламента и стандарта государственных услуг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Министра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2.4.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Тексты проектов законов Ульяновской области, разрабатываемые Министерством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2 рабочих дней со дня получения предварительной экспертизы на проект закона Ульяновской области в государственно-правовом управлении администрации Губернатора Ульяновской области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Все </w:t>
            </w:r>
            <w:r w:rsidR="00C81C88">
              <w:rPr>
                <w:rFonts w:ascii="PT Astra Serif" w:hAnsi="PT Astra Serif"/>
                <w:sz w:val="28"/>
                <w:szCs w:val="28"/>
              </w:rPr>
              <w:t>департаменты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2.5.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Тексты проектов нормативно-правовых актов Ульяновской области, разрабатываемых Министерством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В течение 2 рабочих дней со дня получения предварительной экспертизы на проект нормативно-правового акта Ульяновской области в государственно-правовом управлении администрации Губернатора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Все </w:t>
            </w:r>
            <w:r w:rsidR="00C81C88">
              <w:rPr>
                <w:rFonts w:ascii="PT Astra Serif" w:hAnsi="PT Astra Serif"/>
                <w:sz w:val="28"/>
                <w:szCs w:val="28"/>
              </w:rPr>
              <w:t>департаменты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Судебный и административный порядок обжалования нормативных правовых актов и иных решений, действий (бездействия) Министерства, территориальных органов, подведомственных учреждений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3. Информация о текущей деятельности Министерства </w:t>
            </w:r>
            <w:r w:rsidR="00C81C88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 (в пределах компетенции)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государственных услугах (функциях), предоставляемых (исполняемых) Министерством, и порядке их предоставления (исполнения)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</w:t>
            </w:r>
            <w:r w:rsidR="00C81C88">
              <w:rPr>
                <w:rFonts w:ascii="PT Astra Serif" w:hAnsi="PT Astra Serif"/>
                <w:sz w:val="28"/>
                <w:szCs w:val="28"/>
              </w:rPr>
              <w:t>1</w:t>
            </w:r>
            <w:r w:rsidRPr="00390B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Отч</w:t>
            </w:r>
            <w:r w:rsidR="00C81C88">
              <w:rPr>
                <w:rFonts w:ascii="PT Astra Serif" w:hAnsi="PT Astra Serif"/>
                <w:sz w:val="28"/>
                <w:szCs w:val="28"/>
              </w:rPr>
              <w:t>ё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ты об исполнении планов деятельности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отчетов об исполнении планов деятельности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3.2</w:t>
            </w:r>
            <w:r w:rsidR="00390B8F" w:rsidRPr="00390B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План проведения проверок, проводимых Министерством в пределах его полномочий, а также проверок, проводимых в Министерстве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плана проведения плановых проверок деятельности</w:t>
            </w:r>
          </w:p>
        </w:tc>
        <w:tc>
          <w:tcPr>
            <w:tcW w:w="2948" w:type="dxa"/>
          </w:tcPr>
          <w:p w:rsidR="00390B8F" w:rsidRPr="00390B8F" w:rsidRDefault="00C81C88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3.5.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Перечень областных целевых программ, заказчиком и исполнителем которых является Министерство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областной целевой программы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Директора департаментов, директора подведомственных учреждений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Основные сведения о результатах реализации областных целевых программ, выполнении целевых показателей, об объеме затраченных на выполнение целевой программы финансовых ресурсов, а также о результатах мониторинга реализации программных мероприятий (при наличии)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Директора департаментов, директора подведомственных учреждений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3.7.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Информация об участии в международном сотрудничестве, включая официальные тексты соответствующих международных договоров (при наличии)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участия в международном сотрудничестве и заключения договора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Директора департаментов, руководители подведомственных учреждений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3.8.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Информационные и аналитические материалы (доклады, отчеты и обзоры информационного характера) о деятельности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информационных и аналитических материалов</w:t>
            </w:r>
          </w:p>
        </w:tc>
        <w:tc>
          <w:tcPr>
            <w:tcW w:w="2948" w:type="dxa"/>
          </w:tcPr>
          <w:p w:rsidR="00933D92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Пресс-секретарь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3.9.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Информация об официальных визитах и о рабочих поездках руководителей и официальных делегаций Министерства, а также об официальных мероприятиях, организуемых Министерством, его территориальными органами (заседания, встречи, брифинги, семинары, "круглые столы" и другие мероприятия), в частности,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Анонсы официальных визитов (рабочих поездок, официальных мероприятий) - в течение одного рабочего дня перед началом указанных мероприятий. Итоги официальных визитов (рабочих поездок, официальных мероприятий) - в течение одного рабочего дня после окончания указанных мероприятий</w:t>
            </w:r>
          </w:p>
        </w:tc>
        <w:tc>
          <w:tcPr>
            <w:tcW w:w="2948" w:type="dxa"/>
          </w:tcPr>
          <w:p w:rsid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министра </w:t>
            </w:r>
          </w:p>
          <w:p w:rsidR="00933D92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Пресс-секретарь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Тексты официальных выступлений и заявлений руководителей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3 рабочих дней со дня выступления</w:t>
            </w:r>
          </w:p>
        </w:tc>
        <w:tc>
          <w:tcPr>
            <w:tcW w:w="2948" w:type="dxa"/>
          </w:tcPr>
          <w:p w:rsid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Министра </w:t>
            </w:r>
          </w:p>
          <w:p w:rsidR="00933D92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Пресс-секретарь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3.1</w:t>
            </w:r>
            <w:r w:rsidR="00933D92">
              <w:rPr>
                <w:rFonts w:ascii="PT Astra Serif" w:hAnsi="PT Astra Serif"/>
                <w:sz w:val="28"/>
                <w:szCs w:val="28"/>
              </w:rPr>
              <w:t>1</w:t>
            </w:r>
            <w:r w:rsidRPr="00390B8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Информация о результатах проверок, проведенных Министерством в пределах его полномочий, а также о результатах проверок, проведенных в Министерстве (при наличии)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Не позднее 5 рабочих дней со дня подписания актов проверок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3.13.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взаимодействии Министерства с иными органами государственной власти Ульяновской области, общественными объединениями, политическими партиями, профессиональными союзами и другими организациями, в том числе федеральными, и соглашения о взаимодействии с указанными органами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проведения мероприятия либо заключения соглашения о взаимодействии с указанными органами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3.14.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Установленные формы обращений, заявлений и иных документов, принимаемых Министерством к рассмотрению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формы обращений, заявлений и иных документов, принимаемых к рассмотрению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3.15.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нужд исполнительного органа государственной власти Ульяновской области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официального опубликования информации о размещении заказа в печатных средствах массовой информации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3.16.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Ссылка на единый портал государственных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закупок Ульяновской области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Заместитель Министра 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4. Статистическая информация о деятельности Министерства </w:t>
            </w:r>
            <w:r w:rsidR="00933D92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4.1.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Не позднее 5 рабочих дней со дня получения статистических данных и показателей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Директора департаментов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4.2.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об использовании Министерством выделяемых бюджетных средств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4.3.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 по платежам в бюджеты бюджетной системы Российской Федерации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Директора департаментов 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5. Информация о координационных и совещательных органах, образованных Министерством </w:t>
            </w:r>
            <w:r w:rsidR="00933D92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5.1.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Перечень координационных и совещательных органов, образованных Министерством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5.2.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Нормативные правовые и иные акты,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течение 5 рабочих дней со дня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вступления в силу нормативных правовых актов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Директора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составе координационных и совещательных органов (фамилии, имена, отчества, должности руководителей и членов координаци</w:t>
            </w:r>
            <w:r w:rsidR="00933D92">
              <w:rPr>
                <w:rFonts w:ascii="PT Astra Serif" w:hAnsi="PT Astra Serif"/>
                <w:sz w:val="28"/>
                <w:szCs w:val="28"/>
              </w:rPr>
              <w:t>онных и совещательных органов)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правовых актов о создании координационных и совещательных органов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5.4.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Информация о заседаниях координационных и совещательных органов, в частности, анонсы заседаний, протоколы заседаний координационных и совещательных органов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933D92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6. Информация о кадровой политике Министерства </w:t>
            </w:r>
            <w:r w:rsidR="00933D92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</w:p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6.1.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Порядок поступления граждан на государственную службу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6.2.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Сведения о вакантных должностях, имеющихся в Министерстве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распоряжения Правительства Ульяновской области о конкурсе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6.3.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Квалификационные требования к кандидатам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на замещение вакантных должностей государственной гражданской службы в Министерстве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Поддерживается в актуальном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Отдел планово-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Условия конкурса поддерживаются в актуальном состоянии, результаты конкурса размещаются в течение 30 рабочих дней после проведения конкурса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6.5.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Номера телефонов, адрес электронной почты, по которым можно получить информацию по вопросу замещения вакантных должностей в Министерстве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6.6.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Составы комиссий по организации и проведению конкурсов на замещение вакантных должностей государственной гражданской службы в Министерстве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состава комиссии по организации и проведению конкурсов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7. Информация о работе Министерства </w:t>
            </w:r>
            <w:r w:rsidR="00933D92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7.1.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Нормативные правовые и иные акты, регулирующие вопросы работы с обращениями граждан (физических лиц), организаций (юридических лиц),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общественных объединений, государственных органов и органов местного самоуправления в Министерстве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В течение 5 рабочих дней со дня утверждения нормативного правового и иного акта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Отдел планово-финансовой деятельности и юридического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порядка рассмотрения обращений</w:t>
            </w:r>
          </w:p>
        </w:tc>
        <w:tc>
          <w:tcPr>
            <w:tcW w:w="2948" w:type="dxa"/>
          </w:tcPr>
          <w:p w:rsidR="00390B8F" w:rsidRPr="00390B8F" w:rsidRDefault="00933D92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7.3.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исполнительных органов государственной власти Ульяновской области и органов местного самоуправления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утверждения порядка и времени приема</w:t>
            </w:r>
          </w:p>
        </w:tc>
        <w:tc>
          <w:tcPr>
            <w:tcW w:w="2948" w:type="dxa"/>
          </w:tcPr>
          <w:p w:rsid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  <w:p w:rsidR="001E45C9" w:rsidRP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Помощник Министра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7.4.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Фамилия, имя, отчество руководителя структурного подразделения или иного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которым можно получить информацию справочного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8. Сведения об информационных системах, банках данных, реестрах, регистрах, находящихся в ведении Министерства </w:t>
            </w:r>
            <w:r w:rsidR="001E45C9">
              <w:rPr>
                <w:rFonts w:ascii="PT Astra Serif" w:hAnsi="PT Astra Serif"/>
                <w:sz w:val="28"/>
                <w:szCs w:val="28"/>
              </w:rPr>
              <w:t xml:space="preserve">экономического развития и промышленности </w:t>
            </w:r>
            <w:r w:rsidRPr="00390B8F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8.1.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Перечень информационных систем, банков данных, реестров, регистров, находящихся в ведении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8.2.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Описание условий и порядка доступа заинтересованных лиц к информационным системам, банкам данных, реестрам, регистрам, находящимся в ведении Министерства,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правового акта, утверждающего условия и порядок доступа заинтересованных лиц к информационным системам, банкам данных, реестрам, регистрам</w:t>
            </w:r>
          </w:p>
        </w:tc>
        <w:tc>
          <w:tcPr>
            <w:tcW w:w="2948" w:type="dxa"/>
          </w:tcPr>
          <w:p w:rsidR="00390B8F" w:rsidRP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Министра 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8.3.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Нормативные правовые и иные акты, регулирующие порядок создания, ведения информационных систем, банков данных, реестров, регистров, а также порядок доступа заинтересованных лиц к информации, содержащейся в информационных системах, банках данных, реестрах, регистрах, находящихся в ведении Министерства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течение 5 рабочих дней со дня вступления в силу нормативных правовых и иных актов</w:t>
            </w:r>
          </w:p>
        </w:tc>
        <w:tc>
          <w:tcPr>
            <w:tcW w:w="2948" w:type="dxa"/>
          </w:tcPr>
          <w:p w:rsidR="00390B8F" w:rsidRP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8.4.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Иная информация о деятельности Министерства, подлежащая размещению в сети Интернет в соответствии с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федеральными законами, актами Правительства Российской Федерации, законами Ульяновской области, актами Губернатора и Правительства Ульяновской области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сроки, установленные федеральными законами, актами Правительства Российской </w:t>
            </w: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Федерации, законами Ульяновской области, актами Губернатора и Правительства Ульяновской области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69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Информация об антикоррупционной политике исполнительного органа государственной власти Ульяновской области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Отдел планово-финансовой деятельности и юридического сопровождения</w:t>
            </w:r>
          </w:p>
        </w:tc>
      </w:tr>
      <w:tr w:rsidR="00390B8F" w:rsidRPr="00390B8F" w:rsidTr="001E45C9">
        <w:tc>
          <w:tcPr>
            <w:tcW w:w="13895" w:type="dxa"/>
            <w:gridSpan w:val="4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outlineLvl w:val="2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10. Иная информация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10.1.</w:t>
            </w:r>
          </w:p>
        </w:tc>
        <w:tc>
          <w:tcPr>
            <w:tcW w:w="5669" w:type="dxa"/>
          </w:tcPr>
          <w:p w:rsidR="00390B8F" w:rsidRPr="00390B8F" w:rsidRDefault="00390B8F" w:rsidP="0037335D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Информация в разделах </w:t>
            </w:r>
            <w:r w:rsidR="0037335D">
              <w:rPr>
                <w:rFonts w:ascii="PT Astra Serif" w:hAnsi="PT Astra Serif"/>
                <w:sz w:val="28"/>
                <w:szCs w:val="28"/>
              </w:rPr>
              <w:t>«</w:t>
            </w:r>
            <w:r w:rsidRPr="00390B8F">
              <w:rPr>
                <w:rFonts w:ascii="PT Astra Serif" w:hAnsi="PT Astra Serif"/>
                <w:sz w:val="28"/>
                <w:szCs w:val="28"/>
              </w:rPr>
              <w:t>Новости</w:t>
            </w:r>
            <w:r w:rsidR="0037335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Анонсы в течение одного рабочего дня перед началом мероприятий</w:t>
            </w:r>
          </w:p>
        </w:tc>
        <w:tc>
          <w:tcPr>
            <w:tcW w:w="2948" w:type="dxa"/>
          </w:tcPr>
          <w:p w:rsid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Министра</w:t>
            </w:r>
          </w:p>
          <w:p w:rsidR="001E45C9" w:rsidRPr="00390B8F" w:rsidRDefault="001E45C9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Пресс-секретарь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10.2.</w:t>
            </w:r>
          </w:p>
        </w:tc>
        <w:tc>
          <w:tcPr>
            <w:tcW w:w="5669" w:type="dxa"/>
          </w:tcPr>
          <w:p w:rsidR="00390B8F" w:rsidRPr="00390B8F" w:rsidRDefault="00390B8F" w:rsidP="0037335D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Баннеры-разделы </w:t>
            </w:r>
            <w:r w:rsidR="0037335D">
              <w:rPr>
                <w:rFonts w:ascii="PT Astra Serif" w:hAnsi="PT Astra Serif"/>
                <w:sz w:val="28"/>
                <w:szCs w:val="28"/>
              </w:rPr>
              <w:t>«</w:t>
            </w:r>
            <w:r w:rsidRPr="00390B8F">
              <w:rPr>
                <w:rFonts w:ascii="PT Astra Serif" w:hAnsi="PT Astra Serif"/>
                <w:sz w:val="28"/>
                <w:szCs w:val="28"/>
              </w:rPr>
              <w:t xml:space="preserve">Задай вопрос </w:t>
            </w:r>
            <w:r w:rsidR="001E45C9">
              <w:rPr>
                <w:rFonts w:ascii="PT Astra Serif" w:hAnsi="PT Astra Serif"/>
                <w:sz w:val="28"/>
                <w:szCs w:val="28"/>
              </w:rPr>
              <w:t>М</w:t>
            </w:r>
            <w:r w:rsidRPr="00390B8F">
              <w:rPr>
                <w:rFonts w:ascii="PT Astra Serif" w:hAnsi="PT Astra Serif"/>
                <w:sz w:val="28"/>
                <w:szCs w:val="28"/>
              </w:rPr>
              <w:t>инистру</w:t>
            </w:r>
            <w:r w:rsidR="0037335D">
              <w:rPr>
                <w:rFonts w:ascii="PT Astra Serif" w:hAnsi="PT Astra Serif"/>
                <w:sz w:val="28"/>
                <w:szCs w:val="28"/>
              </w:rPr>
              <w:t>»</w:t>
            </w:r>
            <w:r w:rsidRPr="00390B8F">
              <w:rPr>
                <w:rFonts w:ascii="PT Astra Serif" w:hAnsi="PT Astra Serif"/>
                <w:sz w:val="28"/>
                <w:szCs w:val="28"/>
              </w:rPr>
              <w:t xml:space="preserve">, электронная форма для обращений граждан из раздела </w:t>
            </w:r>
            <w:r w:rsidR="0037335D">
              <w:rPr>
                <w:rFonts w:ascii="PT Astra Serif" w:hAnsi="PT Astra Serif"/>
                <w:sz w:val="28"/>
                <w:szCs w:val="28"/>
              </w:rPr>
              <w:t>«</w:t>
            </w:r>
            <w:r w:rsidRPr="00390B8F">
              <w:rPr>
                <w:rFonts w:ascii="PT Astra Serif" w:hAnsi="PT Astra Serif"/>
                <w:sz w:val="28"/>
                <w:szCs w:val="28"/>
              </w:rPr>
              <w:t>Обращения граждан</w:t>
            </w:r>
            <w:r w:rsidR="0037335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В соответствии с порядком работы по рассмотрению обращений граждан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  <w:tr w:rsidR="00390B8F" w:rsidRPr="00390B8F" w:rsidTr="001E45C9">
        <w:tc>
          <w:tcPr>
            <w:tcW w:w="913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10.3.</w:t>
            </w:r>
          </w:p>
        </w:tc>
        <w:tc>
          <w:tcPr>
            <w:tcW w:w="5669" w:type="dxa"/>
          </w:tcPr>
          <w:p w:rsidR="00390B8F" w:rsidRPr="00390B8F" w:rsidRDefault="00390B8F" w:rsidP="0037335D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 xml:space="preserve">Раздел </w:t>
            </w:r>
            <w:r w:rsidR="0037335D">
              <w:rPr>
                <w:rFonts w:ascii="PT Astra Serif" w:hAnsi="PT Astra Serif"/>
                <w:sz w:val="28"/>
                <w:szCs w:val="28"/>
              </w:rPr>
              <w:t>«</w:t>
            </w:r>
            <w:r w:rsidRPr="00390B8F">
              <w:rPr>
                <w:rFonts w:ascii="PT Astra Serif" w:hAnsi="PT Astra Serif"/>
                <w:sz w:val="28"/>
                <w:szCs w:val="28"/>
              </w:rPr>
              <w:t>Открытые данные</w:t>
            </w:r>
            <w:r w:rsidR="0037335D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4365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948" w:type="dxa"/>
          </w:tcPr>
          <w:p w:rsidR="00390B8F" w:rsidRPr="00390B8F" w:rsidRDefault="00390B8F" w:rsidP="001E45C9">
            <w:pPr>
              <w:pStyle w:val="ConsPlusNormal"/>
              <w:keepNext/>
              <w:keepLines/>
              <w:widowControl/>
              <w:rPr>
                <w:rFonts w:ascii="PT Astra Serif" w:hAnsi="PT Astra Serif"/>
                <w:sz w:val="28"/>
                <w:szCs w:val="28"/>
              </w:rPr>
            </w:pPr>
            <w:r w:rsidRPr="00390B8F">
              <w:rPr>
                <w:rFonts w:ascii="PT Astra Serif" w:hAnsi="PT Astra Serif"/>
                <w:sz w:val="28"/>
                <w:szCs w:val="28"/>
              </w:rPr>
              <w:t>Директора департаментов</w:t>
            </w:r>
          </w:p>
        </w:tc>
      </w:tr>
    </w:tbl>
    <w:p w:rsidR="00390B8F" w:rsidRPr="00390B8F" w:rsidRDefault="001E45C9" w:rsidP="001E45C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</w:t>
      </w:r>
    </w:p>
    <w:sectPr w:rsidR="00390B8F" w:rsidRPr="00390B8F" w:rsidSect="001E45C9">
      <w:pgSz w:w="16838" w:h="11905" w:orient="landscape"/>
      <w:pgMar w:top="1134" w:right="850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F5" w:rsidRDefault="004834F5" w:rsidP="001E45C9">
      <w:r>
        <w:separator/>
      </w:r>
    </w:p>
  </w:endnote>
  <w:endnote w:type="continuationSeparator" w:id="0">
    <w:p w:rsidR="004834F5" w:rsidRDefault="004834F5" w:rsidP="001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F5" w:rsidRDefault="004834F5" w:rsidP="001E45C9">
      <w:r>
        <w:separator/>
      </w:r>
    </w:p>
  </w:footnote>
  <w:footnote w:type="continuationSeparator" w:id="0">
    <w:p w:rsidR="004834F5" w:rsidRDefault="004834F5" w:rsidP="001E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0026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E45C9" w:rsidRDefault="001E45C9">
        <w:pPr>
          <w:pStyle w:val="a3"/>
          <w:jc w:val="center"/>
        </w:pPr>
      </w:p>
      <w:p w:rsidR="001E45C9" w:rsidRDefault="001E45C9">
        <w:pPr>
          <w:pStyle w:val="a3"/>
          <w:jc w:val="center"/>
        </w:pPr>
      </w:p>
      <w:p w:rsidR="001E45C9" w:rsidRPr="001E45C9" w:rsidRDefault="001E45C9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E45C9">
          <w:rPr>
            <w:rFonts w:ascii="PT Astra Serif" w:hAnsi="PT Astra Serif"/>
            <w:sz w:val="28"/>
            <w:szCs w:val="28"/>
          </w:rPr>
          <w:fldChar w:fldCharType="begin"/>
        </w:r>
        <w:r w:rsidRPr="001E45C9">
          <w:rPr>
            <w:rFonts w:ascii="PT Astra Serif" w:hAnsi="PT Astra Serif"/>
            <w:sz w:val="28"/>
            <w:szCs w:val="28"/>
          </w:rPr>
          <w:instrText>PAGE   \* MERGEFORMAT</w:instrText>
        </w:r>
        <w:r w:rsidRPr="001E45C9">
          <w:rPr>
            <w:rFonts w:ascii="PT Astra Serif" w:hAnsi="PT Astra Serif"/>
            <w:sz w:val="28"/>
            <w:szCs w:val="28"/>
          </w:rPr>
          <w:fldChar w:fldCharType="separate"/>
        </w:r>
        <w:r w:rsidR="0037335D">
          <w:rPr>
            <w:rFonts w:ascii="PT Astra Serif" w:hAnsi="PT Astra Serif"/>
            <w:noProof/>
            <w:sz w:val="28"/>
            <w:szCs w:val="28"/>
          </w:rPr>
          <w:t>12</w:t>
        </w:r>
        <w:r w:rsidRPr="001E45C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93C7B"/>
    <w:multiLevelType w:val="hybridMultilevel"/>
    <w:tmpl w:val="7926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8F"/>
    <w:rsid w:val="001E45C9"/>
    <w:rsid w:val="0037335D"/>
    <w:rsid w:val="00390B8F"/>
    <w:rsid w:val="003C71C7"/>
    <w:rsid w:val="003E6CBE"/>
    <w:rsid w:val="004834F5"/>
    <w:rsid w:val="006438EA"/>
    <w:rsid w:val="00721A86"/>
    <w:rsid w:val="00762ED9"/>
    <w:rsid w:val="0084247A"/>
    <w:rsid w:val="0086061F"/>
    <w:rsid w:val="00933D92"/>
    <w:rsid w:val="00B84281"/>
    <w:rsid w:val="00B97EEC"/>
    <w:rsid w:val="00BB55EC"/>
    <w:rsid w:val="00C81C88"/>
    <w:rsid w:val="00C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8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390B8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390B8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1E4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5C9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1E4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5C9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3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5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B8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390B8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390B8F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1E4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5C9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1E4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5C9"/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733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3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EA66FA58019FF60FB2AB207029BEAC141D3299BE987D373AEF1612BD9C4B067DA651A5C05CC961ABC3B99825A749FuDH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6D5392868C8230DC09BADEC83E8AA66276486D566D5EA63113D8C9386F2A7D912EBBD2E27E676F2C90853A24XEnF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6D5392868C8230DC09BADEC83E8AA66276426F58655EA63113D8C9386F2A7D832EE3DDEB722D3E61DB8A3A21F08DB963731BC2X8n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2378-D2FF-4A08-B38F-0025905B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5245</Words>
  <Characters>29901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4</cp:revision>
  <cp:lastPrinted>2021-09-27T11:46:00Z</cp:lastPrinted>
  <dcterms:created xsi:type="dcterms:W3CDTF">2021-09-07T11:39:00Z</dcterms:created>
  <dcterms:modified xsi:type="dcterms:W3CDTF">2021-09-27T11:46:00Z</dcterms:modified>
</cp:coreProperties>
</file>