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5" w:rsidRDefault="00047525" w:rsidP="002D0998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0998" w:rsidRPr="004B30CB" w:rsidRDefault="002D0998" w:rsidP="002D0998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2D0998" w:rsidRPr="004B30CB" w:rsidRDefault="002D0998" w:rsidP="002D09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D0998" w:rsidRPr="004B30CB" w:rsidRDefault="002D0998" w:rsidP="002D09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D0998" w:rsidRDefault="002D0998" w:rsidP="002D09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47525" w:rsidRPr="004B30CB" w:rsidRDefault="00047525" w:rsidP="002D09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D0998" w:rsidRPr="004B30CB" w:rsidRDefault="002D0998" w:rsidP="002D09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D0998" w:rsidRPr="004B30CB" w:rsidRDefault="002D0998" w:rsidP="002D09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2D0998" w:rsidRDefault="002D0998" w:rsidP="002D0998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47525" w:rsidRPr="003B16C2" w:rsidRDefault="00047525" w:rsidP="002D0998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0998" w:rsidRPr="003B16C2" w:rsidRDefault="002D0998" w:rsidP="002D0998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0998" w:rsidRPr="003B16C2" w:rsidRDefault="002D0998" w:rsidP="002D0998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0998" w:rsidRPr="003B16C2" w:rsidRDefault="002D0998" w:rsidP="002D0998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18"/>
          <w:szCs w:val="28"/>
        </w:rPr>
      </w:pPr>
    </w:p>
    <w:p w:rsidR="00DF7E33" w:rsidRPr="000D3668" w:rsidRDefault="00742079" w:rsidP="005834A0">
      <w:pPr>
        <w:pStyle w:val="ConsPlusTitle"/>
        <w:widowControl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D366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E51998">
        <w:rPr>
          <w:rFonts w:ascii="PT Astra Serif" w:hAnsi="PT Astra Serif" w:cs="Times New Roman"/>
          <w:sz w:val="28"/>
          <w:szCs w:val="28"/>
        </w:rPr>
        <w:t>я</w:t>
      </w:r>
      <w:r w:rsidRPr="000D3668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Pr="000D3668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0D3668">
        <w:rPr>
          <w:rFonts w:ascii="PT Astra Serif" w:hAnsi="PT Astra Serif" w:cs="Times New Roman"/>
          <w:sz w:val="28"/>
          <w:szCs w:val="28"/>
        </w:rPr>
        <w:t>е</w:t>
      </w:r>
      <w:r w:rsidRPr="000D3668">
        <w:rPr>
          <w:rFonts w:ascii="PT Astra Serif" w:hAnsi="PT Astra Serif" w:cs="Times New Roman"/>
          <w:sz w:val="28"/>
          <w:szCs w:val="28"/>
        </w:rPr>
        <w:t xml:space="preserve"> </w:t>
      </w:r>
    </w:p>
    <w:p w:rsidR="00930212" w:rsidRPr="000D3668" w:rsidRDefault="00742079" w:rsidP="005834A0">
      <w:pPr>
        <w:pStyle w:val="ConsPlusTitle"/>
        <w:widowControl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D3668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</w:t>
      </w:r>
      <w:r w:rsidR="00CA036B">
        <w:rPr>
          <w:rFonts w:ascii="PT Astra Serif" w:hAnsi="PT Astra Serif" w:cs="Times New Roman"/>
          <w:sz w:val="28"/>
          <w:szCs w:val="28"/>
        </w:rPr>
        <w:t>30.04.2009</w:t>
      </w:r>
      <w:r w:rsidRPr="000D3668">
        <w:rPr>
          <w:rFonts w:ascii="PT Astra Serif" w:hAnsi="PT Astra Serif" w:cs="Times New Roman"/>
          <w:sz w:val="28"/>
          <w:szCs w:val="28"/>
        </w:rPr>
        <w:t xml:space="preserve"> №</w:t>
      </w:r>
      <w:r w:rsidR="000449A1"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="00CA036B">
        <w:rPr>
          <w:rFonts w:ascii="PT Astra Serif" w:hAnsi="PT Astra Serif" w:cs="Times New Roman"/>
          <w:sz w:val="28"/>
          <w:szCs w:val="28"/>
        </w:rPr>
        <w:t>186</w:t>
      </w:r>
      <w:r w:rsidRPr="000D3668">
        <w:rPr>
          <w:rFonts w:ascii="PT Astra Serif" w:hAnsi="PT Astra Serif" w:cs="Times New Roman"/>
          <w:sz w:val="28"/>
          <w:szCs w:val="28"/>
        </w:rPr>
        <w:t xml:space="preserve">-П </w:t>
      </w:r>
    </w:p>
    <w:p w:rsidR="00AA3E78" w:rsidRDefault="00AA3E78" w:rsidP="005834A0">
      <w:pPr>
        <w:pStyle w:val="ConsPlusTitle"/>
        <w:widowControl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47525" w:rsidRPr="005A244F" w:rsidRDefault="00047525" w:rsidP="005834A0">
      <w:pPr>
        <w:pStyle w:val="ConsPlusTitle"/>
        <w:widowControl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3C4C" w:rsidRDefault="00D07A10" w:rsidP="00EF316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A244F">
        <w:rPr>
          <w:rFonts w:ascii="PT Astra Serif" w:hAnsi="PT Astra Serif"/>
          <w:sz w:val="28"/>
          <w:szCs w:val="28"/>
        </w:rPr>
        <w:t>п</w:t>
      </w:r>
      <w:proofErr w:type="gramEnd"/>
      <w:r w:rsidRPr="005A244F">
        <w:rPr>
          <w:rFonts w:ascii="PT Astra Serif" w:hAnsi="PT Astra Serif"/>
          <w:sz w:val="28"/>
          <w:szCs w:val="28"/>
        </w:rPr>
        <w:t xml:space="preserve"> о с т а н о в л я е т</w:t>
      </w:r>
      <w:r w:rsidR="003E3C4C">
        <w:rPr>
          <w:rFonts w:ascii="PT Astra Serif" w:hAnsi="PT Astra Serif"/>
          <w:sz w:val="28"/>
          <w:szCs w:val="28"/>
        </w:rPr>
        <w:t>:</w:t>
      </w:r>
    </w:p>
    <w:p w:rsidR="00A158B7" w:rsidRDefault="00D07A10" w:rsidP="00EF316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7C2B3E" w:rsidRPr="005A244F">
        <w:rPr>
          <w:rFonts w:ascii="PT Astra Serif" w:hAnsi="PT Astra Serif"/>
          <w:sz w:val="28"/>
          <w:szCs w:val="28"/>
        </w:rPr>
        <w:t>Внести в</w:t>
      </w:r>
      <w:r w:rsidRPr="005A244F">
        <w:rPr>
          <w:rFonts w:ascii="PT Astra Serif" w:hAnsi="PT Astra Serif"/>
          <w:sz w:val="28"/>
          <w:szCs w:val="28"/>
        </w:rPr>
        <w:t xml:space="preserve"> </w:t>
      </w:r>
      <w:r w:rsidR="00E51998">
        <w:rPr>
          <w:rFonts w:ascii="PT Astra Serif" w:hAnsi="PT Astra Serif"/>
          <w:bCs/>
          <w:sz w:val="28"/>
          <w:szCs w:val="28"/>
        </w:rPr>
        <w:t>Приложение № 1</w:t>
      </w:r>
      <w:r w:rsidR="00E51998">
        <w:rPr>
          <w:rFonts w:ascii="PT Astra Serif" w:hAnsi="PT Astra Serif"/>
          <w:bCs/>
          <w:sz w:val="28"/>
          <w:szCs w:val="28"/>
        </w:rPr>
        <w:t xml:space="preserve"> к </w:t>
      </w:r>
      <w:r w:rsidR="00A158B7">
        <w:rPr>
          <w:rFonts w:ascii="PT Astra Serif" w:hAnsi="PT Astra Serif"/>
          <w:sz w:val="28"/>
          <w:szCs w:val="28"/>
        </w:rPr>
        <w:t>постановлени</w:t>
      </w:r>
      <w:r w:rsidR="00E51998">
        <w:rPr>
          <w:rFonts w:ascii="PT Astra Serif" w:hAnsi="PT Astra Serif"/>
          <w:sz w:val="28"/>
          <w:szCs w:val="28"/>
        </w:rPr>
        <w:t>ю</w:t>
      </w:r>
      <w:r w:rsidR="00A158B7">
        <w:rPr>
          <w:rFonts w:ascii="PT Astra Serif" w:hAnsi="PT Astra Serif"/>
          <w:sz w:val="28"/>
          <w:szCs w:val="28"/>
        </w:rPr>
        <w:t xml:space="preserve"> Правительства Ульяновской области от 30.04.2009 № 186-П </w:t>
      </w:r>
      <w:r w:rsidR="00A158B7" w:rsidRPr="005A244F">
        <w:rPr>
          <w:rFonts w:ascii="PT Astra Serif" w:hAnsi="PT Astra Serif"/>
          <w:bCs/>
          <w:sz w:val="28"/>
          <w:szCs w:val="28"/>
        </w:rPr>
        <w:t>«</w:t>
      </w:r>
      <w:r w:rsidR="00A158B7">
        <w:rPr>
          <w:rFonts w:ascii="PT Astra Serif" w:hAnsi="PT Astra Serif" w:cs="PT Astra Serif"/>
          <w:sz w:val="28"/>
          <w:szCs w:val="28"/>
        </w:rPr>
        <w:t xml:space="preserve">Об утверждении Положения </w:t>
      </w:r>
      <w:r w:rsidR="00E51998">
        <w:rPr>
          <w:rFonts w:ascii="PT Astra Serif" w:hAnsi="PT Astra Serif" w:cs="PT Astra Serif"/>
          <w:sz w:val="28"/>
          <w:szCs w:val="28"/>
        </w:rPr>
        <w:br/>
      </w:r>
      <w:r w:rsidR="00A158B7">
        <w:rPr>
          <w:rFonts w:ascii="PT Astra Serif" w:hAnsi="PT Astra Serif" w:cs="PT Astra Serif"/>
          <w:sz w:val="28"/>
          <w:szCs w:val="28"/>
        </w:rPr>
        <w:t xml:space="preserve">о порядке установления льготной арендной платы и её размеров юридическим </w:t>
      </w:r>
      <w:r w:rsidR="00E51998">
        <w:rPr>
          <w:rFonts w:ascii="PT Astra Serif" w:hAnsi="PT Astra Serif" w:cs="PT Astra Serif"/>
          <w:sz w:val="28"/>
          <w:szCs w:val="28"/>
        </w:rPr>
        <w:br/>
      </w:r>
      <w:r w:rsidR="00A158B7">
        <w:rPr>
          <w:rFonts w:ascii="PT Astra Serif" w:hAnsi="PT Astra Serif" w:cs="PT Astra Serif"/>
          <w:sz w:val="28"/>
          <w:szCs w:val="28"/>
        </w:rPr>
        <w:t xml:space="preserve">и физическим лицам, владеющим на праве аренды находящимися </w:t>
      </w:r>
      <w:r w:rsidR="00E51998">
        <w:rPr>
          <w:rFonts w:ascii="PT Astra Serif" w:hAnsi="PT Astra Serif" w:cs="PT Astra Serif"/>
          <w:sz w:val="28"/>
          <w:szCs w:val="28"/>
        </w:rPr>
        <w:br/>
      </w:r>
      <w:r w:rsidR="00A158B7">
        <w:rPr>
          <w:rFonts w:ascii="PT Astra Serif" w:hAnsi="PT Astra Serif" w:cs="PT Astra Serif"/>
          <w:sz w:val="28"/>
          <w:szCs w:val="28"/>
        </w:rPr>
        <w:t>в собственности Ульяновской области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proofErr w:type="gramEnd"/>
      <w:r w:rsidR="00A158B7" w:rsidRPr="005A244F">
        <w:rPr>
          <w:rFonts w:ascii="PT Astra Serif" w:hAnsi="PT Astra Serif"/>
          <w:bCs/>
          <w:sz w:val="28"/>
          <w:szCs w:val="28"/>
        </w:rPr>
        <w:t>»</w:t>
      </w:r>
      <w:r w:rsidR="00A158B7">
        <w:rPr>
          <w:rFonts w:ascii="PT Astra Serif" w:hAnsi="PT Astra Serif"/>
          <w:bCs/>
          <w:sz w:val="28"/>
          <w:szCs w:val="28"/>
        </w:rPr>
        <w:t xml:space="preserve"> изменение, изложив </w:t>
      </w:r>
      <w:r w:rsidR="00E51998">
        <w:rPr>
          <w:rFonts w:ascii="PT Astra Serif" w:hAnsi="PT Astra Serif"/>
          <w:bCs/>
          <w:sz w:val="28"/>
          <w:szCs w:val="28"/>
        </w:rPr>
        <w:t xml:space="preserve">его </w:t>
      </w:r>
      <w:bookmarkStart w:id="0" w:name="_GoBack"/>
      <w:bookmarkEnd w:id="0"/>
      <w:r w:rsidR="00A158B7">
        <w:rPr>
          <w:rFonts w:ascii="PT Astra Serif" w:hAnsi="PT Astra Serif"/>
          <w:bCs/>
          <w:sz w:val="28"/>
          <w:szCs w:val="28"/>
        </w:rPr>
        <w:t>в следующей редакции:</w:t>
      </w:r>
    </w:p>
    <w:p w:rsidR="00A158B7" w:rsidRDefault="00A158B7" w:rsidP="00A158B7">
      <w:pPr>
        <w:ind w:firstLine="5386"/>
        <w:jc w:val="center"/>
      </w:pPr>
      <w:r>
        <w:rPr>
          <w:rStyle w:val="ListLabel118"/>
          <w:rFonts w:ascii="PT Astra Serif" w:hAnsi="PT Astra Serif" w:cs="PT Astra Serif"/>
          <w:spacing w:val="2"/>
        </w:rPr>
        <w:t>«ПРИЛОЖЕНИЕ № 1</w:t>
      </w:r>
    </w:p>
    <w:p w:rsidR="00A158B7" w:rsidRDefault="00A158B7" w:rsidP="00A158B7">
      <w:pPr>
        <w:ind w:firstLine="5386"/>
        <w:jc w:val="center"/>
      </w:pPr>
    </w:p>
    <w:p w:rsidR="00A158B7" w:rsidRDefault="00A158B7" w:rsidP="00A158B7">
      <w:pPr>
        <w:ind w:firstLine="5386"/>
        <w:jc w:val="center"/>
      </w:pPr>
      <w:r>
        <w:rPr>
          <w:rFonts w:ascii="PT Astra Serif" w:hAnsi="PT Astra Serif" w:cs="PT Astra Serif"/>
          <w:spacing w:val="2"/>
          <w:sz w:val="28"/>
          <w:szCs w:val="28"/>
        </w:rPr>
        <w:t>к постановлению Правительства</w:t>
      </w:r>
    </w:p>
    <w:p w:rsidR="00A158B7" w:rsidRDefault="00A158B7" w:rsidP="00A158B7">
      <w:pPr>
        <w:ind w:firstLine="5386"/>
        <w:jc w:val="center"/>
      </w:pPr>
      <w:r>
        <w:rPr>
          <w:rFonts w:ascii="PT Astra Serif" w:hAnsi="PT Astra Serif" w:cs="PT Astra Serif"/>
          <w:spacing w:val="2"/>
          <w:sz w:val="28"/>
          <w:szCs w:val="28"/>
        </w:rPr>
        <w:t>Ульяновской области</w:t>
      </w:r>
    </w:p>
    <w:p w:rsidR="00A158B7" w:rsidRDefault="00A158B7" w:rsidP="00A158B7">
      <w:pPr>
        <w:ind w:firstLine="5386"/>
        <w:jc w:val="center"/>
        <w:rPr>
          <w:rFonts w:ascii="PT Astra Serif" w:hAnsi="PT Astra Serif" w:cs="PT Astra Serif"/>
          <w:sz w:val="28"/>
          <w:szCs w:val="28"/>
        </w:rPr>
      </w:pPr>
    </w:p>
    <w:p w:rsidR="00A158B7" w:rsidRDefault="00A158B7" w:rsidP="00A158B7">
      <w:pPr>
        <w:ind w:firstLine="5386"/>
        <w:jc w:val="center"/>
      </w:pPr>
      <w:r>
        <w:rPr>
          <w:rStyle w:val="ListLabel118"/>
          <w:rFonts w:ascii="PT Astra Serif" w:hAnsi="PT Astra Serif" w:cs="PT Astra Serif"/>
          <w:spacing w:val="2"/>
        </w:rPr>
        <w:t>от 30 апреля 2009 г. № 186-П</w:t>
      </w:r>
    </w:p>
    <w:p w:rsidR="00A158B7" w:rsidRDefault="00A158B7" w:rsidP="00EF316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158B7" w:rsidRPr="00A158B7" w:rsidRDefault="00A158B7" w:rsidP="00A158B7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158B7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A158B7" w:rsidRDefault="00A158B7" w:rsidP="00A158B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порядке установления льготной арендной платы и её размеров юридическим и физическим лицам, владеющим на праве аренды находящимися в собственности Ульяновской области объектами культурного наследия (памятниками истории и культуры) народов Российской Федерации, вложившим свои средства в работы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по их сохранению и обеспечившим выполнение этих работ</w:t>
      </w:r>
    </w:p>
    <w:p w:rsidR="00A158B7" w:rsidRPr="00A158B7" w:rsidRDefault="00A158B7" w:rsidP="00A158B7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61E3F" w:rsidRDefault="003E3C4C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Настоящее Положение </w:t>
      </w:r>
      <w:r w:rsidR="00624847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9" w:history="1">
        <w:r w:rsidR="00624847" w:rsidRPr="003E3C4C">
          <w:rPr>
            <w:rFonts w:ascii="PT Astra Serif" w:hAnsi="PT Astra Serif" w:cs="PT Astra Serif"/>
            <w:sz w:val="28"/>
            <w:szCs w:val="28"/>
          </w:rPr>
          <w:t>пунктом 1 статьи 14</w:t>
        </w:r>
      </w:hyperlink>
      <w:r w:rsidR="00624847" w:rsidRPr="003E3C4C">
        <w:rPr>
          <w:rFonts w:ascii="PT Astra Serif" w:hAnsi="PT Astra Serif" w:cs="PT Astra Serif"/>
          <w:sz w:val="28"/>
          <w:szCs w:val="28"/>
        </w:rPr>
        <w:t xml:space="preserve"> </w:t>
      </w:r>
      <w:r w:rsidR="00624847">
        <w:rPr>
          <w:rFonts w:ascii="PT Astra Serif" w:hAnsi="PT Astra Serif" w:cs="PT Astra Serif"/>
          <w:sz w:val="28"/>
          <w:szCs w:val="28"/>
        </w:rPr>
        <w:t xml:space="preserve">Федерального закона от 25 июня 2002 года № 73-ФЗ «Об объектах культурного наследия (памятниках истории и культуры) народов Российской Федерации» (далее – </w:t>
      </w:r>
      <w:r w:rsidR="00D642EE">
        <w:rPr>
          <w:rFonts w:ascii="PT Astra Serif" w:hAnsi="PT Astra Serif" w:cs="PT Astra Serif"/>
          <w:sz w:val="28"/>
          <w:szCs w:val="28"/>
        </w:rPr>
        <w:t>Федеральный з</w:t>
      </w:r>
      <w:r w:rsidR="00624847">
        <w:rPr>
          <w:rFonts w:ascii="PT Astra Serif" w:hAnsi="PT Astra Serif" w:cs="PT Astra Serif"/>
          <w:sz w:val="28"/>
          <w:szCs w:val="28"/>
        </w:rPr>
        <w:t xml:space="preserve">акон № 73-ФЗ) </w:t>
      </w:r>
      <w:r>
        <w:rPr>
          <w:rFonts w:ascii="PT Astra Serif" w:hAnsi="PT Astra Serif" w:cs="PT Astra Serif"/>
          <w:sz w:val="28"/>
          <w:szCs w:val="28"/>
        </w:rPr>
        <w:t xml:space="preserve">определяет порядок установления </w:t>
      </w:r>
      <w:r>
        <w:rPr>
          <w:rFonts w:ascii="PT Astra Serif" w:hAnsi="PT Astra Serif" w:cs="PT Astra Serif"/>
          <w:sz w:val="28"/>
          <w:szCs w:val="28"/>
        </w:rPr>
        <w:lastRenderedPageBreak/>
        <w:t>льготной арендной платы и её размеров физическим и</w:t>
      </w:r>
      <w:r w:rsidR="00F512FF">
        <w:rPr>
          <w:rFonts w:ascii="PT Astra Serif" w:hAnsi="PT Astra Serif" w:cs="PT Astra Serif"/>
          <w:sz w:val="28"/>
          <w:szCs w:val="28"/>
        </w:rPr>
        <w:t>ли юридическим лицам, владеющим</w:t>
      </w:r>
      <w:r w:rsidR="00D642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 праве аренды</w:t>
      </w:r>
      <w:r w:rsidR="00624847" w:rsidRPr="00624847">
        <w:rPr>
          <w:rFonts w:ascii="PT Astra Serif" w:hAnsi="PT Astra Serif" w:cs="PT Astra Serif"/>
          <w:sz w:val="28"/>
          <w:szCs w:val="28"/>
        </w:rPr>
        <w:t xml:space="preserve"> </w:t>
      </w:r>
      <w:r w:rsidR="00624847">
        <w:rPr>
          <w:rFonts w:ascii="PT Astra Serif" w:hAnsi="PT Astra Serif" w:cs="PT Astra Serif"/>
          <w:sz w:val="28"/>
          <w:szCs w:val="28"/>
        </w:rPr>
        <w:t>объектами культурного наследия</w:t>
      </w:r>
      <w:r w:rsidR="0008042D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находящимися </w:t>
      </w:r>
      <w:r w:rsidR="0062484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08042D">
        <w:rPr>
          <w:rFonts w:ascii="PT Astra Serif" w:hAnsi="PT Astra Serif" w:cs="PT Astra Serif"/>
          <w:sz w:val="28"/>
          <w:szCs w:val="28"/>
        </w:rPr>
        <w:t>государственной</w:t>
      </w:r>
      <w:r>
        <w:rPr>
          <w:rFonts w:ascii="PT Astra Serif" w:hAnsi="PT Astra Serif" w:cs="PT Astra Serif"/>
          <w:sz w:val="28"/>
          <w:szCs w:val="28"/>
        </w:rPr>
        <w:t xml:space="preserve"> собственности </w:t>
      </w:r>
      <w:r w:rsidR="0008042D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624847">
        <w:rPr>
          <w:rFonts w:ascii="PT Astra Serif" w:hAnsi="PT Astra Serif" w:cs="PT Astra Serif"/>
          <w:sz w:val="28"/>
          <w:szCs w:val="28"/>
        </w:rPr>
        <w:t xml:space="preserve"> (далее – объект</w:t>
      </w:r>
      <w:proofErr w:type="gramEnd"/>
      <w:r w:rsidR="00624847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24847">
        <w:rPr>
          <w:rFonts w:ascii="PT Astra Serif" w:hAnsi="PT Astra Serif" w:cs="PT Astra Serif"/>
          <w:sz w:val="28"/>
          <w:szCs w:val="28"/>
        </w:rPr>
        <w:t>культурного наследия)</w:t>
      </w:r>
      <w:r>
        <w:rPr>
          <w:rFonts w:ascii="PT Astra Serif" w:hAnsi="PT Astra Serif" w:cs="PT Astra Serif"/>
          <w:sz w:val="28"/>
          <w:szCs w:val="28"/>
        </w:rPr>
        <w:t>, вложившим свои средства в работы по их сохранению</w:t>
      </w:r>
      <w:r w:rsidR="00624847">
        <w:rPr>
          <w:rFonts w:ascii="PT Astra Serif" w:hAnsi="PT Astra Serif" w:cs="PT Astra Serif"/>
          <w:sz w:val="28"/>
          <w:szCs w:val="28"/>
        </w:rPr>
        <w:t xml:space="preserve"> </w:t>
      </w:r>
      <w:r w:rsidR="00A158B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обеспечившим выполнение этих работ в соответствии с </w:t>
      </w:r>
      <w:r w:rsidR="00624847">
        <w:rPr>
          <w:rFonts w:ascii="PT Astra Serif" w:hAnsi="PT Astra Serif" w:cs="PT Astra Serif"/>
          <w:sz w:val="28"/>
          <w:szCs w:val="28"/>
        </w:rPr>
        <w:t xml:space="preserve">законодательством </w:t>
      </w:r>
      <w:r w:rsidRPr="003E3C4C">
        <w:rPr>
          <w:rFonts w:ascii="PT Astra Serif" w:hAnsi="PT Astra Serif" w:cs="PT Astra Serif"/>
          <w:sz w:val="28"/>
          <w:szCs w:val="28"/>
        </w:rPr>
        <w:t>(да</w:t>
      </w:r>
      <w:r>
        <w:rPr>
          <w:rFonts w:ascii="PT Astra Serif" w:hAnsi="PT Astra Serif" w:cs="PT Astra Serif"/>
          <w:sz w:val="28"/>
          <w:szCs w:val="28"/>
        </w:rPr>
        <w:t>лее - арендатор).</w:t>
      </w:r>
      <w:proofErr w:type="gramEnd"/>
    </w:p>
    <w:p w:rsidR="00F61E3F" w:rsidRDefault="00F61E3F" w:rsidP="00190A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Виды работ, относящихся к работам по сохранению объектов культурного наследия, определяются в соответствии со </w:t>
      </w:r>
      <w:hyperlink r:id="rId10" w:history="1">
        <w:r w:rsidRPr="00F61E3F">
          <w:rPr>
            <w:rFonts w:ascii="PT Astra Serif" w:hAnsi="PT Astra Serif" w:cs="PT Astra Serif"/>
            <w:sz w:val="28"/>
            <w:szCs w:val="28"/>
          </w:rPr>
          <w:t>статьями 40</w:t>
        </w:r>
      </w:hyperlink>
      <w:r w:rsidRPr="00F61E3F">
        <w:rPr>
          <w:rFonts w:ascii="PT Astra Serif" w:hAnsi="PT Astra Serif" w:cs="PT Astra Serif"/>
          <w:sz w:val="28"/>
          <w:szCs w:val="28"/>
        </w:rPr>
        <w:t xml:space="preserve"> - </w:t>
      </w:r>
      <w:hyperlink r:id="rId11" w:history="1">
        <w:r w:rsidRPr="00F61E3F">
          <w:rPr>
            <w:rFonts w:ascii="PT Astra Serif" w:hAnsi="PT Astra Serif" w:cs="PT Astra Serif"/>
            <w:sz w:val="28"/>
            <w:szCs w:val="28"/>
          </w:rPr>
          <w:t>45</w:t>
        </w:r>
      </w:hyperlink>
      <w:r w:rsidRPr="00F61E3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Федерального закона № 73-ФЗ</w:t>
      </w:r>
      <w:r w:rsidR="00D642EE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а порядок их проведения и приёмки - законодательством Российской Федерации и Ульяновской области.</w:t>
      </w:r>
    </w:p>
    <w:p w:rsidR="00A158B7" w:rsidRDefault="00F61E3F" w:rsidP="00A158B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190A4B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Льготная арендная плата устанавливается арендодателем</w:t>
      </w:r>
      <w:r>
        <w:rPr>
          <w:rFonts w:ascii="PT Astra Serif" w:hAnsi="PT Astra Serif" w:cs="PT Astra Serif"/>
          <w:sz w:val="28"/>
          <w:szCs w:val="28"/>
        </w:rPr>
        <w:br/>
        <w:t>на основании заявления арендатора об установлении льготной арендной платы (далее – заявление), содержащего указание на сумму затрат, произведённых</w:t>
      </w:r>
      <w:r>
        <w:rPr>
          <w:rFonts w:ascii="PT Astra Serif" w:hAnsi="PT Astra Serif" w:cs="PT Astra Serif"/>
          <w:sz w:val="28"/>
          <w:szCs w:val="28"/>
        </w:rPr>
        <w:br/>
        <w:t>им на осуществление работ по сохранению арендуемого им объекта культурного наследия в соответствии с пунктом 2 настоящего Положения.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Льготная арендная плата не устанавливается: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налич</w:t>
      </w:r>
      <w:proofErr w:type="gramStart"/>
      <w:r>
        <w:rPr>
          <w:rFonts w:ascii="PT Astra Serif" w:hAnsi="PT Astra Serif" w:cs="PT Astra Serif"/>
          <w:sz w:val="28"/>
          <w:szCs w:val="28"/>
        </w:rPr>
        <w:t>ии у а</w:t>
      </w:r>
      <w:proofErr w:type="gramEnd"/>
      <w:r>
        <w:rPr>
          <w:rFonts w:ascii="PT Astra Serif" w:hAnsi="PT Astra Serif" w:cs="PT Astra Serif"/>
          <w:sz w:val="28"/>
          <w:szCs w:val="28"/>
        </w:rPr>
        <w:t>рендатора задолженности по арендным платежам и (или) неустойке (пеням) по договору аренды объекта культурного наследия;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наличии нарушений арендатором охранного обязательства</w:t>
      </w:r>
      <w:r>
        <w:rPr>
          <w:rFonts w:ascii="PT Astra Serif" w:hAnsi="PT Astra Serif" w:cs="PT Astra Serif"/>
          <w:sz w:val="28"/>
          <w:szCs w:val="28"/>
        </w:rPr>
        <w:br/>
        <w:t>в отношении объекта культурного наследия;</w:t>
      </w:r>
    </w:p>
    <w:p w:rsidR="00A158B7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если 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 К заявлению прилагаются копии следующих документов:</w:t>
      </w:r>
    </w:p>
    <w:p w:rsidR="00F61E3F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проектная документация и смета на проведение работ по сохранению объекта культурного наследия с заключением независимой экспертизы</w:t>
      </w:r>
      <w:r>
        <w:rPr>
          <w:rFonts w:ascii="PT Astra Serif" w:hAnsi="PT Astra Serif" w:cs="PT Astra Serif"/>
          <w:sz w:val="28"/>
          <w:szCs w:val="28"/>
        </w:rPr>
        <w:br/>
        <w:t>об обоснованности примененных цен (тарифов, расценок);</w:t>
      </w:r>
    </w:p>
    <w:p w:rsidR="00F61E3F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акт приёмки государственной комиссией выполненных работ</w:t>
      </w:r>
      <w:r>
        <w:rPr>
          <w:rFonts w:ascii="PT Astra Serif" w:hAnsi="PT Astra Serif" w:cs="PT Astra Serif"/>
          <w:sz w:val="28"/>
          <w:szCs w:val="28"/>
        </w:rPr>
        <w:br/>
        <w:t>по сохранению объекта культурного наследия;</w:t>
      </w:r>
    </w:p>
    <w:p w:rsidR="00F61E3F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платёжные документы об оплате работ по сохранению объекта культурного наследия;</w:t>
      </w:r>
    </w:p>
    <w:p w:rsidR="00F61E3F" w:rsidRPr="00FC0EC9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C0EC9">
        <w:rPr>
          <w:rFonts w:ascii="PT Astra Serif" w:hAnsi="PT Astra Serif" w:cs="PT Astra Serif"/>
          <w:sz w:val="28"/>
          <w:szCs w:val="28"/>
        </w:rPr>
        <w:t>задание на проведение работ по сохранению объекта культурного наследия;</w:t>
      </w:r>
    </w:p>
    <w:p w:rsidR="00F61E3F" w:rsidRPr="00FC0EC9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C0EC9">
        <w:rPr>
          <w:rFonts w:ascii="PT Astra Serif" w:hAnsi="PT Astra Serif" w:cs="PT Astra Serif"/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F61E3F" w:rsidRPr="00FC0EC9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C0EC9">
        <w:rPr>
          <w:rFonts w:ascii="PT Astra Serif" w:hAnsi="PT Astra Serif" w:cs="PT Astra Serif"/>
          <w:sz w:val="28"/>
          <w:szCs w:val="28"/>
        </w:rPr>
        <w:t>документы, подтверждающие согласование проектной документации</w:t>
      </w:r>
      <w:r w:rsidRPr="00FC0EC9">
        <w:rPr>
          <w:rFonts w:ascii="PT Astra Serif" w:hAnsi="PT Astra Serif" w:cs="PT Astra Serif"/>
          <w:sz w:val="28"/>
          <w:szCs w:val="28"/>
        </w:rPr>
        <w:br/>
        <w:t>на проведение работ по сохранению объекта культурного наследия, на право осуществления деятельности по сохранению объекта культурного наследия;</w:t>
      </w:r>
    </w:p>
    <w:p w:rsidR="00F61E3F" w:rsidRDefault="00F61E3F" w:rsidP="00F61E3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C0EC9">
        <w:rPr>
          <w:rFonts w:ascii="PT Astra Serif" w:hAnsi="PT Astra Serif" w:cs="PT Astra Serif"/>
          <w:sz w:val="28"/>
          <w:szCs w:val="28"/>
        </w:rPr>
        <w:t>охранное обязательство пользователя объектом культурного наследия.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56DB">
        <w:rPr>
          <w:rFonts w:ascii="PT Astra Serif" w:hAnsi="PT Astra Serif" w:cs="PT Astra Serif"/>
          <w:sz w:val="28"/>
          <w:szCs w:val="28"/>
        </w:rPr>
        <w:t>Копии документов, указанных в настоящем пункте, заверяются печатью арендатора (в случае наличия у арендатора печати) и подписью арендатора - физического лица, лица, обладающего правом действовать от имени арендатора - юридического лица без доверенности, или уполномоченным ими на то лицом. При этом копии документов, имеющих несколько листов, должны быть прошиты, листы пронумерованы.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6. Арендодатель рассматривает поступившее заявление и приложенные</w:t>
      </w:r>
      <w:r>
        <w:rPr>
          <w:rFonts w:ascii="PT Astra Serif" w:hAnsi="PT Astra Serif" w:cs="PT Astra Serif"/>
          <w:sz w:val="28"/>
          <w:szCs w:val="28"/>
        </w:rPr>
        <w:br/>
        <w:t>к нему документы в срок не более 30 календарных дней со дня регистрации заявления.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В случае если арендатором не представлены какие-либо документы, указанные в абзацах </w:t>
      </w:r>
      <w:hyperlink r:id="rId12" w:history="1">
        <w:r w:rsidRPr="00F610D8">
          <w:rPr>
            <w:rFonts w:ascii="PT Astra Serif" w:hAnsi="PT Astra Serif" w:cs="PT Astra Serif"/>
            <w:sz w:val="28"/>
            <w:szCs w:val="28"/>
          </w:rPr>
          <w:t>втором</w:t>
        </w:r>
      </w:hyperlink>
      <w:r w:rsidRPr="00F610D8">
        <w:rPr>
          <w:rFonts w:ascii="PT Astra Serif" w:hAnsi="PT Astra Serif" w:cs="PT Astra Serif"/>
          <w:sz w:val="28"/>
          <w:szCs w:val="28"/>
        </w:rPr>
        <w:t>-</w:t>
      </w:r>
      <w:hyperlink r:id="rId13" w:history="1">
        <w:r w:rsidRPr="00F610D8">
          <w:rPr>
            <w:rFonts w:ascii="PT Astra Serif" w:hAnsi="PT Astra Serif" w:cs="PT Astra Serif"/>
            <w:sz w:val="28"/>
            <w:szCs w:val="28"/>
          </w:rPr>
          <w:t>восьмом</w:t>
        </w:r>
      </w:hyperlink>
      <w:r w:rsidRPr="00F610D8">
        <w:rPr>
          <w:rFonts w:ascii="PT Astra Serif" w:hAnsi="PT Astra Serif" w:cs="PT Astra Serif"/>
          <w:sz w:val="28"/>
          <w:szCs w:val="28"/>
        </w:rPr>
        <w:t xml:space="preserve"> пункта</w:t>
      </w:r>
      <w:r>
        <w:rPr>
          <w:rFonts w:ascii="PT Astra Serif" w:hAnsi="PT Astra Serif" w:cs="PT Astra Serif"/>
          <w:sz w:val="28"/>
          <w:szCs w:val="28"/>
        </w:rPr>
        <w:t xml:space="preserve"> 5 настоящего Положения, либо представленные документы оформлены ненадлежащим образом, арендодатель в пятидневный срок со дня получения заявления </w:t>
      </w:r>
      <w:r w:rsidR="00530E7B">
        <w:rPr>
          <w:rFonts w:ascii="PT Astra Serif" w:hAnsi="PT Astra Serif" w:cs="PT Astra Serif"/>
          <w:sz w:val="28"/>
          <w:szCs w:val="28"/>
        </w:rPr>
        <w:t>возвращает</w:t>
      </w:r>
      <w:r>
        <w:rPr>
          <w:rFonts w:ascii="PT Astra Serif" w:hAnsi="PT Astra Serif" w:cs="PT Astra Serif"/>
          <w:sz w:val="28"/>
          <w:szCs w:val="28"/>
        </w:rPr>
        <w:t xml:space="preserve"> документ</w:t>
      </w:r>
      <w:r w:rsidR="00530E7B"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 xml:space="preserve"> с </w:t>
      </w:r>
      <w:r w:rsidR="00530E7B">
        <w:rPr>
          <w:rFonts w:ascii="PT Astra Serif" w:hAnsi="PT Astra Serif" w:cs="PT Astra Serif"/>
          <w:sz w:val="28"/>
          <w:szCs w:val="28"/>
        </w:rPr>
        <w:t xml:space="preserve">письменным уведомлением с </w:t>
      </w:r>
      <w:r>
        <w:rPr>
          <w:rFonts w:ascii="PT Astra Serif" w:hAnsi="PT Astra Serif" w:cs="PT Astra Serif"/>
          <w:sz w:val="28"/>
          <w:szCs w:val="28"/>
        </w:rPr>
        <w:t>указанием причин, послуживших основанием для их возврата.</w:t>
      </w:r>
    </w:p>
    <w:p w:rsidR="00530E7B" w:rsidRDefault="00530E7B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После устранения </w:t>
      </w:r>
      <w:proofErr w:type="gramStart"/>
      <w:r>
        <w:rPr>
          <w:rFonts w:ascii="PT Astra Serif" w:hAnsi="PT Astra Serif" w:cs="PT Astra Serif"/>
          <w:sz w:val="28"/>
          <w:szCs w:val="28"/>
        </w:rPr>
        <w:t>причин, послуживших основанием для возврата документов а</w:t>
      </w:r>
      <w:r w:rsidR="00F61E3F">
        <w:rPr>
          <w:rFonts w:ascii="PT Astra Serif" w:hAnsi="PT Astra Serif" w:cs="PT Astra Serif"/>
          <w:sz w:val="28"/>
          <w:szCs w:val="28"/>
        </w:rPr>
        <w:t>рендатор вправе повторно обратится</w:t>
      </w:r>
      <w:proofErr w:type="gramEnd"/>
      <w:r w:rsidR="00F61E3F">
        <w:rPr>
          <w:rFonts w:ascii="PT Astra Serif" w:hAnsi="PT Astra Serif" w:cs="PT Astra Serif"/>
          <w:sz w:val="28"/>
          <w:szCs w:val="28"/>
        </w:rPr>
        <w:t xml:space="preserve"> к арендатору </w:t>
      </w:r>
      <w:r w:rsidR="00F61E3F" w:rsidRPr="004B0969">
        <w:rPr>
          <w:rFonts w:ascii="PT Astra Serif" w:hAnsi="PT Astra Serif" w:cs="PT Astra Serif"/>
          <w:sz w:val="28"/>
          <w:szCs w:val="28"/>
        </w:rPr>
        <w:t>с заявлением</w:t>
      </w:r>
      <w:r w:rsidR="00F61E3F">
        <w:rPr>
          <w:rFonts w:ascii="PT Astra Serif" w:hAnsi="PT Astra Serif" w:cs="PT Astra Serif"/>
          <w:sz w:val="28"/>
          <w:szCs w:val="28"/>
        </w:rPr>
        <w:br/>
      </w:r>
      <w:r w:rsidR="00F61E3F" w:rsidRPr="004B0969">
        <w:rPr>
          <w:rFonts w:ascii="PT Astra Serif" w:hAnsi="PT Astra Serif" w:cs="PT Astra Serif"/>
          <w:sz w:val="28"/>
          <w:szCs w:val="28"/>
        </w:rPr>
        <w:t>об установлении льготной арендной платы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14F04" w:rsidRDefault="00F61E3F" w:rsidP="00914F0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</w:t>
      </w:r>
      <w:proofErr w:type="gramStart"/>
      <w:r w:rsidRPr="00F522EB">
        <w:rPr>
          <w:rFonts w:ascii="PT Astra Serif" w:hAnsi="PT Astra Serif" w:cs="PT Astra Serif"/>
          <w:sz w:val="28"/>
          <w:szCs w:val="28"/>
        </w:rPr>
        <w:t>Если по результатам рассмотрения документов</w:t>
      </w:r>
      <w:r w:rsidR="00914F04">
        <w:rPr>
          <w:rFonts w:ascii="PT Astra Serif" w:hAnsi="PT Astra Serif" w:cs="PT Astra Serif"/>
          <w:sz w:val="28"/>
          <w:szCs w:val="28"/>
        </w:rPr>
        <w:t>, указанных в пункте 5 настоящего Положения,</w:t>
      </w:r>
      <w:r w:rsidRPr="00F522EB">
        <w:rPr>
          <w:rFonts w:ascii="PT Astra Serif" w:hAnsi="PT Astra Serif" w:cs="PT Astra Serif"/>
          <w:sz w:val="28"/>
          <w:szCs w:val="28"/>
        </w:rPr>
        <w:t xml:space="preserve"> будет установлено, что они представлены в полном объёме, соответствуют предъявляемым к ним требованиям арендодатель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14F04">
        <w:rPr>
          <w:rFonts w:ascii="PT Astra Serif" w:hAnsi="PT Astra Serif" w:cs="PT Astra Serif"/>
          <w:sz w:val="28"/>
          <w:szCs w:val="28"/>
        </w:rPr>
        <w:br/>
        <w:t>в пятидневный срок дня получения от арендатора документов</w:t>
      </w:r>
      <w:r w:rsidR="006605A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направляет</w:t>
      </w:r>
      <w:r w:rsidR="00914F0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496A41">
        <w:rPr>
          <w:rFonts w:ascii="PT Astra Serif" w:hAnsi="PT Astra Serif" w:cs="PT Astra Serif"/>
          <w:sz w:val="28"/>
          <w:szCs w:val="28"/>
        </w:rPr>
        <w:t>управление по охране объектов культурного наследия администрации Губернатора Ульяновской области</w:t>
      </w:r>
      <w:r w:rsidR="00914F04">
        <w:rPr>
          <w:rFonts w:ascii="PT Astra Serif" w:hAnsi="PT Astra Serif" w:cs="PT Astra Serif"/>
          <w:sz w:val="28"/>
          <w:szCs w:val="28"/>
        </w:rPr>
        <w:t xml:space="preserve"> (далее – Управление)</w:t>
      </w:r>
      <w:r>
        <w:rPr>
          <w:rFonts w:ascii="PT Astra Serif" w:hAnsi="PT Astra Serif" w:cs="PT Astra Serif"/>
          <w:sz w:val="28"/>
          <w:szCs w:val="28"/>
        </w:rPr>
        <w:t xml:space="preserve"> запрос о выдаче заключения на право установления льготной арендной платы с приложением копий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документов, указанных</w:t>
      </w:r>
      <w:r w:rsidR="00914F0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496A41">
        <w:rPr>
          <w:rFonts w:ascii="PT Astra Serif" w:hAnsi="PT Astra Serif" w:cs="PT Astra Serif"/>
          <w:sz w:val="28"/>
          <w:szCs w:val="28"/>
        </w:rPr>
        <w:t>пункте 5</w:t>
      </w:r>
      <w:hyperlink r:id="rId14" w:history="1"/>
      <w:r>
        <w:rPr>
          <w:rFonts w:ascii="PT Astra Serif" w:hAnsi="PT Astra Serif" w:cs="PT Astra Serif"/>
          <w:sz w:val="28"/>
          <w:szCs w:val="28"/>
        </w:rPr>
        <w:t xml:space="preserve"> настоящего Положения.</w:t>
      </w:r>
    </w:p>
    <w:p w:rsidR="00914F04" w:rsidRDefault="00914F04" w:rsidP="00914F0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F61E3F">
        <w:rPr>
          <w:rFonts w:ascii="PT Astra Serif" w:hAnsi="PT Astra Serif" w:cs="PT Astra Serif"/>
          <w:sz w:val="28"/>
          <w:szCs w:val="28"/>
        </w:rPr>
        <w:t xml:space="preserve">. Общий срок рассмотрения </w:t>
      </w:r>
      <w:r>
        <w:rPr>
          <w:rFonts w:ascii="PT Astra Serif" w:hAnsi="PT Astra Serif" w:cs="PT Astra Serif"/>
          <w:sz w:val="28"/>
          <w:szCs w:val="28"/>
        </w:rPr>
        <w:t>Управлением</w:t>
      </w:r>
      <w:r w:rsidR="00F61E3F">
        <w:rPr>
          <w:rFonts w:ascii="PT Astra Serif" w:hAnsi="PT Astra Serif" w:cs="PT Astra Serif"/>
          <w:sz w:val="28"/>
          <w:szCs w:val="28"/>
        </w:rPr>
        <w:t xml:space="preserve"> запроса на право установления льготной арендной платы, подготовки и направления арендодателю заключения на право установления льготной арендной платы не должен превышать</w:t>
      </w:r>
      <w:r>
        <w:rPr>
          <w:rFonts w:ascii="PT Astra Serif" w:hAnsi="PT Astra Serif" w:cs="PT Astra Serif"/>
          <w:sz w:val="28"/>
          <w:szCs w:val="28"/>
        </w:rPr>
        <w:br/>
        <w:t>10 календарных дней</w:t>
      </w:r>
      <w:r w:rsidR="00F61E3F">
        <w:rPr>
          <w:rFonts w:ascii="PT Astra Serif" w:hAnsi="PT Astra Serif" w:cs="PT Astra Serif"/>
          <w:sz w:val="28"/>
          <w:szCs w:val="28"/>
        </w:rPr>
        <w:t xml:space="preserve"> со дня получения указанного запроса.</w:t>
      </w:r>
    </w:p>
    <w:p w:rsidR="00914F04" w:rsidRDefault="00914F04" w:rsidP="00914F0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10. П</w:t>
      </w:r>
      <w:r w:rsidR="00F61E3F">
        <w:rPr>
          <w:rFonts w:ascii="PT Astra Serif" w:hAnsi="PT Astra Serif" w:cs="PT Astra Serif"/>
          <w:sz w:val="28"/>
          <w:szCs w:val="28"/>
        </w:rPr>
        <w:t xml:space="preserve">о итогам рассмотрения представленных документов на право установления льготной арендной платы </w:t>
      </w:r>
      <w:r>
        <w:rPr>
          <w:rFonts w:ascii="PT Astra Serif" w:hAnsi="PT Astra Serif" w:cs="PT Astra Serif"/>
          <w:sz w:val="28"/>
          <w:szCs w:val="28"/>
        </w:rPr>
        <w:t>Управление</w:t>
      </w:r>
      <w:r w:rsidR="00F61E3F">
        <w:rPr>
          <w:rFonts w:ascii="PT Astra Serif" w:hAnsi="PT Astra Serif" w:cs="PT Astra Serif"/>
          <w:sz w:val="28"/>
          <w:szCs w:val="28"/>
        </w:rPr>
        <w:t xml:space="preserve"> составляет положительное (отрицательное) заключение на право установления льготной арендной платы, которое направляется в адрес арендодателя в </w:t>
      </w:r>
      <w:r>
        <w:rPr>
          <w:rFonts w:ascii="PT Astra Serif" w:hAnsi="PT Astra Serif" w:cs="PT Astra Serif"/>
          <w:sz w:val="28"/>
          <w:szCs w:val="28"/>
        </w:rPr>
        <w:t>пятидневный</w:t>
      </w:r>
      <w:r w:rsidR="00F61E3F">
        <w:rPr>
          <w:rFonts w:ascii="PT Astra Serif" w:hAnsi="PT Astra Serif" w:cs="PT Astra Serif"/>
          <w:sz w:val="28"/>
          <w:szCs w:val="28"/>
        </w:rPr>
        <w:t xml:space="preserve"> срок со дня его составления.</w:t>
      </w:r>
    </w:p>
    <w:p w:rsidR="00706D8B" w:rsidRDefault="00914F04" w:rsidP="00706D8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F61E3F">
        <w:rPr>
          <w:rFonts w:ascii="PT Astra Serif" w:hAnsi="PT Astra Serif" w:cs="PT Astra Serif"/>
          <w:sz w:val="28"/>
          <w:szCs w:val="28"/>
        </w:rPr>
        <w:t>. Отрицательное заключение на право установления льготной арендной платы выда</w:t>
      </w:r>
      <w:r>
        <w:rPr>
          <w:rFonts w:ascii="PT Astra Serif" w:hAnsi="PT Astra Serif" w:cs="PT Astra Serif"/>
          <w:sz w:val="28"/>
          <w:szCs w:val="28"/>
        </w:rPr>
        <w:t>ё</w:t>
      </w:r>
      <w:r w:rsidR="00F61E3F">
        <w:rPr>
          <w:rFonts w:ascii="PT Astra Serif" w:hAnsi="PT Astra Serif" w:cs="PT Astra Serif"/>
          <w:sz w:val="28"/>
          <w:szCs w:val="28"/>
        </w:rPr>
        <w:t xml:space="preserve">тся </w:t>
      </w:r>
      <w:r>
        <w:rPr>
          <w:rFonts w:ascii="PT Astra Serif" w:hAnsi="PT Astra Serif" w:cs="PT Astra Serif"/>
          <w:sz w:val="28"/>
          <w:szCs w:val="28"/>
        </w:rPr>
        <w:t>Управлением</w:t>
      </w:r>
      <w:r w:rsidR="00F61E3F">
        <w:rPr>
          <w:rFonts w:ascii="PT Astra Serif" w:hAnsi="PT Astra Serif" w:cs="PT Astra Serif"/>
          <w:sz w:val="28"/>
          <w:szCs w:val="28"/>
        </w:rPr>
        <w:t xml:space="preserve"> в следующих случаях:</w:t>
      </w:r>
    </w:p>
    <w:p w:rsidR="00D642EE" w:rsidRDefault="00F61E3F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заявитель не относится к лицам, указанным в </w:t>
      </w:r>
      <w:hyperlink r:id="rId15" w:history="1">
        <w:r w:rsidRPr="00706D8B">
          <w:rPr>
            <w:rFonts w:ascii="PT Astra Serif" w:hAnsi="PT Astra Serif" w:cs="PT Astra Serif"/>
            <w:sz w:val="28"/>
            <w:szCs w:val="28"/>
          </w:rPr>
          <w:t>пункте 1</w:t>
        </w:r>
      </w:hyperlink>
      <w:r w:rsidRPr="00706D8B">
        <w:rPr>
          <w:rFonts w:ascii="PT Astra Serif" w:hAnsi="PT Astra Serif" w:cs="PT Astra Serif"/>
          <w:sz w:val="28"/>
          <w:szCs w:val="28"/>
        </w:rPr>
        <w:t xml:space="preserve"> настоя</w:t>
      </w:r>
      <w:r>
        <w:rPr>
          <w:rFonts w:ascii="PT Astra Serif" w:hAnsi="PT Astra Serif" w:cs="PT Astra Serif"/>
          <w:sz w:val="28"/>
          <w:szCs w:val="28"/>
        </w:rPr>
        <w:t>щего Положения;</w:t>
      </w:r>
    </w:p>
    <w:p w:rsidR="00D642EE" w:rsidRDefault="00D642EE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F61E3F">
        <w:rPr>
          <w:rFonts w:ascii="PT Astra Serif" w:hAnsi="PT Astra Serif" w:cs="PT Astra Serif"/>
          <w:sz w:val="28"/>
          <w:szCs w:val="28"/>
        </w:rPr>
        <w:t>) арендатором не выполнен полный объ</w:t>
      </w:r>
      <w:r>
        <w:rPr>
          <w:rFonts w:ascii="PT Astra Serif" w:hAnsi="PT Astra Serif" w:cs="PT Astra Serif"/>
          <w:sz w:val="28"/>
          <w:szCs w:val="28"/>
        </w:rPr>
        <w:t>ё</w:t>
      </w:r>
      <w:r w:rsidR="00F61E3F">
        <w:rPr>
          <w:rFonts w:ascii="PT Astra Serif" w:hAnsi="PT Astra Serif" w:cs="PT Astra Serif"/>
          <w:sz w:val="28"/>
          <w:szCs w:val="28"/>
        </w:rPr>
        <w:t>м работ по сохранению объекта культурного наследия, предусмотренный договором аренды либо разрешением на проведение работ по сохранен</w:t>
      </w:r>
      <w:r>
        <w:rPr>
          <w:rFonts w:ascii="PT Astra Serif" w:hAnsi="PT Astra Serif" w:cs="PT Astra Serif"/>
          <w:sz w:val="28"/>
          <w:szCs w:val="28"/>
        </w:rPr>
        <w:t>ию объекта культурного наследия</w:t>
      </w:r>
      <w:r w:rsidR="00F61E3F">
        <w:rPr>
          <w:rFonts w:ascii="PT Astra Serif" w:hAnsi="PT Astra Serif" w:cs="PT Astra Serif"/>
          <w:sz w:val="28"/>
          <w:szCs w:val="28"/>
        </w:rPr>
        <w:t>;</w:t>
      </w:r>
    </w:p>
    <w:p w:rsidR="00D642EE" w:rsidRDefault="00D642EE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61E3F">
        <w:rPr>
          <w:rFonts w:ascii="PT Astra Serif" w:hAnsi="PT Astra Serif" w:cs="PT Astra Serif"/>
          <w:sz w:val="28"/>
          <w:szCs w:val="28"/>
        </w:rPr>
        <w:t xml:space="preserve">) работы выполнены с нарушением требований </w:t>
      </w:r>
      <w:r w:rsidR="00F61E3F" w:rsidRPr="00D642EE">
        <w:rPr>
          <w:rFonts w:ascii="PT Astra Serif" w:hAnsi="PT Astra Serif" w:cs="PT Astra Serif"/>
          <w:sz w:val="28"/>
          <w:szCs w:val="28"/>
        </w:rPr>
        <w:t xml:space="preserve">Федерального </w:t>
      </w:r>
      <w:hyperlink r:id="rId16" w:history="1">
        <w:r w:rsidR="00F61E3F" w:rsidRPr="00D642EE">
          <w:rPr>
            <w:rFonts w:ascii="PT Astra Serif" w:hAnsi="PT Astra Serif" w:cs="PT Astra Seri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 xml:space="preserve">№ 73-ФЗ </w:t>
      </w:r>
      <w:r w:rsidR="00F61E3F" w:rsidRPr="00D642EE">
        <w:rPr>
          <w:rFonts w:ascii="PT Astra Serif" w:hAnsi="PT Astra Serif" w:cs="PT Astra Serif"/>
          <w:sz w:val="28"/>
          <w:szCs w:val="28"/>
        </w:rPr>
        <w:t xml:space="preserve">и (или) Градостроительного </w:t>
      </w:r>
      <w:hyperlink r:id="rId17" w:history="1">
        <w:r w:rsidR="00F61E3F" w:rsidRPr="00D642EE">
          <w:rPr>
            <w:rFonts w:ascii="PT Astra Serif" w:hAnsi="PT Astra Serif" w:cs="PT Astra Serif"/>
            <w:sz w:val="28"/>
            <w:szCs w:val="28"/>
          </w:rPr>
          <w:t>кодекса</w:t>
        </w:r>
      </w:hyperlink>
      <w:r w:rsidR="00F61E3F" w:rsidRPr="00D642EE">
        <w:rPr>
          <w:rFonts w:ascii="PT Astra Serif" w:hAnsi="PT Astra Serif" w:cs="PT Astra Serif"/>
          <w:sz w:val="28"/>
          <w:szCs w:val="28"/>
        </w:rPr>
        <w:t xml:space="preserve"> Российской Федерации </w:t>
      </w:r>
      <w:r>
        <w:rPr>
          <w:rFonts w:ascii="PT Astra Serif" w:hAnsi="PT Astra Serif" w:cs="PT Astra Serif"/>
          <w:sz w:val="28"/>
          <w:szCs w:val="28"/>
        </w:rPr>
        <w:br/>
      </w:r>
      <w:r w:rsidR="00F61E3F" w:rsidRPr="00D642EE">
        <w:rPr>
          <w:rFonts w:ascii="PT Astra Serif" w:hAnsi="PT Astra Serif" w:cs="PT Astra Serif"/>
          <w:sz w:val="28"/>
          <w:szCs w:val="28"/>
        </w:rPr>
        <w:t>и</w:t>
      </w:r>
      <w:r w:rsidR="00F61E3F">
        <w:rPr>
          <w:rFonts w:ascii="PT Astra Serif" w:hAnsi="PT Astra Serif" w:cs="PT Astra Serif"/>
          <w:sz w:val="28"/>
          <w:szCs w:val="28"/>
        </w:rPr>
        <w:t xml:space="preserve"> принятых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61E3F">
        <w:rPr>
          <w:rFonts w:ascii="PT Astra Serif" w:hAnsi="PT Astra Serif" w:cs="PT Astra Serif"/>
          <w:sz w:val="28"/>
          <w:szCs w:val="28"/>
        </w:rPr>
        <w:t>в соответствии с ними нормативных правовых актов;</w:t>
      </w:r>
    </w:p>
    <w:p w:rsidR="00D642EE" w:rsidRDefault="00D642EE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F61E3F">
        <w:rPr>
          <w:rFonts w:ascii="PT Astra Serif" w:hAnsi="PT Astra Serif" w:cs="PT Astra Serif"/>
          <w:sz w:val="28"/>
          <w:szCs w:val="28"/>
        </w:rPr>
        <w:t>) указанный арендатором размер затрат, подлежащих уч</w:t>
      </w:r>
      <w:r>
        <w:rPr>
          <w:rFonts w:ascii="PT Astra Serif" w:hAnsi="PT Astra Serif" w:cs="PT Astra Serif"/>
          <w:sz w:val="28"/>
          <w:szCs w:val="28"/>
        </w:rPr>
        <w:t>ё</w:t>
      </w:r>
      <w:r w:rsidR="00F61E3F">
        <w:rPr>
          <w:rFonts w:ascii="PT Astra Serif" w:hAnsi="PT Astra Serif" w:cs="PT Astra Serif"/>
          <w:sz w:val="28"/>
          <w:szCs w:val="28"/>
        </w:rPr>
        <w:t>ту при установлении льготной арендной платы, превышает размер затрат, согласованный арендодателем до начала проведения работ по сохранению объекта культурного наследия, в случае наличия такого согласования;</w:t>
      </w:r>
    </w:p>
    <w:p w:rsidR="00D642EE" w:rsidRDefault="00D642EE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д</w:t>
      </w:r>
      <w:r w:rsidR="00F61E3F">
        <w:rPr>
          <w:rFonts w:ascii="PT Astra Serif" w:hAnsi="PT Astra Serif" w:cs="PT Astra Serif"/>
          <w:sz w:val="28"/>
          <w:szCs w:val="28"/>
        </w:rPr>
        <w:t xml:space="preserve">) арендатор привлекался к административной ответственности </w:t>
      </w:r>
      <w:r>
        <w:rPr>
          <w:rFonts w:ascii="PT Astra Serif" w:hAnsi="PT Astra Serif" w:cs="PT Astra Serif"/>
          <w:sz w:val="28"/>
          <w:szCs w:val="28"/>
        </w:rPr>
        <w:br/>
      </w:r>
      <w:r w:rsidR="00F61E3F">
        <w:rPr>
          <w:rFonts w:ascii="PT Astra Serif" w:hAnsi="PT Astra Serif" w:cs="PT Astra Serif"/>
          <w:sz w:val="28"/>
          <w:szCs w:val="28"/>
        </w:rPr>
        <w:t>за нарушение законодательства в области сохранения, использования, популяризации и государственной охраны объектов культурного наследия;</w:t>
      </w:r>
    </w:p>
    <w:p w:rsidR="00F61E3F" w:rsidRDefault="00D642EE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F61E3F">
        <w:rPr>
          <w:rFonts w:ascii="PT Astra Serif" w:hAnsi="PT Astra Serif" w:cs="PT Astra Serif"/>
          <w:sz w:val="28"/>
          <w:szCs w:val="28"/>
        </w:rPr>
        <w:t>) имеющиеся документы содержат противоречия, не позволяющие определить размер затрат арендатора, подлежащих уч</w:t>
      </w:r>
      <w:r>
        <w:rPr>
          <w:rFonts w:ascii="PT Astra Serif" w:hAnsi="PT Astra Serif" w:cs="PT Astra Serif"/>
          <w:sz w:val="28"/>
          <w:szCs w:val="28"/>
        </w:rPr>
        <w:t>ё</w:t>
      </w:r>
      <w:r w:rsidR="00F61E3F">
        <w:rPr>
          <w:rFonts w:ascii="PT Astra Serif" w:hAnsi="PT Astra Serif" w:cs="PT Astra Serif"/>
          <w:sz w:val="28"/>
          <w:szCs w:val="28"/>
        </w:rPr>
        <w:t>ту при установлении льготной арендной платы, либо соответствие объ</w:t>
      </w:r>
      <w:r>
        <w:rPr>
          <w:rFonts w:ascii="PT Astra Serif" w:hAnsi="PT Astra Serif" w:cs="PT Astra Serif"/>
          <w:sz w:val="28"/>
          <w:szCs w:val="28"/>
        </w:rPr>
        <w:t>ё</w:t>
      </w:r>
      <w:r w:rsidR="00F61E3F">
        <w:rPr>
          <w:rFonts w:ascii="PT Astra Serif" w:hAnsi="PT Astra Serif" w:cs="PT Astra Serif"/>
          <w:sz w:val="28"/>
          <w:szCs w:val="28"/>
        </w:rPr>
        <w:t>ма выполн</w:t>
      </w:r>
      <w:r>
        <w:rPr>
          <w:rFonts w:ascii="PT Astra Serif" w:hAnsi="PT Astra Serif" w:cs="PT Astra Serif"/>
          <w:sz w:val="28"/>
          <w:szCs w:val="28"/>
        </w:rPr>
        <w:t>енных работ заявленным затратам;</w:t>
      </w:r>
    </w:p>
    <w:p w:rsidR="00D642EE" w:rsidRDefault="00D642EE" w:rsidP="00D642E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ж) в случаях, указанных в пункте 4 настоящего Положения.</w:t>
      </w:r>
    </w:p>
    <w:p w:rsidR="008325F2" w:rsidRDefault="00F61E3F" w:rsidP="008325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D642EE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. Арендодатель в пятидневный срок со дня получения отрицательного заключения на право установления льготной арендной платы от </w:t>
      </w:r>
      <w:r w:rsidR="008325F2">
        <w:rPr>
          <w:rFonts w:ascii="PT Astra Serif" w:hAnsi="PT Astra Serif" w:cs="PT Astra Serif"/>
          <w:sz w:val="28"/>
          <w:szCs w:val="28"/>
        </w:rPr>
        <w:t>Управления</w:t>
      </w:r>
      <w:r>
        <w:rPr>
          <w:rFonts w:ascii="PT Astra Serif" w:hAnsi="PT Astra Serif" w:cs="PT Astra Serif"/>
          <w:sz w:val="28"/>
          <w:szCs w:val="28"/>
        </w:rPr>
        <w:t xml:space="preserve"> направляет арендатору </w:t>
      </w:r>
      <w:r w:rsidR="00530E7B">
        <w:rPr>
          <w:rFonts w:ascii="PT Astra Serif" w:hAnsi="PT Astra Serif" w:cs="PT Astra Serif"/>
          <w:sz w:val="28"/>
          <w:szCs w:val="28"/>
        </w:rPr>
        <w:t xml:space="preserve">письмо об отказе в установлении льготной арендной платы, с указанием причин, послуживших основанием для отказа. </w:t>
      </w:r>
    </w:p>
    <w:p w:rsidR="008325F2" w:rsidRDefault="00F61E3F" w:rsidP="008325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8325F2">
        <w:rPr>
          <w:rFonts w:ascii="PT Astra Serif" w:hAnsi="PT Astra Serif" w:cs="PT Astra Serif"/>
          <w:sz w:val="28"/>
          <w:szCs w:val="28"/>
        </w:rPr>
        <w:t>1</w:t>
      </w:r>
      <w:r w:rsidR="008325F2" w:rsidRPr="008325F2">
        <w:rPr>
          <w:rFonts w:ascii="PT Astra Serif" w:hAnsi="PT Astra Serif" w:cs="PT Astra Serif"/>
          <w:sz w:val="28"/>
          <w:szCs w:val="28"/>
        </w:rPr>
        <w:t>3</w:t>
      </w:r>
      <w:r w:rsidRPr="008325F2">
        <w:rPr>
          <w:rFonts w:ascii="PT Astra Serif" w:hAnsi="PT Astra Serif" w:cs="PT Astra Serif"/>
          <w:sz w:val="28"/>
          <w:szCs w:val="28"/>
        </w:rPr>
        <w:t xml:space="preserve">. Арендодатель в </w:t>
      </w:r>
      <w:r w:rsidR="008325F2">
        <w:rPr>
          <w:rFonts w:ascii="PT Astra Serif" w:hAnsi="PT Astra Serif" w:cs="PT Astra Serif"/>
          <w:sz w:val="28"/>
          <w:szCs w:val="28"/>
        </w:rPr>
        <w:t>семидневный</w:t>
      </w:r>
      <w:r w:rsidRPr="008325F2">
        <w:rPr>
          <w:rFonts w:ascii="PT Astra Serif" w:hAnsi="PT Astra Serif" w:cs="PT Astra Serif"/>
          <w:sz w:val="28"/>
          <w:szCs w:val="28"/>
        </w:rPr>
        <w:t xml:space="preserve"> срок со дня получения положительного заключения на право установления льготной арендной платы от </w:t>
      </w:r>
      <w:r w:rsidR="008325F2" w:rsidRPr="008325F2">
        <w:rPr>
          <w:rFonts w:ascii="PT Astra Serif" w:hAnsi="PT Astra Serif" w:cs="PT Astra Serif"/>
          <w:sz w:val="28"/>
          <w:szCs w:val="28"/>
        </w:rPr>
        <w:t>Управления</w:t>
      </w:r>
      <w:r w:rsidRPr="008325F2">
        <w:rPr>
          <w:rFonts w:ascii="PT Astra Serif" w:hAnsi="PT Astra Serif" w:cs="PT Astra Serif"/>
          <w:sz w:val="28"/>
          <w:szCs w:val="28"/>
        </w:rPr>
        <w:t xml:space="preserve"> </w:t>
      </w:r>
      <w:r w:rsidR="00530E7B">
        <w:rPr>
          <w:rFonts w:ascii="PT Astra Serif" w:hAnsi="PT Astra Serif" w:cs="PT Astra Serif"/>
          <w:sz w:val="28"/>
          <w:szCs w:val="28"/>
        </w:rPr>
        <w:t>подготавливает проект</w:t>
      </w:r>
      <w:r w:rsidR="008325F2" w:rsidRPr="00F522EB">
        <w:rPr>
          <w:rFonts w:ascii="PT Astra Serif" w:hAnsi="PT Astra Serif" w:cs="PT Astra Serif"/>
          <w:sz w:val="28"/>
          <w:szCs w:val="28"/>
        </w:rPr>
        <w:t xml:space="preserve"> дополнительно</w:t>
      </w:r>
      <w:r w:rsidR="00530E7B">
        <w:rPr>
          <w:rFonts w:ascii="PT Astra Serif" w:hAnsi="PT Astra Serif" w:cs="PT Astra Serif"/>
          <w:sz w:val="28"/>
          <w:szCs w:val="28"/>
        </w:rPr>
        <w:t>го</w:t>
      </w:r>
      <w:r w:rsidR="008325F2" w:rsidRPr="00F522EB">
        <w:rPr>
          <w:rFonts w:ascii="PT Astra Serif" w:hAnsi="PT Astra Serif" w:cs="PT Astra Serif"/>
          <w:sz w:val="28"/>
          <w:szCs w:val="28"/>
        </w:rPr>
        <w:t xml:space="preserve"> соглашени</w:t>
      </w:r>
      <w:r w:rsidR="00530E7B">
        <w:rPr>
          <w:rFonts w:ascii="PT Astra Serif" w:hAnsi="PT Astra Serif" w:cs="PT Astra Serif"/>
          <w:sz w:val="28"/>
          <w:szCs w:val="28"/>
        </w:rPr>
        <w:t>я</w:t>
      </w:r>
      <w:r w:rsidR="008325F2" w:rsidRPr="00F522EB">
        <w:rPr>
          <w:rFonts w:ascii="PT Astra Serif" w:hAnsi="PT Astra Serif" w:cs="PT Astra Serif"/>
          <w:sz w:val="28"/>
          <w:szCs w:val="28"/>
        </w:rPr>
        <w:t xml:space="preserve"> к договору аренды объекта культурного наследия, </w:t>
      </w:r>
      <w:r w:rsidR="00530E7B">
        <w:rPr>
          <w:rFonts w:ascii="PT Astra Serif" w:hAnsi="PT Astra Serif" w:cs="PT Astra Serif"/>
          <w:sz w:val="28"/>
          <w:szCs w:val="28"/>
        </w:rPr>
        <w:t>устанавливающий</w:t>
      </w:r>
      <w:r w:rsidR="008325F2" w:rsidRPr="00F522EB">
        <w:rPr>
          <w:rFonts w:ascii="PT Astra Serif" w:hAnsi="PT Astra Serif" w:cs="PT Astra Serif"/>
          <w:sz w:val="28"/>
          <w:szCs w:val="28"/>
        </w:rPr>
        <w:t xml:space="preserve"> размер льготной арендной платы</w:t>
      </w:r>
      <w:r w:rsidR="00530E7B">
        <w:rPr>
          <w:rFonts w:ascii="PT Astra Serif" w:hAnsi="PT Astra Serif" w:cs="PT Astra Serif"/>
          <w:sz w:val="28"/>
          <w:szCs w:val="28"/>
        </w:rPr>
        <w:t xml:space="preserve"> </w:t>
      </w:r>
      <w:r w:rsidR="008325F2" w:rsidRPr="00F522EB">
        <w:rPr>
          <w:rFonts w:ascii="PT Astra Serif" w:hAnsi="PT Astra Serif" w:cs="PT Astra Serif"/>
          <w:sz w:val="28"/>
          <w:szCs w:val="28"/>
        </w:rPr>
        <w:t>и срок,</w:t>
      </w:r>
      <w:r w:rsidR="00530E7B">
        <w:rPr>
          <w:rFonts w:ascii="PT Astra Serif" w:hAnsi="PT Astra Serif" w:cs="PT Astra Serif"/>
          <w:sz w:val="28"/>
          <w:szCs w:val="28"/>
        </w:rPr>
        <w:t xml:space="preserve"> на который она устанавливается, который направляется для подписания арендатору.</w:t>
      </w:r>
    </w:p>
    <w:p w:rsidR="00F61E3F" w:rsidRPr="00F522EB" w:rsidRDefault="008325F2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14</w:t>
      </w:r>
      <w:r w:rsidR="00F61E3F" w:rsidRPr="00F522EB">
        <w:rPr>
          <w:rFonts w:ascii="PT Astra Serif" w:hAnsi="PT Astra Serif" w:cs="PT Astra Serif"/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F61E3F" w:rsidRDefault="00F61E3F" w:rsidP="00F61E3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522EB">
        <w:rPr>
          <w:rFonts w:ascii="PT Astra Serif" w:hAnsi="PT Astra Serif" w:cs="PT Astra Serif"/>
          <w:sz w:val="28"/>
          <w:szCs w:val="28"/>
        </w:rPr>
        <w:t xml:space="preserve">Срок применения льготной арендной </w:t>
      </w:r>
      <w:proofErr w:type="gramStart"/>
      <w:r w:rsidRPr="00F522EB">
        <w:rPr>
          <w:rFonts w:ascii="PT Astra Serif" w:hAnsi="PT Astra Serif" w:cs="PT Astra Serif"/>
          <w:sz w:val="28"/>
          <w:szCs w:val="28"/>
        </w:rPr>
        <w:t>платы ограничивается сроком действия договора аренды</w:t>
      </w:r>
      <w:r w:rsidR="00530E7B" w:rsidRPr="00530E7B">
        <w:rPr>
          <w:rFonts w:ascii="PT Astra Serif" w:hAnsi="PT Astra Serif" w:cs="PT Astra Serif"/>
          <w:sz w:val="28"/>
          <w:szCs w:val="28"/>
        </w:rPr>
        <w:t xml:space="preserve"> </w:t>
      </w:r>
      <w:r w:rsidR="00530E7B" w:rsidRPr="00F522EB">
        <w:rPr>
          <w:rFonts w:ascii="PT Astra Serif" w:hAnsi="PT Astra Serif" w:cs="PT Astra Serif"/>
          <w:sz w:val="28"/>
          <w:szCs w:val="28"/>
        </w:rPr>
        <w:t>объекта культурного наследия</w:t>
      </w:r>
      <w:proofErr w:type="gramEnd"/>
      <w:r w:rsidRPr="00F522EB">
        <w:rPr>
          <w:rFonts w:ascii="PT Astra Serif" w:hAnsi="PT Astra Serif" w:cs="PT Astra Serif"/>
          <w:sz w:val="28"/>
          <w:szCs w:val="28"/>
        </w:rPr>
        <w:t>.</w:t>
      </w:r>
    </w:p>
    <w:p w:rsidR="00EF5169" w:rsidRDefault="00077FC5" w:rsidP="00EF516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522EB">
        <w:rPr>
          <w:rFonts w:ascii="PT Astra Serif" w:hAnsi="PT Astra Serif" w:cs="PT Astra Serif"/>
          <w:sz w:val="28"/>
          <w:szCs w:val="28"/>
        </w:rPr>
        <w:t>1</w:t>
      </w:r>
      <w:r w:rsidR="008325F2">
        <w:rPr>
          <w:rFonts w:ascii="PT Astra Serif" w:hAnsi="PT Astra Serif" w:cs="PT Astra Serif"/>
          <w:sz w:val="28"/>
          <w:szCs w:val="28"/>
        </w:rPr>
        <w:t>5</w:t>
      </w:r>
      <w:r w:rsidRPr="00F522EB">
        <w:rPr>
          <w:rFonts w:ascii="PT Astra Serif" w:hAnsi="PT Astra Serif" w:cs="PT Astra Serif"/>
          <w:sz w:val="28"/>
          <w:szCs w:val="28"/>
        </w:rPr>
        <w:t>.</w:t>
      </w:r>
      <w:r w:rsidR="00EF5169" w:rsidRPr="00F522EB">
        <w:rPr>
          <w:rFonts w:ascii="PT Astra Serif" w:hAnsi="PT Astra Serif" w:cs="PT Astra Serif"/>
          <w:sz w:val="28"/>
          <w:szCs w:val="28"/>
        </w:rPr>
        <w:t xml:space="preserve"> Размер льготной арендной платы рассчитывается с учётом расходов арендатора</w:t>
      </w:r>
      <w:r w:rsidR="00EF5169">
        <w:rPr>
          <w:rFonts w:ascii="PT Astra Serif" w:hAnsi="PT Astra Serif" w:cs="PT Astra Serif"/>
          <w:sz w:val="28"/>
          <w:szCs w:val="28"/>
        </w:rPr>
        <w:t xml:space="preserve"> на проведение работ по сохранению объекта культурного наследия (далее - сумма расходов арендатора).</w:t>
      </w:r>
    </w:p>
    <w:p w:rsidR="00077FC5" w:rsidRDefault="00EF5169" w:rsidP="000475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Суммой расходов арендатора признаётся затраченная на выполнение работ сумма, подтверждённая актом и рассчитанная согласно сметно-финансовому расчёту</w:t>
      </w:r>
      <w:r w:rsidR="00047525">
        <w:rPr>
          <w:rFonts w:ascii="PT Astra Serif" w:hAnsi="PT Astra Serif" w:cs="PT Astra Serif"/>
          <w:sz w:val="28"/>
          <w:szCs w:val="28"/>
        </w:rPr>
        <w:t>.</w:t>
      </w:r>
    </w:p>
    <w:p w:rsidR="00EF5169" w:rsidRDefault="008325F2" w:rsidP="0075668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16</w:t>
      </w:r>
      <w:r w:rsidR="008F138B">
        <w:rPr>
          <w:rFonts w:ascii="PT Astra Serif" w:hAnsi="PT Astra Serif" w:cs="PT Astra Serif"/>
          <w:sz w:val="28"/>
          <w:szCs w:val="28"/>
        </w:rPr>
        <w:t xml:space="preserve">. </w:t>
      </w:r>
      <w:r w:rsidR="00EF5169">
        <w:rPr>
          <w:rFonts w:ascii="PT Astra Serif" w:hAnsi="PT Astra Serif" w:cs="PT Astra Serif"/>
          <w:sz w:val="28"/>
          <w:szCs w:val="28"/>
        </w:rPr>
        <w:t>Годовой размер льгот</w:t>
      </w:r>
      <w:r w:rsidR="008F138B">
        <w:rPr>
          <w:rFonts w:ascii="PT Astra Serif" w:hAnsi="PT Astra Serif" w:cs="PT Astra Serif"/>
          <w:sz w:val="28"/>
          <w:szCs w:val="28"/>
        </w:rPr>
        <w:t>ной арендной платы определяется</w:t>
      </w:r>
      <w:r w:rsidR="008F138B">
        <w:rPr>
          <w:rFonts w:ascii="PT Astra Serif" w:hAnsi="PT Astra Serif" w:cs="PT Astra Serif"/>
          <w:sz w:val="28"/>
          <w:szCs w:val="28"/>
        </w:rPr>
        <w:br/>
      </w:r>
      <w:r w:rsidR="00EF5169">
        <w:rPr>
          <w:rFonts w:ascii="PT Astra Serif" w:hAnsi="PT Astra Serif" w:cs="PT Astra Serif"/>
          <w:sz w:val="28"/>
          <w:szCs w:val="28"/>
        </w:rPr>
        <w:t>по следующей формуле:</w:t>
      </w:r>
    </w:p>
    <w:p w:rsidR="00EF5169" w:rsidRDefault="00EF5169" w:rsidP="0075668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ЛАП = АП x 0,3,</w:t>
      </w:r>
    </w:p>
    <w:p w:rsidR="00EF5169" w:rsidRDefault="00EF5169" w:rsidP="0075668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где:</w:t>
      </w:r>
    </w:p>
    <w:p w:rsidR="00EF5169" w:rsidRDefault="00EF5169" w:rsidP="0075668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АП - годовой размер арендной платы в соответствии с договором аренды </w:t>
      </w:r>
      <w:r w:rsidR="00530E7B" w:rsidRPr="00F522EB">
        <w:rPr>
          <w:rFonts w:ascii="PT Astra Serif" w:hAnsi="PT Astra Serif" w:cs="PT Astra Serif"/>
          <w:sz w:val="28"/>
          <w:szCs w:val="28"/>
        </w:rPr>
        <w:t>объекта культурного наследия</w:t>
      </w:r>
      <w:r w:rsidR="00530E7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(руб</w:t>
      </w:r>
      <w:r w:rsidR="008F138B">
        <w:rPr>
          <w:rFonts w:ascii="PT Astra Serif" w:hAnsi="PT Astra Serif" w:cs="PT Astra Serif"/>
          <w:sz w:val="28"/>
          <w:szCs w:val="28"/>
        </w:rPr>
        <w:t>лей</w:t>
      </w:r>
      <w:r>
        <w:rPr>
          <w:rFonts w:ascii="PT Astra Serif" w:hAnsi="PT Astra Serif" w:cs="PT Astra Serif"/>
          <w:sz w:val="28"/>
          <w:szCs w:val="28"/>
        </w:rPr>
        <w:t>/год);</w:t>
      </w:r>
    </w:p>
    <w:p w:rsidR="00EF5169" w:rsidRDefault="00EF5169" w:rsidP="0075668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0,3 - коэффициент расчёта размера льготной арендной платы.</w:t>
      </w:r>
    </w:p>
    <w:p w:rsidR="00EF5169" w:rsidRDefault="00EF5169" w:rsidP="0075668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Срок (в годах), на который устанавливается льготная арендная плата, определяется по следующей формуле:</w:t>
      </w:r>
    </w:p>
    <w:p w:rsidR="00EF5169" w:rsidRDefault="00EF5169" w:rsidP="008F138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noProof/>
          <w:position w:val="-28"/>
          <w:sz w:val="28"/>
          <w:szCs w:val="28"/>
        </w:rPr>
        <w:drawing>
          <wp:inline distT="0" distB="0" distL="0" distR="0" wp14:anchorId="0F0A5985" wp14:editId="1B18EC4E">
            <wp:extent cx="1256306" cy="47901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4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PT Astra Serif"/>
          <w:sz w:val="28"/>
          <w:szCs w:val="28"/>
        </w:rPr>
        <w:t>,</w:t>
      </w:r>
    </w:p>
    <w:p w:rsidR="00EF5169" w:rsidRDefault="00EF5169" w:rsidP="0075668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где:</w:t>
      </w:r>
    </w:p>
    <w:p w:rsidR="00EF5169" w:rsidRDefault="00EF5169" w:rsidP="0075668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СРА - сумма расходов арендатора (рублей);</w:t>
      </w:r>
    </w:p>
    <w:p w:rsidR="00EF5169" w:rsidRDefault="00EF5169" w:rsidP="0075668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АП - годовой размер арендной платы в соответствии с договором аренды </w:t>
      </w:r>
      <w:r w:rsidR="00530E7B" w:rsidRPr="00F522EB">
        <w:rPr>
          <w:rFonts w:ascii="PT Astra Serif" w:hAnsi="PT Astra Serif" w:cs="PT Astra Serif"/>
          <w:sz w:val="28"/>
          <w:szCs w:val="28"/>
        </w:rPr>
        <w:t>объекта культурного наследия</w:t>
      </w:r>
      <w:r w:rsidR="00530E7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(руб</w:t>
      </w:r>
      <w:r w:rsidR="008F138B">
        <w:rPr>
          <w:rFonts w:ascii="PT Astra Serif" w:hAnsi="PT Astra Serif" w:cs="PT Astra Serif"/>
          <w:sz w:val="28"/>
          <w:szCs w:val="28"/>
        </w:rPr>
        <w:t>лей</w:t>
      </w:r>
      <w:r>
        <w:rPr>
          <w:rFonts w:ascii="PT Astra Serif" w:hAnsi="PT Astra Serif" w:cs="PT Astra Serif"/>
          <w:sz w:val="28"/>
          <w:szCs w:val="28"/>
        </w:rPr>
        <w:t>/год);</w:t>
      </w:r>
    </w:p>
    <w:p w:rsidR="008325F2" w:rsidRDefault="0075668D" w:rsidP="008325F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Л</w:t>
      </w:r>
      <w:r w:rsidR="00EF5169">
        <w:rPr>
          <w:rFonts w:ascii="PT Astra Serif" w:hAnsi="PT Astra Serif" w:cs="PT Astra Serif"/>
          <w:sz w:val="28"/>
          <w:szCs w:val="28"/>
        </w:rPr>
        <w:t>АП - годовой размер льготной арендной платы (руб</w:t>
      </w:r>
      <w:r w:rsidR="008F138B">
        <w:rPr>
          <w:rFonts w:ascii="PT Astra Serif" w:hAnsi="PT Astra Serif" w:cs="PT Astra Serif"/>
          <w:sz w:val="28"/>
          <w:szCs w:val="28"/>
        </w:rPr>
        <w:t>лей</w:t>
      </w:r>
      <w:r w:rsidR="00EF5169">
        <w:rPr>
          <w:rFonts w:ascii="PT Astra Serif" w:hAnsi="PT Astra Serif" w:cs="PT Astra Serif"/>
          <w:sz w:val="28"/>
          <w:szCs w:val="28"/>
        </w:rPr>
        <w:t>/год).</w:t>
      </w:r>
    </w:p>
    <w:p w:rsidR="008325F2" w:rsidRDefault="008325F2" w:rsidP="008325F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17. </w:t>
      </w:r>
      <w:proofErr w:type="gramStart"/>
      <w:r>
        <w:rPr>
          <w:rFonts w:ascii="PT Astra Serif" w:hAnsi="PT Astra Serif" w:cs="PT Astra Serif"/>
          <w:sz w:val="28"/>
          <w:szCs w:val="28"/>
        </w:rPr>
        <w:t>Расторжение договора аренды объекта культурного наследия</w:t>
      </w:r>
      <w:r>
        <w:rPr>
          <w:rFonts w:ascii="PT Astra Serif" w:hAnsi="PT Astra Serif" w:cs="PT Astra Serif"/>
          <w:sz w:val="28"/>
          <w:szCs w:val="28"/>
        </w:rPr>
        <w:br/>
        <w:t xml:space="preserve">по соглашению сторон или в одностороннем порядке </w:t>
      </w:r>
      <w:r w:rsidRPr="008325F2">
        <w:rPr>
          <w:rFonts w:ascii="PT Astra Serif" w:hAnsi="PT Astra Serif" w:cs="PT Astra Serif"/>
          <w:sz w:val="28"/>
          <w:szCs w:val="28"/>
        </w:rPr>
        <w:t>(</w:t>
      </w:r>
      <w:hyperlink r:id="rId19" w:history="1">
        <w:r w:rsidRPr="008325F2">
          <w:rPr>
            <w:rFonts w:ascii="PT Astra Serif" w:hAnsi="PT Astra Serif" w:cs="PT Astra Serif"/>
            <w:sz w:val="28"/>
            <w:szCs w:val="28"/>
          </w:rPr>
          <w:t>статьи 450</w:t>
        </w:r>
      </w:hyperlink>
      <w:r w:rsidRPr="008325F2">
        <w:rPr>
          <w:rFonts w:ascii="PT Astra Serif" w:hAnsi="PT Astra Serif" w:cs="PT Astra Serif"/>
          <w:sz w:val="28"/>
          <w:szCs w:val="28"/>
        </w:rPr>
        <w:t xml:space="preserve">, </w:t>
      </w:r>
      <w:hyperlink r:id="rId20" w:history="1">
        <w:r w:rsidRPr="008325F2">
          <w:rPr>
            <w:rFonts w:ascii="PT Astra Serif" w:hAnsi="PT Astra Serif" w:cs="PT Astra Serif"/>
            <w:sz w:val="28"/>
            <w:szCs w:val="28"/>
          </w:rPr>
          <w:t>619</w:t>
        </w:r>
      </w:hyperlink>
      <w:r w:rsidRPr="008325F2">
        <w:rPr>
          <w:rFonts w:ascii="PT Astra Serif" w:hAnsi="PT Astra Serif" w:cs="PT Astra Serif"/>
          <w:sz w:val="28"/>
          <w:szCs w:val="28"/>
        </w:rPr>
        <w:t xml:space="preserve">, </w:t>
      </w:r>
      <w:hyperlink r:id="rId21" w:history="1">
        <w:r w:rsidRPr="008325F2">
          <w:rPr>
            <w:rFonts w:ascii="PT Astra Serif" w:hAnsi="PT Astra Serif" w:cs="PT Astra Serif"/>
            <w:sz w:val="28"/>
            <w:szCs w:val="28"/>
          </w:rPr>
          <w:t>620</w:t>
        </w:r>
      </w:hyperlink>
      <w:r w:rsidRPr="008325F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Гражданского кодекса Российской Федерации), а также </w:t>
      </w:r>
      <w:proofErr w:type="spellStart"/>
      <w:r>
        <w:rPr>
          <w:rFonts w:ascii="PT Astra Serif" w:hAnsi="PT Astra Serif" w:cs="PT Astra Serif"/>
          <w:sz w:val="28"/>
          <w:szCs w:val="28"/>
        </w:rPr>
        <w:t>непродление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срока действия указанного договора в порядке, </w:t>
      </w:r>
      <w:r w:rsidRPr="008325F2">
        <w:rPr>
          <w:rFonts w:ascii="PT Astra Serif" w:hAnsi="PT Astra Serif" w:cs="PT Astra Serif"/>
          <w:sz w:val="28"/>
          <w:szCs w:val="28"/>
        </w:rPr>
        <w:t xml:space="preserve">предусмотренном </w:t>
      </w:r>
      <w:hyperlink r:id="rId22" w:history="1">
        <w:r w:rsidRPr="008325F2">
          <w:rPr>
            <w:rFonts w:ascii="PT Astra Serif" w:hAnsi="PT Astra Serif" w:cs="PT Astra Serif"/>
            <w:sz w:val="28"/>
            <w:szCs w:val="28"/>
          </w:rPr>
          <w:t>пунктом 2 статьи 621</w:t>
        </w:r>
      </w:hyperlink>
      <w:r w:rsidRPr="008325F2">
        <w:rPr>
          <w:rFonts w:ascii="PT Astra Serif" w:hAnsi="PT Astra Serif" w:cs="PT Astra Serif"/>
          <w:sz w:val="28"/>
          <w:szCs w:val="28"/>
        </w:rPr>
        <w:t xml:space="preserve"> Гражданского кодекса Российской Федерации, не влекут </w:t>
      </w:r>
      <w:r>
        <w:rPr>
          <w:rFonts w:ascii="PT Astra Serif" w:hAnsi="PT Astra Serif" w:cs="PT Astra Serif"/>
          <w:sz w:val="28"/>
          <w:szCs w:val="28"/>
        </w:rPr>
        <w:t>возникновения обязательства Ульяновской области как собственника объекта культурного наследия либо арендодателя как представителя собственника по возмещению бывшему арендатору произведённых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им расходов на выполнение работ</w:t>
      </w:r>
      <w:r>
        <w:rPr>
          <w:rFonts w:ascii="PT Astra Serif" w:hAnsi="PT Astra Serif" w:cs="PT Astra Serif"/>
          <w:sz w:val="28"/>
          <w:szCs w:val="28"/>
        </w:rPr>
        <w:br/>
        <w:t>по сохранению объекта культурного наследия</w:t>
      </w:r>
      <w:proofErr w:type="gramStart"/>
      <w:r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B72817" w:rsidRPr="005A244F" w:rsidRDefault="00E257FA" w:rsidP="00EF3160">
      <w:pPr>
        <w:pStyle w:val="ConsPlusNormal"/>
        <w:widowControl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A244F"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C147C5" w:rsidRPr="005A244F">
        <w:rPr>
          <w:rFonts w:ascii="PT Astra Serif" w:hAnsi="PT Astra Serif" w:cs="Times New Roman"/>
          <w:spacing w:val="-4"/>
          <w:sz w:val="28"/>
          <w:szCs w:val="28"/>
        </w:rPr>
        <w:t xml:space="preserve">. </w:t>
      </w:r>
      <w:r w:rsidR="00B72817" w:rsidRPr="005A244F">
        <w:rPr>
          <w:rFonts w:ascii="PT Astra Serif" w:hAnsi="PT Astra Serif" w:cs="Times New Roman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A42FD" w:rsidRPr="005A244F" w:rsidRDefault="00CA42FD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C36A68" w:rsidRPr="005A244F" w:rsidRDefault="00C36A68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5A244F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DB51A4" w:rsidRDefault="00DB51A4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AF4B2F" w:rsidRPr="005A244F" w:rsidRDefault="00DB51A4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F66ECC" w:rsidRPr="005A244F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A244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5A244F" w:rsidRPr="005A244F">
        <w:rPr>
          <w:rFonts w:ascii="PT Astra Serif" w:hAnsi="PT Astra Serif" w:cs="Times New Roman"/>
          <w:sz w:val="28"/>
          <w:szCs w:val="28"/>
        </w:rPr>
        <w:t xml:space="preserve">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  <w:r w:rsidR="005834A0">
        <w:rPr>
          <w:rFonts w:ascii="PT Astra Serif" w:hAnsi="PT Astra Serif" w:cs="Times New Roman"/>
          <w:sz w:val="28"/>
          <w:szCs w:val="28"/>
        </w:rPr>
        <w:t xml:space="preserve">    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  </w:t>
      </w:r>
      <w:proofErr w:type="spellStart"/>
      <w:r w:rsidR="005834A0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sectPr w:rsidR="00F66ECC" w:rsidRPr="005A244F" w:rsidSect="00D83BE1">
      <w:headerReference w:type="even" r:id="rId23"/>
      <w:headerReference w:type="default" r:id="rId2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02" w:rsidRDefault="00453C02">
      <w:r>
        <w:separator/>
      </w:r>
    </w:p>
  </w:endnote>
  <w:endnote w:type="continuationSeparator" w:id="0">
    <w:p w:rsidR="00453C02" w:rsidRDefault="0045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02" w:rsidRDefault="00453C02">
      <w:r>
        <w:separator/>
      </w:r>
    </w:p>
  </w:footnote>
  <w:footnote w:type="continuationSeparator" w:id="0">
    <w:p w:rsidR="00453C02" w:rsidRDefault="0045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40" w:rsidRDefault="00E56140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140" w:rsidRDefault="00E561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56140" w:rsidRPr="005A244F" w:rsidRDefault="00E56140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E51998">
          <w:rPr>
            <w:rFonts w:ascii="PT Astra Serif" w:hAnsi="PT Astra Serif"/>
            <w:noProof/>
            <w:sz w:val="28"/>
            <w:szCs w:val="28"/>
          </w:rPr>
          <w:t>2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076B"/>
    <w:rsid w:val="000019D4"/>
    <w:rsid w:val="00007EA6"/>
    <w:rsid w:val="00010A5C"/>
    <w:rsid w:val="0001235C"/>
    <w:rsid w:val="0001585B"/>
    <w:rsid w:val="000162CA"/>
    <w:rsid w:val="00024C84"/>
    <w:rsid w:val="000252A2"/>
    <w:rsid w:val="00032CE6"/>
    <w:rsid w:val="000349B8"/>
    <w:rsid w:val="000356D1"/>
    <w:rsid w:val="0003685D"/>
    <w:rsid w:val="000449A1"/>
    <w:rsid w:val="00046738"/>
    <w:rsid w:val="00047525"/>
    <w:rsid w:val="00047D7E"/>
    <w:rsid w:val="00051E2A"/>
    <w:rsid w:val="000551D8"/>
    <w:rsid w:val="00055F4C"/>
    <w:rsid w:val="00077FC5"/>
    <w:rsid w:val="0008042D"/>
    <w:rsid w:val="000868FB"/>
    <w:rsid w:val="0009774A"/>
    <w:rsid w:val="000A1A11"/>
    <w:rsid w:val="000A2478"/>
    <w:rsid w:val="000A3336"/>
    <w:rsid w:val="000A78D1"/>
    <w:rsid w:val="000B7BA3"/>
    <w:rsid w:val="000B7CD2"/>
    <w:rsid w:val="000C2581"/>
    <w:rsid w:val="000C32F9"/>
    <w:rsid w:val="000D3668"/>
    <w:rsid w:val="000D5D1C"/>
    <w:rsid w:val="000E6B04"/>
    <w:rsid w:val="00105496"/>
    <w:rsid w:val="00110A96"/>
    <w:rsid w:val="00117A1A"/>
    <w:rsid w:val="00122058"/>
    <w:rsid w:val="001259E9"/>
    <w:rsid w:val="00125BCD"/>
    <w:rsid w:val="00130E95"/>
    <w:rsid w:val="00131CB7"/>
    <w:rsid w:val="001337DE"/>
    <w:rsid w:val="00133B1B"/>
    <w:rsid w:val="00137B6E"/>
    <w:rsid w:val="00140C49"/>
    <w:rsid w:val="001412CF"/>
    <w:rsid w:val="00147A02"/>
    <w:rsid w:val="001669DD"/>
    <w:rsid w:val="00175CB0"/>
    <w:rsid w:val="0018055C"/>
    <w:rsid w:val="0018405F"/>
    <w:rsid w:val="0018729F"/>
    <w:rsid w:val="00190A4B"/>
    <w:rsid w:val="00191F09"/>
    <w:rsid w:val="00193832"/>
    <w:rsid w:val="00196702"/>
    <w:rsid w:val="001A4FFD"/>
    <w:rsid w:val="001B0816"/>
    <w:rsid w:val="001C3696"/>
    <w:rsid w:val="001C3D61"/>
    <w:rsid w:val="001C59E7"/>
    <w:rsid w:val="001C634A"/>
    <w:rsid w:val="001D1F5A"/>
    <w:rsid w:val="001E4821"/>
    <w:rsid w:val="001E5854"/>
    <w:rsid w:val="001E6738"/>
    <w:rsid w:val="001F3E7D"/>
    <w:rsid w:val="00202724"/>
    <w:rsid w:val="00203EB8"/>
    <w:rsid w:val="00213097"/>
    <w:rsid w:val="00216264"/>
    <w:rsid w:val="00216CAF"/>
    <w:rsid w:val="002224BC"/>
    <w:rsid w:val="00231875"/>
    <w:rsid w:val="0023747A"/>
    <w:rsid w:val="00253FD2"/>
    <w:rsid w:val="00256B20"/>
    <w:rsid w:val="00263EA9"/>
    <w:rsid w:val="00264E9F"/>
    <w:rsid w:val="002653C0"/>
    <w:rsid w:val="002708D9"/>
    <w:rsid w:val="0028387D"/>
    <w:rsid w:val="00287E60"/>
    <w:rsid w:val="00290BAF"/>
    <w:rsid w:val="00291362"/>
    <w:rsid w:val="00291D20"/>
    <w:rsid w:val="00295FA5"/>
    <w:rsid w:val="002970BA"/>
    <w:rsid w:val="00297305"/>
    <w:rsid w:val="002A60FC"/>
    <w:rsid w:val="002B3608"/>
    <w:rsid w:val="002C042C"/>
    <w:rsid w:val="002C0C5B"/>
    <w:rsid w:val="002C1D5B"/>
    <w:rsid w:val="002C6137"/>
    <w:rsid w:val="002D0998"/>
    <w:rsid w:val="002D25DC"/>
    <w:rsid w:val="002D6E04"/>
    <w:rsid w:val="002D7847"/>
    <w:rsid w:val="002E058C"/>
    <w:rsid w:val="002E31AA"/>
    <w:rsid w:val="002E7A99"/>
    <w:rsid w:val="0030020F"/>
    <w:rsid w:val="003006DC"/>
    <w:rsid w:val="00300705"/>
    <w:rsid w:val="00302C3C"/>
    <w:rsid w:val="0030518F"/>
    <w:rsid w:val="003152B7"/>
    <w:rsid w:val="00317E3A"/>
    <w:rsid w:val="0032068C"/>
    <w:rsid w:val="0032706C"/>
    <w:rsid w:val="0032766F"/>
    <w:rsid w:val="00334405"/>
    <w:rsid w:val="00334820"/>
    <w:rsid w:val="003404D7"/>
    <w:rsid w:val="0034089B"/>
    <w:rsid w:val="003447C3"/>
    <w:rsid w:val="003539F0"/>
    <w:rsid w:val="00360A66"/>
    <w:rsid w:val="00362DF4"/>
    <w:rsid w:val="00363606"/>
    <w:rsid w:val="003970F1"/>
    <w:rsid w:val="003A1CBE"/>
    <w:rsid w:val="003A4AA6"/>
    <w:rsid w:val="003A58D3"/>
    <w:rsid w:val="003C3B34"/>
    <w:rsid w:val="003C6AB2"/>
    <w:rsid w:val="003D35B3"/>
    <w:rsid w:val="003D550C"/>
    <w:rsid w:val="003D7969"/>
    <w:rsid w:val="003D7EF3"/>
    <w:rsid w:val="003E0AA4"/>
    <w:rsid w:val="003E1662"/>
    <w:rsid w:val="003E320A"/>
    <w:rsid w:val="003E3C4C"/>
    <w:rsid w:val="0040031A"/>
    <w:rsid w:val="004006DF"/>
    <w:rsid w:val="00400EE8"/>
    <w:rsid w:val="004017B0"/>
    <w:rsid w:val="004117A9"/>
    <w:rsid w:val="00415D62"/>
    <w:rsid w:val="00424783"/>
    <w:rsid w:val="0043457C"/>
    <w:rsid w:val="004362B3"/>
    <w:rsid w:val="0044163A"/>
    <w:rsid w:val="004428F9"/>
    <w:rsid w:val="00442930"/>
    <w:rsid w:val="00443009"/>
    <w:rsid w:val="004506E0"/>
    <w:rsid w:val="00453C02"/>
    <w:rsid w:val="00462A56"/>
    <w:rsid w:val="00476964"/>
    <w:rsid w:val="004827BC"/>
    <w:rsid w:val="00487F9D"/>
    <w:rsid w:val="00496A41"/>
    <w:rsid w:val="00496C74"/>
    <w:rsid w:val="004A690B"/>
    <w:rsid w:val="004B0969"/>
    <w:rsid w:val="004B372F"/>
    <w:rsid w:val="004D3AE0"/>
    <w:rsid w:val="004F38C8"/>
    <w:rsid w:val="004F3C5B"/>
    <w:rsid w:val="004F4331"/>
    <w:rsid w:val="00500F2C"/>
    <w:rsid w:val="00501F1F"/>
    <w:rsid w:val="00503EAD"/>
    <w:rsid w:val="005147F9"/>
    <w:rsid w:val="00514B45"/>
    <w:rsid w:val="00530E7B"/>
    <w:rsid w:val="005312A2"/>
    <w:rsid w:val="005424CE"/>
    <w:rsid w:val="00544948"/>
    <w:rsid w:val="005452A5"/>
    <w:rsid w:val="00550C2C"/>
    <w:rsid w:val="005525B2"/>
    <w:rsid w:val="0055386E"/>
    <w:rsid w:val="0055585A"/>
    <w:rsid w:val="00555AAE"/>
    <w:rsid w:val="00562519"/>
    <w:rsid w:val="00562A99"/>
    <w:rsid w:val="00563BC4"/>
    <w:rsid w:val="0056587E"/>
    <w:rsid w:val="00566EA3"/>
    <w:rsid w:val="00580AC6"/>
    <w:rsid w:val="00583337"/>
    <w:rsid w:val="005834A0"/>
    <w:rsid w:val="00586D16"/>
    <w:rsid w:val="00592179"/>
    <w:rsid w:val="00592987"/>
    <w:rsid w:val="005931A2"/>
    <w:rsid w:val="00593896"/>
    <w:rsid w:val="005951F5"/>
    <w:rsid w:val="00596A15"/>
    <w:rsid w:val="005A244F"/>
    <w:rsid w:val="005A5DA4"/>
    <w:rsid w:val="005B0AF7"/>
    <w:rsid w:val="005B4A8E"/>
    <w:rsid w:val="005C58EF"/>
    <w:rsid w:val="005C6181"/>
    <w:rsid w:val="005C63D9"/>
    <w:rsid w:val="005D3928"/>
    <w:rsid w:val="005E22DA"/>
    <w:rsid w:val="005E2B0F"/>
    <w:rsid w:val="005E4A6F"/>
    <w:rsid w:val="00602B47"/>
    <w:rsid w:val="006200B1"/>
    <w:rsid w:val="0062058A"/>
    <w:rsid w:val="00624847"/>
    <w:rsid w:val="00624A5D"/>
    <w:rsid w:val="00631CDC"/>
    <w:rsid w:val="006327A4"/>
    <w:rsid w:val="006343CB"/>
    <w:rsid w:val="0064751D"/>
    <w:rsid w:val="0065461E"/>
    <w:rsid w:val="00655383"/>
    <w:rsid w:val="00655530"/>
    <w:rsid w:val="006572F6"/>
    <w:rsid w:val="006605A9"/>
    <w:rsid w:val="00667EE5"/>
    <w:rsid w:val="006733E5"/>
    <w:rsid w:val="006871BB"/>
    <w:rsid w:val="00691C55"/>
    <w:rsid w:val="00694C50"/>
    <w:rsid w:val="006A339D"/>
    <w:rsid w:val="006A363F"/>
    <w:rsid w:val="006A5146"/>
    <w:rsid w:val="006A705A"/>
    <w:rsid w:val="006B12BB"/>
    <w:rsid w:val="006B4634"/>
    <w:rsid w:val="006B53A4"/>
    <w:rsid w:val="006B57A6"/>
    <w:rsid w:val="006B7F35"/>
    <w:rsid w:val="006C01EF"/>
    <w:rsid w:val="006C7B98"/>
    <w:rsid w:val="006D0D6B"/>
    <w:rsid w:val="006D19C0"/>
    <w:rsid w:val="006E230B"/>
    <w:rsid w:val="006E5C5C"/>
    <w:rsid w:val="006F2B95"/>
    <w:rsid w:val="006F4771"/>
    <w:rsid w:val="006F7476"/>
    <w:rsid w:val="00706382"/>
    <w:rsid w:val="00706D8B"/>
    <w:rsid w:val="00706E76"/>
    <w:rsid w:val="007102DF"/>
    <w:rsid w:val="00715A56"/>
    <w:rsid w:val="00716691"/>
    <w:rsid w:val="007173A1"/>
    <w:rsid w:val="007308F3"/>
    <w:rsid w:val="00733419"/>
    <w:rsid w:val="007340DA"/>
    <w:rsid w:val="00741CB1"/>
    <w:rsid w:val="00742079"/>
    <w:rsid w:val="00743365"/>
    <w:rsid w:val="007474C0"/>
    <w:rsid w:val="00751340"/>
    <w:rsid w:val="007514D3"/>
    <w:rsid w:val="0075286F"/>
    <w:rsid w:val="00752A29"/>
    <w:rsid w:val="0075668D"/>
    <w:rsid w:val="007620CB"/>
    <w:rsid w:val="00774671"/>
    <w:rsid w:val="007773A3"/>
    <w:rsid w:val="00781C85"/>
    <w:rsid w:val="00786E2E"/>
    <w:rsid w:val="00790A3E"/>
    <w:rsid w:val="007A01B9"/>
    <w:rsid w:val="007A29F4"/>
    <w:rsid w:val="007A3213"/>
    <w:rsid w:val="007A4460"/>
    <w:rsid w:val="007A5244"/>
    <w:rsid w:val="007B250E"/>
    <w:rsid w:val="007B43D1"/>
    <w:rsid w:val="007B5B69"/>
    <w:rsid w:val="007C2B3E"/>
    <w:rsid w:val="007D3A3C"/>
    <w:rsid w:val="007D4C39"/>
    <w:rsid w:val="007D564D"/>
    <w:rsid w:val="007D7956"/>
    <w:rsid w:val="007E2596"/>
    <w:rsid w:val="007E40CF"/>
    <w:rsid w:val="007F09FF"/>
    <w:rsid w:val="007F2811"/>
    <w:rsid w:val="007F4F8A"/>
    <w:rsid w:val="007F7623"/>
    <w:rsid w:val="008031BA"/>
    <w:rsid w:val="0080404F"/>
    <w:rsid w:val="00806678"/>
    <w:rsid w:val="00812A4E"/>
    <w:rsid w:val="0082310A"/>
    <w:rsid w:val="008325F2"/>
    <w:rsid w:val="008403B5"/>
    <w:rsid w:val="0084604E"/>
    <w:rsid w:val="00847799"/>
    <w:rsid w:val="00856A89"/>
    <w:rsid w:val="00864A6D"/>
    <w:rsid w:val="00870097"/>
    <w:rsid w:val="008705D0"/>
    <w:rsid w:val="0087649D"/>
    <w:rsid w:val="00882E0D"/>
    <w:rsid w:val="00885505"/>
    <w:rsid w:val="008855B6"/>
    <w:rsid w:val="00897FF4"/>
    <w:rsid w:val="008A1649"/>
    <w:rsid w:val="008A1952"/>
    <w:rsid w:val="008A5581"/>
    <w:rsid w:val="008B40E3"/>
    <w:rsid w:val="008B47D5"/>
    <w:rsid w:val="008B481A"/>
    <w:rsid w:val="008D3ECC"/>
    <w:rsid w:val="008E0DDC"/>
    <w:rsid w:val="008E4346"/>
    <w:rsid w:val="008F138B"/>
    <w:rsid w:val="008F593D"/>
    <w:rsid w:val="008F5CC7"/>
    <w:rsid w:val="008F7B29"/>
    <w:rsid w:val="00903D86"/>
    <w:rsid w:val="00906CD9"/>
    <w:rsid w:val="009119D3"/>
    <w:rsid w:val="00914F04"/>
    <w:rsid w:val="00920C82"/>
    <w:rsid w:val="00924521"/>
    <w:rsid w:val="00926EB4"/>
    <w:rsid w:val="009279A1"/>
    <w:rsid w:val="00930212"/>
    <w:rsid w:val="00935C2C"/>
    <w:rsid w:val="00942CE6"/>
    <w:rsid w:val="009614E4"/>
    <w:rsid w:val="009659F5"/>
    <w:rsid w:val="009705B4"/>
    <w:rsid w:val="009805EC"/>
    <w:rsid w:val="00983D67"/>
    <w:rsid w:val="00983EA0"/>
    <w:rsid w:val="00984C0B"/>
    <w:rsid w:val="00996312"/>
    <w:rsid w:val="009A44F3"/>
    <w:rsid w:val="009B4412"/>
    <w:rsid w:val="009B539D"/>
    <w:rsid w:val="009B626E"/>
    <w:rsid w:val="009D2E13"/>
    <w:rsid w:val="009D41CD"/>
    <w:rsid w:val="009D7599"/>
    <w:rsid w:val="009E237B"/>
    <w:rsid w:val="009F0497"/>
    <w:rsid w:val="00A0558E"/>
    <w:rsid w:val="00A06FCF"/>
    <w:rsid w:val="00A123C8"/>
    <w:rsid w:val="00A13F8C"/>
    <w:rsid w:val="00A158B7"/>
    <w:rsid w:val="00A22ABD"/>
    <w:rsid w:val="00A46645"/>
    <w:rsid w:val="00A4694A"/>
    <w:rsid w:val="00A54FD7"/>
    <w:rsid w:val="00A56AE0"/>
    <w:rsid w:val="00A5770B"/>
    <w:rsid w:val="00A60631"/>
    <w:rsid w:val="00A606E4"/>
    <w:rsid w:val="00A619D0"/>
    <w:rsid w:val="00A6286F"/>
    <w:rsid w:val="00A73C89"/>
    <w:rsid w:val="00A818DF"/>
    <w:rsid w:val="00A90C12"/>
    <w:rsid w:val="00A92FBC"/>
    <w:rsid w:val="00A9367F"/>
    <w:rsid w:val="00A9531D"/>
    <w:rsid w:val="00AA08D8"/>
    <w:rsid w:val="00AA3E78"/>
    <w:rsid w:val="00AA5731"/>
    <w:rsid w:val="00AB11A2"/>
    <w:rsid w:val="00AB3B3C"/>
    <w:rsid w:val="00AB531A"/>
    <w:rsid w:val="00AC6A45"/>
    <w:rsid w:val="00AD394C"/>
    <w:rsid w:val="00AD4FDF"/>
    <w:rsid w:val="00AD6389"/>
    <w:rsid w:val="00AE19EE"/>
    <w:rsid w:val="00AE45BC"/>
    <w:rsid w:val="00AE702A"/>
    <w:rsid w:val="00AF3883"/>
    <w:rsid w:val="00AF4B2F"/>
    <w:rsid w:val="00AF692A"/>
    <w:rsid w:val="00B00A9A"/>
    <w:rsid w:val="00B02AB4"/>
    <w:rsid w:val="00B07264"/>
    <w:rsid w:val="00B1258F"/>
    <w:rsid w:val="00B16F76"/>
    <w:rsid w:val="00B25EAD"/>
    <w:rsid w:val="00B35BFB"/>
    <w:rsid w:val="00B43643"/>
    <w:rsid w:val="00B44CB4"/>
    <w:rsid w:val="00B4629C"/>
    <w:rsid w:val="00B548A2"/>
    <w:rsid w:val="00B550EE"/>
    <w:rsid w:val="00B60091"/>
    <w:rsid w:val="00B62446"/>
    <w:rsid w:val="00B66B6F"/>
    <w:rsid w:val="00B67034"/>
    <w:rsid w:val="00B72817"/>
    <w:rsid w:val="00B80C82"/>
    <w:rsid w:val="00B84196"/>
    <w:rsid w:val="00B92036"/>
    <w:rsid w:val="00B94136"/>
    <w:rsid w:val="00BA576E"/>
    <w:rsid w:val="00BC0F06"/>
    <w:rsid w:val="00BC61C0"/>
    <w:rsid w:val="00BE2E6C"/>
    <w:rsid w:val="00BF1DC7"/>
    <w:rsid w:val="00BF5663"/>
    <w:rsid w:val="00C13BD1"/>
    <w:rsid w:val="00C1472C"/>
    <w:rsid w:val="00C147C5"/>
    <w:rsid w:val="00C16727"/>
    <w:rsid w:val="00C233C9"/>
    <w:rsid w:val="00C24F8A"/>
    <w:rsid w:val="00C274C5"/>
    <w:rsid w:val="00C343B4"/>
    <w:rsid w:val="00C357A5"/>
    <w:rsid w:val="00C36A68"/>
    <w:rsid w:val="00C40025"/>
    <w:rsid w:val="00C46B13"/>
    <w:rsid w:val="00C50CC2"/>
    <w:rsid w:val="00C55B0D"/>
    <w:rsid w:val="00C562AF"/>
    <w:rsid w:val="00C577BA"/>
    <w:rsid w:val="00C6152B"/>
    <w:rsid w:val="00C70284"/>
    <w:rsid w:val="00C71004"/>
    <w:rsid w:val="00C7403B"/>
    <w:rsid w:val="00C74B7B"/>
    <w:rsid w:val="00C75BF7"/>
    <w:rsid w:val="00C76671"/>
    <w:rsid w:val="00C80162"/>
    <w:rsid w:val="00C82908"/>
    <w:rsid w:val="00C84DE0"/>
    <w:rsid w:val="00C86E2B"/>
    <w:rsid w:val="00C87260"/>
    <w:rsid w:val="00C9156D"/>
    <w:rsid w:val="00C93E59"/>
    <w:rsid w:val="00CA036B"/>
    <w:rsid w:val="00CA3652"/>
    <w:rsid w:val="00CA3BE9"/>
    <w:rsid w:val="00CA42FD"/>
    <w:rsid w:val="00CA7661"/>
    <w:rsid w:val="00CA7FF3"/>
    <w:rsid w:val="00CC45A0"/>
    <w:rsid w:val="00CC4A0B"/>
    <w:rsid w:val="00CC6369"/>
    <w:rsid w:val="00CD36CA"/>
    <w:rsid w:val="00CD38F8"/>
    <w:rsid w:val="00CD5700"/>
    <w:rsid w:val="00CF3320"/>
    <w:rsid w:val="00CF4E89"/>
    <w:rsid w:val="00CF565C"/>
    <w:rsid w:val="00D002AC"/>
    <w:rsid w:val="00D00BAF"/>
    <w:rsid w:val="00D05EE8"/>
    <w:rsid w:val="00D07A10"/>
    <w:rsid w:val="00D140C2"/>
    <w:rsid w:val="00D25FA7"/>
    <w:rsid w:val="00D32BD5"/>
    <w:rsid w:val="00D448EA"/>
    <w:rsid w:val="00D475BC"/>
    <w:rsid w:val="00D51365"/>
    <w:rsid w:val="00D61C38"/>
    <w:rsid w:val="00D642EE"/>
    <w:rsid w:val="00D64A4A"/>
    <w:rsid w:val="00D66AE0"/>
    <w:rsid w:val="00D6798B"/>
    <w:rsid w:val="00D71590"/>
    <w:rsid w:val="00D76CAF"/>
    <w:rsid w:val="00D83BE1"/>
    <w:rsid w:val="00D84B58"/>
    <w:rsid w:val="00D856DB"/>
    <w:rsid w:val="00D86927"/>
    <w:rsid w:val="00D86D45"/>
    <w:rsid w:val="00DA3EEC"/>
    <w:rsid w:val="00DB51A4"/>
    <w:rsid w:val="00DB6B0D"/>
    <w:rsid w:val="00DB74C2"/>
    <w:rsid w:val="00DC0A2A"/>
    <w:rsid w:val="00DC36A8"/>
    <w:rsid w:val="00DC7FF8"/>
    <w:rsid w:val="00DD0866"/>
    <w:rsid w:val="00DD17C2"/>
    <w:rsid w:val="00DD55F7"/>
    <w:rsid w:val="00DE3851"/>
    <w:rsid w:val="00DE68D3"/>
    <w:rsid w:val="00DF5D87"/>
    <w:rsid w:val="00DF7E33"/>
    <w:rsid w:val="00E00541"/>
    <w:rsid w:val="00E01E31"/>
    <w:rsid w:val="00E104E5"/>
    <w:rsid w:val="00E1249C"/>
    <w:rsid w:val="00E132FD"/>
    <w:rsid w:val="00E14454"/>
    <w:rsid w:val="00E15804"/>
    <w:rsid w:val="00E15A15"/>
    <w:rsid w:val="00E16640"/>
    <w:rsid w:val="00E2346B"/>
    <w:rsid w:val="00E257FA"/>
    <w:rsid w:val="00E33CCD"/>
    <w:rsid w:val="00E34F59"/>
    <w:rsid w:val="00E35909"/>
    <w:rsid w:val="00E37411"/>
    <w:rsid w:val="00E443A8"/>
    <w:rsid w:val="00E44C5B"/>
    <w:rsid w:val="00E44E9E"/>
    <w:rsid w:val="00E51998"/>
    <w:rsid w:val="00E56140"/>
    <w:rsid w:val="00E57D82"/>
    <w:rsid w:val="00E6057F"/>
    <w:rsid w:val="00E64AF1"/>
    <w:rsid w:val="00E70AC4"/>
    <w:rsid w:val="00E83BE6"/>
    <w:rsid w:val="00E87764"/>
    <w:rsid w:val="00E9229A"/>
    <w:rsid w:val="00EA1B3F"/>
    <w:rsid w:val="00EA315B"/>
    <w:rsid w:val="00EA7A0A"/>
    <w:rsid w:val="00EB650D"/>
    <w:rsid w:val="00EC2478"/>
    <w:rsid w:val="00EC6EA0"/>
    <w:rsid w:val="00ED6185"/>
    <w:rsid w:val="00EE1FB9"/>
    <w:rsid w:val="00EE22C4"/>
    <w:rsid w:val="00EE27A2"/>
    <w:rsid w:val="00EE7E1B"/>
    <w:rsid w:val="00EF3041"/>
    <w:rsid w:val="00EF3160"/>
    <w:rsid w:val="00EF5169"/>
    <w:rsid w:val="00EF70CD"/>
    <w:rsid w:val="00F02EDE"/>
    <w:rsid w:val="00F03B98"/>
    <w:rsid w:val="00F05438"/>
    <w:rsid w:val="00F1080A"/>
    <w:rsid w:val="00F11187"/>
    <w:rsid w:val="00F144D8"/>
    <w:rsid w:val="00F40B28"/>
    <w:rsid w:val="00F44E8B"/>
    <w:rsid w:val="00F45967"/>
    <w:rsid w:val="00F512EB"/>
    <w:rsid w:val="00F512FF"/>
    <w:rsid w:val="00F522EB"/>
    <w:rsid w:val="00F527BE"/>
    <w:rsid w:val="00F5543A"/>
    <w:rsid w:val="00F56FC3"/>
    <w:rsid w:val="00F610D8"/>
    <w:rsid w:val="00F61E3F"/>
    <w:rsid w:val="00F63DFA"/>
    <w:rsid w:val="00F66ECC"/>
    <w:rsid w:val="00F74EA4"/>
    <w:rsid w:val="00F76831"/>
    <w:rsid w:val="00F856D1"/>
    <w:rsid w:val="00F872E4"/>
    <w:rsid w:val="00F91174"/>
    <w:rsid w:val="00FA39B2"/>
    <w:rsid w:val="00FA420B"/>
    <w:rsid w:val="00FA5305"/>
    <w:rsid w:val="00FC0EC9"/>
    <w:rsid w:val="00FD3106"/>
    <w:rsid w:val="00FD3C1A"/>
    <w:rsid w:val="00FE1FFE"/>
    <w:rsid w:val="00FE23F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19C0"/>
    <w:pPr>
      <w:ind w:left="720"/>
      <w:contextualSpacing/>
    </w:pPr>
  </w:style>
  <w:style w:type="character" w:customStyle="1" w:styleId="ListLabel118">
    <w:name w:val="ListLabel 118"/>
    <w:rsid w:val="00A158B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19C0"/>
    <w:pPr>
      <w:ind w:left="720"/>
      <w:contextualSpacing/>
    </w:pPr>
  </w:style>
  <w:style w:type="character" w:customStyle="1" w:styleId="ListLabel118">
    <w:name w:val="ListLabel 118"/>
    <w:rsid w:val="00A158B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B8DAA7072E8863836980D27B47FFB53D65C995EC0157FAFCBE2DC6FF68F2BA106A6CDA828A8ED03C56A3FF4D990510648213344569373BC073C9oAa9M" TargetMode="External"/><Relationship Id="rId1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0A2F1703EFF1070A63F99214A7E2CAE3435EA142D8DDEEE56A4E3351ECDD1B225A031789EAAD7CA842794C35030AF8AA1CA450DB625BA3kBn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B8DAA7072E8863836980D27B47FFB53D65C995EC0157FAFCBE2DC6FF68F2BA106A6CDA828A8ED03C56A3FD4D990510648213344569373BC073C9oAa9M" TargetMode="External"/><Relationship Id="rId17" Type="http://schemas.openxmlformats.org/officeDocument/2006/relationships/hyperlink" Target="consultantplus://offline/ref=540DB2CF27CEE88CA8A2D613C83B7B0979DCC55F3C314EA5B055B458E54478DFAB894F49F060BE27348622F18CM16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0DB2CF27CEE88CA8A2D613C83B7B0979DDC25E31364EA5B055B458E54478DFAB894F49F060BE27348622F18CM16BE" TargetMode="External"/><Relationship Id="rId20" Type="http://schemas.openxmlformats.org/officeDocument/2006/relationships/hyperlink" Target="consultantplus://offline/ref=D90A2F1703EFF1070A63F99214A7E2CAE3435EA142D8DDEEE56A4E3351ECDD1B225A031789EAAD7DAA42794C35030AF8AA1CA450DB625BA3kBn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2BDDBB3DEE0A43F67EED3039D544394CD32766B6442AF992EA1AC7F3A1B2A768F47AC17100B5AE6BD36FB213E412A5FFBF6DCEE69E551q6y5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0DB2CF27CEE88CA8A2C81EDE57260279DE9B52393746FBEF02B20FBA147E8AF9C91110B325AD27359820F08F1167760A2042E3EE97A75C5D62959BM164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482BDDBB3DEE0A43F67EED3039D544394CD32766B6442AF992EA1AC7F3A1B2A768F47AC17100B59E5BD36FB213E412A5FFBF6DCEE69E551q6y5E" TargetMode="External"/><Relationship Id="rId19" Type="http://schemas.openxmlformats.org/officeDocument/2006/relationships/hyperlink" Target="consultantplus://offline/ref=D90A2F1703EFF1070A63F99214A7E2CAE3435FA541DFDDEEE56A4E3351ECDD1B225A031789E8AB7DAA42794C35030AF8AA1CA450DB625BA3kBn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731BBB40BB155A150ADEE958EB02C09480D9794FEA52F119075897860FB40AA861EFC0BDD1FF366C819284848917CE48D9370FE69A7176sA6BE" TargetMode="External"/><Relationship Id="rId14" Type="http://schemas.openxmlformats.org/officeDocument/2006/relationships/hyperlink" Target="consultantplus://offline/ref=540DB2CF27CEE88CA8A2C81EDE57260279DE9B52393746FBEF02B20FBA147E8AF9C91110B325AD27359820F08B1167760A2042E3EE97A75C5D62959BM164E" TargetMode="External"/><Relationship Id="rId22" Type="http://schemas.openxmlformats.org/officeDocument/2006/relationships/hyperlink" Target="consultantplus://offline/ref=D90A2F1703EFF1070A63F99214A7E2CAE3435EA142D8DDEEE56A4E3351ECDD1B225A031789EAAD7BA942794C35030AF8AA1CA450DB625BA3kB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0CAE-071A-4DA9-92F7-D85E092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Фомина Оксана Владимировна</cp:lastModifiedBy>
  <cp:revision>9</cp:revision>
  <cp:lastPrinted>2021-10-24T05:21:00Z</cp:lastPrinted>
  <dcterms:created xsi:type="dcterms:W3CDTF">2021-10-29T11:52:00Z</dcterms:created>
  <dcterms:modified xsi:type="dcterms:W3CDTF">2021-11-01T11:12:00Z</dcterms:modified>
</cp:coreProperties>
</file>